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Ind w:w="108" w:type="dxa"/>
        <w:shd w:val="clear" w:color="auto" w:fill="FFD966" w:themeFill="accent4" w:themeFillTint="99"/>
        <w:tblLook w:val="04A0" w:firstRow="1" w:lastRow="0" w:firstColumn="1" w:lastColumn="0" w:noHBand="0" w:noVBand="1"/>
      </w:tblPr>
      <w:tblGrid>
        <w:gridCol w:w="9214"/>
      </w:tblGrid>
      <w:tr w:rsidR="00876EFF" w:rsidRPr="002D1224" w:rsidTr="00F17EDE">
        <w:tc>
          <w:tcPr>
            <w:tcW w:w="9214" w:type="dxa"/>
            <w:shd w:val="clear" w:color="auto" w:fill="FFD966" w:themeFill="accent4" w:themeFillTint="99"/>
          </w:tcPr>
          <w:p w:rsidR="00C56166" w:rsidRDefault="00376172" w:rsidP="00C56166">
            <w:pPr>
              <w:jc w:val="center"/>
              <w:rPr>
                <w:rFonts w:ascii="Times New Roman" w:hAnsi="Times New Roman" w:cs="Times New Roman"/>
                <w:b/>
              </w:rPr>
            </w:pPr>
            <w:r>
              <w:rPr>
                <w:rFonts w:ascii="Times New Roman" w:hAnsi="Times New Roman" w:cs="Times New Roman"/>
                <w:b/>
              </w:rPr>
              <w:t>EDITAL DE PUBLICAÇÃO</w:t>
            </w:r>
          </w:p>
          <w:p w:rsidR="00E6141B" w:rsidRDefault="007039D8" w:rsidP="00C56166">
            <w:pPr>
              <w:jc w:val="center"/>
              <w:rPr>
                <w:rFonts w:ascii="Times New Roman" w:hAnsi="Times New Roman" w:cs="Times New Roman"/>
                <w:b/>
              </w:rPr>
            </w:pPr>
            <w:r>
              <w:rPr>
                <w:rFonts w:ascii="Times New Roman" w:hAnsi="Times New Roman" w:cs="Times New Roman"/>
                <w:b/>
              </w:rPr>
              <w:t>AMPLA CONCORRÊNCIA/</w:t>
            </w:r>
            <w:r w:rsidR="00E6141B" w:rsidRPr="00E6141B">
              <w:rPr>
                <w:rFonts w:ascii="Times New Roman" w:hAnsi="Times New Roman" w:cs="Times New Roman"/>
                <w:b/>
              </w:rPr>
              <w:t>EXCLUSIVIDADE PARA ME E EPP</w:t>
            </w:r>
          </w:p>
          <w:p w:rsidR="00224E6D" w:rsidRPr="002D1224" w:rsidRDefault="00224E6D" w:rsidP="00C56166">
            <w:pPr>
              <w:jc w:val="center"/>
              <w:rPr>
                <w:rFonts w:ascii="Times New Roman" w:hAnsi="Times New Roman" w:cs="Times New Roman"/>
                <w:b/>
              </w:rPr>
            </w:pPr>
            <w:r>
              <w:rPr>
                <w:rFonts w:ascii="Times New Roman" w:hAnsi="Times New Roman" w:cs="Times New Roman"/>
                <w:b/>
              </w:rPr>
              <w:t xml:space="preserve">3ª </w:t>
            </w:r>
            <w:r w:rsidR="00C56166">
              <w:rPr>
                <w:rFonts w:ascii="Times New Roman" w:hAnsi="Times New Roman" w:cs="Times New Roman"/>
                <w:b/>
              </w:rPr>
              <w:t>CHAMADA.</w:t>
            </w:r>
          </w:p>
        </w:tc>
      </w:tr>
    </w:tbl>
    <w:p w:rsidR="005853C9" w:rsidRDefault="005853C9" w:rsidP="00876EFF">
      <w:pPr>
        <w:rPr>
          <w:rFonts w:ascii="Times New Roman" w:hAnsi="Times New Roman" w:cs="Times New Roman"/>
        </w:rPr>
      </w:pPr>
    </w:p>
    <w:p w:rsidR="00491E98" w:rsidRPr="002D1224" w:rsidRDefault="00491E98" w:rsidP="00876EFF">
      <w:pPr>
        <w:rPr>
          <w:rFonts w:ascii="Times New Roman" w:hAnsi="Times New Roman" w:cs="Times New Roman"/>
        </w:rPr>
      </w:pPr>
    </w:p>
    <w:p w:rsidR="00876EFF" w:rsidRDefault="00876EFF" w:rsidP="00876EFF">
      <w:pPr>
        <w:rPr>
          <w:rFonts w:ascii="Times New Roman" w:hAnsi="Times New Roman" w:cs="Times New Roman"/>
          <w:b/>
        </w:rPr>
      </w:pPr>
      <w:r w:rsidRPr="000147B4">
        <w:rPr>
          <w:rFonts w:ascii="Times New Roman" w:hAnsi="Times New Roman" w:cs="Times New Roman"/>
          <w:b/>
        </w:rPr>
        <w:t xml:space="preserve">PREGÃO ELETRÔNICO Nº </w:t>
      </w:r>
      <w:r w:rsidR="006049DE">
        <w:rPr>
          <w:rFonts w:ascii="Times New Roman" w:hAnsi="Times New Roman" w:cs="Times New Roman"/>
          <w:b/>
        </w:rPr>
        <w:t>35/2</w:t>
      </w:r>
      <w:r w:rsidR="00FB0ED1">
        <w:rPr>
          <w:rFonts w:ascii="Times New Roman" w:hAnsi="Times New Roman" w:cs="Times New Roman"/>
          <w:b/>
        </w:rPr>
        <w:t>022</w:t>
      </w:r>
      <w:r w:rsidRPr="000147B4">
        <w:rPr>
          <w:rFonts w:ascii="Times New Roman" w:hAnsi="Times New Roman" w:cs="Times New Roman"/>
          <w:b/>
        </w:rPr>
        <w:br/>
        <w:t>SISTEMA DE REGISTRO DE PREÇOS</w:t>
      </w:r>
      <w:r w:rsidRPr="000147B4">
        <w:rPr>
          <w:rFonts w:ascii="Times New Roman" w:hAnsi="Times New Roman" w:cs="Times New Roman"/>
          <w:b/>
        </w:rPr>
        <w:br/>
        <w:t xml:space="preserve">PROCESSO ADMINISTRATIVO Nº </w:t>
      </w:r>
      <w:r w:rsidR="00814DC1">
        <w:rPr>
          <w:rFonts w:ascii="Times New Roman" w:hAnsi="Times New Roman" w:cs="Times New Roman"/>
          <w:b/>
        </w:rPr>
        <w:t>00095</w:t>
      </w:r>
      <w:r w:rsidR="00AA20F7">
        <w:rPr>
          <w:rFonts w:ascii="Times New Roman" w:hAnsi="Times New Roman" w:cs="Times New Roman"/>
          <w:b/>
        </w:rPr>
        <w:t>89</w:t>
      </w:r>
      <w:r w:rsidR="00814DC1">
        <w:rPr>
          <w:rFonts w:ascii="Times New Roman" w:hAnsi="Times New Roman" w:cs="Times New Roman"/>
          <w:b/>
        </w:rPr>
        <w:t>/2021</w:t>
      </w:r>
    </w:p>
    <w:p w:rsidR="00C05648" w:rsidRDefault="00C05648" w:rsidP="00876EFF">
      <w:pPr>
        <w:rPr>
          <w:rFonts w:ascii="Times New Roman" w:hAnsi="Times New Roman" w:cs="Times New Roman"/>
          <w:b/>
        </w:rPr>
      </w:pPr>
    </w:p>
    <w:p w:rsidR="005853C9" w:rsidRPr="000147B4" w:rsidRDefault="005853C9" w:rsidP="00876EFF">
      <w:pPr>
        <w:rPr>
          <w:rFonts w:ascii="Times New Roman" w:hAnsi="Times New Roman" w:cs="Times New Roman"/>
          <w:b/>
        </w:rPr>
      </w:pPr>
    </w:p>
    <w:p w:rsidR="00B741E4" w:rsidRDefault="00B741E4" w:rsidP="00B741E4">
      <w:pPr>
        <w:jc w:val="both"/>
        <w:rPr>
          <w:rFonts w:ascii="Times New Roman" w:hAnsi="Times New Roman" w:cs="Times New Roman"/>
        </w:rPr>
      </w:pPr>
      <w:r w:rsidRPr="00B741E4">
        <w:rPr>
          <w:rFonts w:ascii="Times New Roman" w:hAnsi="Times New Roman" w:cs="Times New Roman"/>
        </w:rPr>
        <w:t>Torna-</w:t>
      </w:r>
      <w:r w:rsidRPr="00F12A0A">
        <w:rPr>
          <w:rFonts w:ascii="Times New Roman" w:hAnsi="Times New Roman" w:cs="Times New Roman"/>
        </w:rPr>
        <w:t xml:space="preserve">se público, para conhecimento dos interessados, que a </w:t>
      </w:r>
      <w:r w:rsidRPr="00F12A0A">
        <w:rPr>
          <w:rFonts w:ascii="Times New Roman" w:hAnsi="Times New Roman" w:cs="Times New Roman"/>
          <w:b/>
        </w:rPr>
        <w:t>PREFEITURA MUNICIPAL DE PENEDO/AL</w:t>
      </w:r>
      <w:r w:rsidRPr="00F12A0A">
        <w:rPr>
          <w:rFonts w:ascii="Times New Roman" w:hAnsi="Times New Roman" w:cs="Times New Roman"/>
        </w:rPr>
        <w:t xml:space="preserve">, por meio da </w:t>
      </w:r>
      <w:r w:rsidRPr="00F12A0A">
        <w:rPr>
          <w:rFonts w:ascii="Times New Roman" w:hAnsi="Times New Roman" w:cs="Times New Roman"/>
          <w:b/>
        </w:rPr>
        <w:t>SECRETARIA MUNICIPAL DE FAZENDA</w:t>
      </w:r>
      <w:r w:rsidRPr="00F12A0A">
        <w:rPr>
          <w:rFonts w:ascii="Times New Roman" w:hAnsi="Times New Roman" w:cs="Times New Roman"/>
        </w:rPr>
        <w:t xml:space="preserve">, sediada na Avenida Wanderley, Nº 141, Santa Luzia, Penedo/AL, realizará licitação, para registro de preços, na modalidade </w:t>
      </w:r>
      <w:r w:rsidRPr="00F12A0A">
        <w:rPr>
          <w:rFonts w:ascii="Times New Roman" w:hAnsi="Times New Roman" w:cs="Times New Roman"/>
          <w:b/>
        </w:rPr>
        <w:t>PREGÃO</w:t>
      </w:r>
      <w:r w:rsidRPr="00F12A0A">
        <w:rPr>
          <w:rFonts w:ascii="Times New Roman" w:hAnsi="Times New Roman" w:cs="Times New Roman"/>
        </w:rPr>
        <w:t xml:space="preserve"> na forma </w:t>
      </w:r>
      <w:r w:rsidRPr="00F12A0A">
        <w:rPr>
          <w:rFonts w:ascii="Times New Roman" w:hAnsi="Times New Roman" w:cs="Times New Roman"/>
          <w:b/>
        </w:rPr>
        <w:t>ELETRÔNICA</w:t>
      </w:r>
      <w:r w:rsidRPr="00F12A0A">
        <w:rPr>
          <w:rFonts w:ascii="Times New Roman" w:hAnsi="Times New Roman" w:cs="Times New Roman"/>
        </w:rPr>
        <w:t xml:space="preserve">, com critério de julgamento </w:t>
      </w:r>
      <w:r w:rsidRPr="00F12A0A">
        <w:rPr>
          <w:rFonts w:ascii="Times New Roman" w:hAnsi="Times New Roman" w:cs="Times New Roman"/>
          <w:b/>
        </w:rPr>
        <w:t xml:space="preserve">MENOR PREÇO POR </w:t>
      </w:r>
      <w:r w:rsidR="004B2549" w:rsidRPr="00F12A0A">
        <w:rPr>
          <w:rFonts w:ascii="Times New Roman" w:hAnsi="Times New Roman" w:cs="Times New Roman"/>
          <w:b/>
        </w:rPr>
        <w:t>ITEM</w:t>
      </w:r>
      <w:r w:rsidRPr="00F12A0A">
        <w:rPr>
          <w:rFonts w:ascii="Times New Roman" w:hAnsi="Times New Roman" w:cs="Times New Roman"/>
          <w:b/>
        </w:rPr>
        <w:t>,</w:t>
      </w:r>
      <w:r w:rsidRPr="00F12A0A">
        <w:rPr>
          <w:rFonts w:ascii="Times New Roman" w:hAnsi="Times New Roman" w:cs="Times New Roman"/>
        </w:rPr>
        <w:t xml:space="preserve"> nos termos da Lei nº 10.520, de 17 de julho de 2002, do Decreto Municipal nº 659,</w:t>
      </w:r>
      <w:r w:rsidR="004B2549" w:rsidRPr="00F12A0A">
        <w:rPr>
          <w:rFonts w:ascii="Times New Roman" w:hAnsi="Times New Roman" w:cs="Times New Roman"/>
        </w:rPr>
        <w:t xml:space="preserve"> de 20 de fevereiro de 2021, </w:t>
      </w:r>
      <w:r w:rsidRPr="00F12A0A">
        <w:rPr>
          <w:rFonts w:ascii="Times New Roman" w:hAnsi="Times New Roman" w:cs="Times New Roman"/>
        </w:rPr>
        <w:t>do Decreto Municipal nº 660,</w:t>
      </w:r>
      <w:r w:rsidR="004B2549" w:rsidRPr="00F12A0A">
        <w:rPr>
          <w:rFonts w:ascii="Times New Roman" w:hAnsi="Times New Roman" w:cs="Times New Roman"/>
        </w:rPr>
        <w:t xml:space="preserve"> de 21 de fevereiro de 2021</w:t>
      </w:r>
      <w:r w:rsidRPr="00F12A0A">
        <w:rPr>
          <w:rFonts w:ascii="Times New Roman" w:hAnsi="Times New Roman" w:cs="Times New Roman"/>
        </w:rPr>
        <w:t>, da Lei Complementar nº 12</w:t>
      </w:r>
      <w:r w:rsidR="000B089E">
        <w:rPr>
          <w:rFonts w:ascii="Times New Roman" w:hAnsi="Times New Roman" w:cs="Times New Roman"/>
        </w:rPr>
        <w:t>3, de 14 de dezembro de 2006,</w:t>
      </w:r>
      <w:r w:rsidRPr="00F12A0A">
        <w:rPr>
          <w:rFonts w:ascii="Times New Roman" w:hAnsi="Times New Roman" w:cs="Times New Roman"/>
        </w:rPr>
        <w:t xml:space="preserve"> da Lei Municipal nº 1.583, de 17 de janeiro de 2017, </w:t>
      </w:r>
      <w:r w:rsidR="00F12A0A" w:rsidRPr="00F12A0A">
        <w:rPr>
          <w:rFonts w:ascii="Times New Roman" w:hAnsi="Times New Roman" w:cs="Times New Roman"/>
        </w:rPr>
        <w:t>Decreto</w:t>
      </w:r>
      <w:r w:rsidR="00FB037B" w:rsidRPr="00F12A0A">
        <w:rPr>
          <w:rStyle w:val="hgkelc"/>
          <w:rFonts w:ascii="Times New Roman" w:hAnsi="Times New Roman" w:cs="Times New Roman"/>
        </w:rPr>
        <w:t xml:space="preserve"> Federal 10.024/2019</w:t>
      </w:r>
      <w:r w:rsidR="007C4B0F">
        <w:rPr>
          <w:rStyle w:val="hgkelc"/>
          <w:rFonts w:ascii="Times New Roman" w:hAnsi="Times New Roman" w:cs="Times New Roman"/>
        </w:rPr>
        <w:t xml:space="preserve">, </w:t>
      </w:r>
      <w:r w:rsidRPr="00F12A0A">
        <w:rPr>
          <w:rFonts w:ascii="Times New Roman" w:hAnsi="Times New Roman" w:cs="Times New Roman"/>
        </w:rPr>
        <w:t>aplicando-se subsidiariamente, a Lei nº 8.666, de 21 de junho de 1993, e as exigências estabelecidas neste Edital.</w:t>
      </w:r>
    </w:p>
    <w:p w:rsidR="005853C9" w:rsidRPr="00F12A0A" w:rsidRDefault="005853C9" w:rsidP="00B741E4">
      <w:pPr>
        <w:jc w:val="both"/>
        <w:rPr>
          <w:rFonts w:ascii="Times New Roman" w:hAnsi="Times New Roman" w:cs="Times New Roman"/>
        </w:rPr>
      </w:pPr>
    </w:p>
    <w:p w:rsidR="0039234A" w:rsidRPr="002D1224" w:rsidRDefault="0039234A" w:rsidP="0039234A">
      <w:pPr>
        <w:rPr>
          <w:rFonts w:ascii="Times New Roman" w:hAnsi="Times New Roman" w:cs="Times New Roman"/>
        </w:rPr>
      </w:pPr>
      <w:r>
        <w:rPr>
          <w:rFonts w:ascii="Times New Roman" w:hAnsi="Times New Roman" w:cs="Times New Roman"/>
          <w:b/>
          <w:i/>
        </w:rPr>
        <w:t xml:space="preserve">Fica determinado como término do </w:t>
      </w:r>
      <w:r w:rsidR="00BB16A2">
        <w:rPr>
          <w:rFonts w:ascii="Times New Roman" w:hAnsi="Times New Roman" w:cs="Times New Roman"/>
          <w:b/>
          <w:i/>
        </w:rPr>
        <w:t xml:space="preserve">recebimento, da retirada ou da </w:t>
      </w:r>
      <w:r>
        <w:rPr>
          <w:rFonts w:ascii="Times New Roman" w:hAnsi="Times New Roman" w:cs="Times New Roman"/>
          <w:b/>
          <w:i/>
        </w:rPr>
        <w:t>substituição de documentos via sistema,</w:t>
      </w:r>
      <w:r w:rsidR="009F3B3C">
        <w:rPr>
          <w:rFonts w:ascii="Times New Roman" w:hAnsi="Times New Roman" w:cs="Times New Roman"/>
          <w:b/>
          <w:i/>
        </w:rPr>
        <w:t xml:space="preserve"> </w:t>
      </w:r>
      <w:r w:rsidR="00954C7F" w:rsidRPr="0039234A">
        <w:rPr>
          <w:rFonts w:ascii="Times New Roman" w:hAnsi="Times New Roman" w:cs="Times New Roman"/>
          <w:b/>
          <w:i/>
        </w:rPr>
        <w:t xml:space="preserve">até </w:t>
      </w:r>
      <w:r w:rsidRPr="0039234A">
        <w:rPr>
          <w:rFonts w:ascii="Times New Roman" w:hAnsi="Times New Roman" w:cs="Times New Roman"/>
          <w:b/>
        </w:rPr>
        <w:t>a abertura da sessão pública</w:t>
      </w:r>
      <w:r w:rsidR="001D5872">
        <w:rPr>
          <w:rFonts w:ascii="Times New Roman" w:hAnsi="Times New Roman" w:cs="Times New Roman"/>
          <w:b/>
        </w:rPr>
        <w:t xml:space="preserve">, às </w:t>
      </w:r>
      <w:proofErr w:type="gramStart"/>
      <w:r w:rsidR="001D5872">
        <w:rPr>
          <w:rFonts w:ascii="Times New Roman" w:hAnsi="Times New Roman" w:cs="Times New Roman"/>
          <w:b/>
        </w:rPr>
        <w:t>08:59</w:t>
      </w:r>
      <w:proofErr w:type="gramEnd"/>
      <w:r>
        <w:rPr>
          <w:rFonts w:ascii="Times New Roman" w:hAnsi="Times New Roman" w:cs="Times New Roman"/>
          <w:b/>
        </w:rPr>
        <w:t>.</w:t>
      </w:r>
    </w:p>
    <w:p w:rsidR="00B741E4" w:rsidRPr="00B741E4" w:rsidRDefault="00B741E4" w:rsidP="00B741E4">
      <w:pPr>
        <w:autoSpaceDE w:val="0"/>
        <w:autoSpaceDN w:val="0"/>
        <w:adjustRightInd w:val="0"/>
        <w:rPr>
          <w:rFonts w:ascii="Times New Roman" w:hAnsi="Times New Roman" w:cs="Times New Roman"/>
          <w:b/>
          <w:i/>
          <w:color w:val="000000"/>
        </w:rPr>
      </w:pPr>
      <w:r w:rsidRPr="00B741E4">
        <w:rPr>
          <w:rFonts w:ascii="Times New Roman" w:hAnsi="Times New Roman" w:cs="Times New Roman"/>
          <w:b/>
          <w:i/>
          <w:color w:val="000000"/>
        </w:rPr>
        <w:t xml:space="preserve">Data da sessão: </w:t>
      </w:r>
      <w:r w:rsidR="002E66D9">
        <w:rPr>
          <w:rFonts w:ascii="Times New Roman" w:hAnsi="Times New Roman" w:cs="Times New Roman"/>
          <w:b/>
          <w:i/>
          <w:color w:val="000000"/>
        </w:rPr>
        <w:t>10</w:t>
      </w:r>
      <w:r w:rsidR="009F3B3C">
        <w:rPr>
          <w:rFonts w:ascii="Times New Roman" w:hAnsi="Times New Roman" w:cs="Times New Roman"/>
          <w:b/>
          <w:i/>
          <w:color w:val="000000"/>
        </w:rPr>
        <w:t>/</w:t>
      </w:r>
      <w:r w:rsidR="0025699C">
        <w:rPr>
          <w:rFonts w:ascii="Times New Roman" w:hAnsi="Times New Roman" w:cs="Times New Roman"/>
          <w:b/>
          <w:i/>
          <w:color w:val="000000"/>
        </w:rPr>
        <w:t>0</w:t>
      </w:r>
      <w:r w:rsidR="002E66D9">
        <w:rPr>
          <w:rFonts w:ascii="Times New Roman" w:hAnsi="Times New Roman" w:cs="Times New Roman"/>
          <w:b/>
          <w:i/>
          <w:color w:val="000000"/>
        </w:rPr>
        <w:t>6</w:t>
      </w:r>
      <w:r w:rsidRPr="00B741E4">
        <w:rPr>
          <w:rFonts w:ascii="Times New Roman" w:hAnsi="Times New Roman" w:cs="Times New Roman"/>
          <w:b/>
          <w:i/>
          <w:color w:val="000000"/>
        </w:rPr>
        <w:t>/202</w:t>
      </w:r>
      <w:r w:rsidR="0061449B">
        <w:rPr>
          <w:rFonts w:ascii="Times New Roman" w:hAnsi="Times New Roman" w:cs="Times New Roman"/>
          <w:b/>
          <w:i/>
          <w:color w:val="000000"/>
        </w:rPr>
        <w:t>2</w:t>
      </w:r>
    </w:p>
    <w:p w:rsidR="00B741E4" w:rsidRPr="00B741E4" w:rsidRDefault="00B741E4" w:rsidP="00B741E4">
      <w:pPr>
        <w:autoSpaceDE w:val="0"/>
        <w:autoSpaceDN w:val="0"/>
        <w:adjustRightInd w:val="0"/>
        <w:rPr>
          <w:rFonts w:ascii="Times New Roman" w:hAnsi="Times New Roman" w:cs="Times New Roman"/>
          <w:i/>
          <w:color w:val="000000"/>
        </w:rPr>
      </w:pPr>
      <w:r w:rsidRPr="00B741E4">
        <w:rPr>
          <w:rFonts w:ascii="Times New Roman" w:hAnsi="Times New Roman" w:cs="Times New Roman"/>
          <w:b/>
          <w:i/>
          <w:color w:val="000000"/>
        </w:rPr>
        <w:t xml:space="preserve">Horário: </w:t>
      </w:r>
      <w:proofErr w:type="gramStart"/>
      <w:r w:rsidR="009F3B3C">
        <w:rPr>
          <w:rFonts w:ascii="Times New Roman" w:hAnsi="Times New Roman" w:cs="Times New Roman"/>
          <w:b/>
          <w:i/>
          <w:color w:val="000000"/>
        </w:rPr>
        <w:t>09:00</w:t>
      </w:r>
      <w:proofErr w:type="gramEnd"/>
      <w:r>
        <w:rPr>
          <w:rFonts w:ascii="Times New Roman" w:hAnsi="Times New Roman" w:cs="Times New Roman"/>
          <w:b/>
          <w:i/>
          <w:color w:val="000000"/>
        </w:rPr>
        <w:t xml:space="preserve"> </w:t>
      </w:r>
      <w:r w:rsidRPr="00B741E4">
        <w:rPr>
          <w:rFonts w:ascii="Times New Roman" w:hAnsi="Times New Roman" w:cs="Times New Roman"/>
          <w:b/>
          <w:i/>
          <w:color w:val="000000"/>
        </w:rPr>
        <w:t>h</w:t>
      </w:r>
      <w:r>
        <w:rPr>
          <w:rFonts w:ascii="Times New Roman" w:hAnsi="Times New Roman" w:cs="Times New Roman"/>
          <w:b/>
          <w:i/>
          <w:color w:val="000000"/>
        </w:rPr>
        <w:t>oras</w:t>
      </w:r>
      <w:r w:rsidRPr="00B741E4">
        <w:rPr>
          <w:rFonts w:ascii="Times New Roman" w:hAnsi="Times New Roman" w:cs="Times New Roman"/>
          <w:i/>
          <w:color w:val="000000"/>
        </w:rPr>
        <w:t xml:space="preserve"> (Horário de Brasília)</w:t>
      </w:r>
    </w:p>
    <w:p w:rsidR="00B741E4" w:rsidRDefault="00B741E4" w:rsidP="00B741E4">
      <w:pPr>
        <w:rPr>
          <w:rFonts w:ascii="Times New Roman" w:hAnsi="Times New Roman" w:cs="Times New Roman"/>
          <w:i/>
          <w:color w:val="000080"/>
          <w:u w:val="single"/>
        </w:rPr>
      </w:pPr>
      <w:r w:rsidRPr="00B741E4">
        <w:rPr>
          <w:rFonts w:ascii="Times New Roman" w:hAnsi="Times New Roman" w:cs="Times New Roman"/>
          <w:b/>
          <w:i/>
          <w:color w:val="000000"/>
        </w:rPr>
        <w:t>Local:</w:t>
      </w:r>
      <w:r w:rsidRPr="00B741E4">
        <w:rPr>
          <w:rFonts w:ascii="Times New Roman" w:hAnsi="Times New Roman" w:cs="Times New Roman"/>
          <w:i/>
          <w:color w:val="000000"/>
        </w:rPr>
        <w:t xml:space="preserve"> Portal de Licitações da Bolsa Nacional de Compras (BNC) </w:t>
      </w:r>
      <w:hyperlink r:id="rId9" w:history="1">
        <w:r w:rsidRPr="00B741E4">
          <w:rPr>
            <w:rFonts w:ascii="Times New Roman" w:hAnsi="Times New Roman" w:cs="Times New Roman"/>
            <w:i/>
            <w:color w:val="000080"/>
            <w:u w:val="single"/>
          </w:rPr>
          <w:t>www.bnc.org.br</w:t>
        </w:r>
      </w:hyperlink>
    </w:p>
    <w:p w:rsidR="00876EFF" w:rsidRPr="002D1224" w:rsidRDefault="00876EFF" w:rsidP="00876EFF">
      <w:pPr>
        <w:rPr>
          <w:rFonts w:ascii="Times New Roman" w:hAnsi="Times New Roman" w:cs="Times New Roman"/>
          <w:i/>
          <w:color w:val="000000"/>
        </w:rPr>
      </w:pPr>
    </w:p>
    <w:tbl>
      <w:tblPr>
        <w:tblStyle w:val="Tabelacomgrade"/>
        <w:tblW w:w="0" w:type="auto"/>
        <w:shd w:val="clear" w:color="auto" w:fill="FFF2CC" w:themeFill="accent4" w:themeFillTint="33"/>
        <w:tblLook w:val="04A0" w:firstRow="1" w:lastRow="0" w:firstColumn="1" w:lastColumn="0" w:noHBand="0" w:noVBand="1"/>
      </w:tblPr>
      <w:tblGrid>
        <w:gridCol w:w="9204"/>
      </w:tblGrid>
      <w:tr w:rsidR="00876EFF" w:rsidRPr="002D1224" w:rsidTr="0058260A">
        <w:tc>
          <w:tcPr>
            <w:tcW w:w="9204" w:type="dxa"/>
            <w:shd w:val="clear" w:color="auto" w:fill="FFF2CC" w:themeFill="accent4" w:themeFillTint="33"/>
          </w:tcPr>
          <w:p w:rsidR="00876EFF" w:rsidRPr="002D1224" w:rsidRDefault="00876EFF" w:rsidP="0058260A">
            <w:pPr>
              <w:rPr>
                <w:rFonts w:ascii="Times New Roman" w:hAnsi="Times New Roman" w:cs="Times New Roman"/>
                <w:b/>
              </w:rPr>
            </w:pPr>
            <w:r w:rsidRPr="002D1224">
              <w:rPr>
                <w:rFonts w:ascii="Times New Roman" w:hAnsi="Times New Roman" w:cs="Times New Roman"/>
                <w:b/>
              </w:rPr>
              <w:t>1. DO OBJETO</w:t>
            </w:r>
          </w:p>
        </w:tc>
      </w:tr>
    </w:tbl>
    <w:p w:rsidR="00876EFF" w:rsidRPr="002D1224" w:rsidRDefault="00876EFF" w:rsidP="00876EFF">
      <w:pPr>
        <w:rPr>
          <w:rFonts w:ascii="Times New Roman" w:hAnsi="Times New Roman" w:cs="Times New Roman"/>
          <w:color w:val="000000"/>
        </w:rPr>
      </w:pPr>
    </w:p>
    <w:p w:rsidR="00876EFF" w:rsidRPr="00160D8E" w:rsidRDefault="005F2D73" w:rsidP="005F2D73">
      <w:pPr>
        <w:spacing w:line="276" w:lineRule="auto"/>
        <w:jc w:val="both"/>
        <w:outlineLvl w:val="0"/>
        <w:rPr>
          <w:rFonts w:ascii="Times New Roman" w:hAnsi="Times New Roman" w:cs="Times New Roman"/>
        </w:rPr>
      </w:pPr>
      <w:r>
        <w:rPr>
          <w:rFonts w:ascii="Times New Roman" w:hAnsi="Times New Roman" w:cs="Times New Roman"/>
        </w:rPr>
        <w:t xml:space="preserve">1.1. </w:t>
      </w:r>
      <w:r w:rsidR="00876EFF" w:rsidRPr="00160D8E">
        <w:rPr>
          <w:rFonts w:ascii="Times New Roman" w:hAnsi="Times New Roman" w:cs="Times New Roman"/>
        </w:rPr>
        <w:t>O objeto da presente licitação é a escolha da proposta mais vantajosa para</w:t>
      </w:r>
      <w:r>
        <w:rPr>
          <w:rFonts w:ascii="Times New Roman" w:eastAsia="Calibri" w:hAnsi="Times New Roman" w:cs="Times New Roman"/>
          <w:b/>
          <w:lang w:eastAsia="en-US"/>
        </w:rPr>
        <w:t xml:space="preserve"> </w:t>
      </w:r>
      <w:r w:rsidRPr="005F2D73">
        <w:rPr>
          <w:rFonts w:ascii="Times New Roman" w:eastAsia="Calibri" w:hAnsi="Times New Roman" w:cs="Times New Roman"/>
          <w:b/>
          <w:lang w:eastAsia="en-US"/>
        </w:rPr>
        <w:t>CONTRATAÇÃO DE EMPRESA PARA FUTURA E EVENTUAL AQUISIÇÃO DE MADEIRA PARA CONSTRUÇÃO CIVIL, PARA ATENDER AS NECESSIDADES DAS DIVERSAS SECRETARIAS DESSA MUNICIPALIDADE</w:t>
      </w:r>
      <w:r w:rsidR="00B741E4" w:rsidRPr="00160D8E">
        <w:rPr>
          <w:rFonts w:ascii="Times New Roman" w:eastAsia="Calibri" w:hAnsi="Times New Roman" w:cs="Times New Roman"/>
          <w:sz w:val="22"/>
          <w:szCs w:val="22"/>
          <w:lang w:eastAsia="en-US"/>
        </w:rPr>
        <w:t xml:space="preserve">, de acordo </w:t>
      </w:r>
      <w:r w:rsidR="00876EFF" w:rsidRPr="00160D8E">
        <w:rPr>
          <w:rFonts w:ascii="Times New Roman" w:hAnsi="Times New Roman" w:cs="Times New Roman"/>
        </w:rPr>
        <w:t>com as especificações e exigências estabelecidas neste documento e seus anexos.</w:t>
      </w:r>
    </w:p>
    <w:p w:rsidR="00876EFF" w:rsidRPr="00B741E4" w:rsidRDefault="00876EFF" w:rsidP="00876EFF">
      <w:pPr>
        <w:jc w:val="both"/>
        <w:rPr>
          <w:rFonts w:ascii="Times New Roman" w:hAnsi="Times New Roman" w:cs="Times New Roman"/>
        </w:rPr>
      </w:pPr>
    </w:p>
    <w:p w:rsidR="00876EFF" w:rsidRPr="002D1224" w:rsidRDefault="00876EFF" w:rsidP="00876EFF">
      <w:pPr>
        <w:jc w:val="both"/>
        <w:rPr>
          <w:rFonts w:ascii="Times New Roman" w:hAnsi="Times New Roman" w:cs="Times New Roman"/>
        </w:rPr>
      </w:pPr>
      <w:r w:rsidRPr="002D1224">
        <w:rPr>
          <w:rFonts w:ascii="Times New Roman" w:hAnsi="Times New Roman" w:cs="Times New Roman"/>
          <w:b/>
        </w:rPr>
        <w:t>1.2.</w:t>
      </w:r>
      <w:r w:rsidRPr="002D1224">
        <w:rPr>
          <w:rFonts w:ascii="Times New Roman" w:hAnsi="Times New Roman" w:cs="Times New Roman"/>
        </w:rPr>
        <w:t xml:space="preserve"> A licitação será dividida em itens, conforme tabela constante do </w:t>
      </w:r>
      <w:r w:rsidRPr="002D1224">
        <w:rPr>
          <w:rFonts w:ascii="Times New Roman" w:hAnsi="Times New Roman" w:cs="Times New Roman"/>
          <w:i/>
        </w:rPr>
        <w:t>Termo de Referência</w:t>
      </w:r>
      <w:r w:rsidRPr="002D1224">
        <w:rPr>
          <w:rFonts w:ascii="Times New Roman" w:hAnsi="Times New Roman" w:cs="Times New Roman"/>
        </w:rPr>
        <w:t xml:space="preserve">, </w:t>
      </w:r>
      <w:r w:rsidRPr="002D1224">
        <w:rPr>
          <w:rFonts w:ascii="Times New Roman" w:hAnsi="Times New Roman" w:cs="Times New Roman"/>
          <w:i/>
        </w:rPr>
        <w:t>ANEXO I</w:t>
      </w:r>
      <w:r w:rsidRPr="002D1224">
        <w:rPr>
          <w:rFonts w:ascii="Times New Roman" w:hAnsi="Times New Roman" w:cs="Times New Roman"/>
        </w:rPr>
        <w:t xml:space="preserve"> deste Edital, facultando-se ao licitante a participação em quantos itens </w:t>
      </w:r>
      <w:proofErr w:type="gramStart"/>
      <w:r w:rsidRPr="002D1224">
        <w:rPr>
          <w:rFonts w:ascii="Times New Roman" w:hAnsi="Times New Roman" w:cs="Times New Roman"/>
        </w:rPr>
        <w:t>forem</w:t>
      </w:r>
      <w:proofErr w:type="gramEnd"/>
      <w:r w:rsidRPr="002D1224">
        <w:rPr>
          <w:rFonts w:ascii="Times New Roman" w:hAnsi="Times New Roman" w:cs="Times New Roman"/>
        </w:rPr>
        <w:t xml:space="preserve"> de seu interesse.</w:t>
      </w:r>
    </w:p>
    <w:p w:rsidR="00876EFF" w:rsidRPr="002D1224" w:rsidRDefault="00876EFF" w:rsidP="00876EFF">
      <w:pPr>
        <w:jc w:val="both"/>
        <w:rPr>
          <w:rFonts w:ascii="Times New Roman" w:hAnsi="Times New Roman" w:cs="Times New Roman"/>
        </w:rPr>
      </w:pPr>
    </w:p>
    <w:p w:rsidR="00876EFF" w:rsidRDefault="00876EFF" w:rsidP="00876EFF">
      <w:pPr>
        <w:jc w:val="both"/>
        <w:rPr>
          <w:rFonts w:ascii="Times New Roman" w:hAnsi="Times New Roman" w:cs="Times New Roman"/>
        </w:rPr>
      </w:pPr>
      <w:r w:rsidRPr="002D1224">
        <w:rPr>
          <w:rFonts w:ascii="Times New Roman" w:hAnsi="Times New Roman" w:cs="Times New Roman"/>
          <w:b/>
        </w:rPr>
        <w:t>1.3.</w:t>
      </w:r>
      <w:r w:rsidRPr="002D1224">
        <w:rPr>
          <w:rFonts w:ascii="Times New Roman" w:hAnsi="Times New Roman" w:cs="Times New Roman"/>
        </w:rPr>
        <w:t xml:space="preserve"> O critério de julgamento adotado será o MENOR PREÇO do item, observadas as exigências contidas neste Edital e seus </w:t>
      </w:r>
      <w:r w:rsidRPr="002D1224">
        <w:rPr>
          <w:rFonts w:ascii="Times New Roman" w:hAnsi="Times New Roman" w:cs="Times New Roman"/>
          <w:i/>
        </w:rPr>
        <w:t>Anexos</w:t>
      </w:r>
      <w:r w:rsidRPr="002D1224">
        <w:rPr>
          <w:rFonts w:ascii="Times New Roman" w:hAnsi="Times New Roman" w:cs="Times New Roman"/>
        </w:rPr>
        <w:t xml:space="preserve"> quanto às especificações do objeto.</w:t>
      </w:r>
    </w:p>
    <w:p w:rsidR="00A8588E" w:rsidRDefault="00A8588E" w:rsidP="00876EFF">
      <w:pPr>
        <w:jc w:val="both"/>
        <w:rPr>
          <w:rFonts w:ascii="Times New Roman" w:hAnsi="Times New Roman" w:cs="Times New Roman"/>
        </w:rPr>
      </w:pPr>
    </w:p>
    <w:p w:rsidR="00491E98" w:rsidRDefault="00491E98" w:rsidP="00876EFF">
      <w:pPr>
        <w:jc w:val="both"/>
        <w:rPr>
          <w:rFonts w:ascii="Times New Roman" w:hAnsi="Times New Roman" w:cs="Times New Roman"/>
        </w:rPr>
      </w:pPr>
    </w:p>
    <w:p w:rsidR="006049DE" w:rsidRDefault="006049DE" w:rsidP="00876EFF">
      <w:pPr>
        <w:jc w:val="both"/>
        <w:rPr>
          <w:rFonts w:ascii="Times New Roman" w:hAnsi="Times New Roman" w:cs="Times New Roman"/>
        </w:rPr>
      </w:pPr>
      <w:bookmarkStart w:id="0" w:name="_GoBack"/>
      <w:bookmarkEnd w:id="0"/>
    </w:p>
    <w:p w:rsidR="006049DE" w:rsidRDefault="006049DE" w:rsidP="00876EFF">
      <w:pPr>
        <w:jc w:val="both"/>
        <w:rPr>
          <w:rFonts w:ascii="Times New Roman" w:hAnsi="Times New Roman" w:cs="Times New Roman"/>
        </w:rPr>
      </w:pPr>
    </w:p>
    <w:p w:rsidR="00491E98" w:rsidRDefault="00491E98" w:rsidP="00876EFF">
      <w:pPr>
        <w:jc w:val="both"/>
        <w:rPr>
          <w:rFonts w:ascii="Times New Roman" w:hAnsi="Times New Roman" w:cs="Times New Roman"/>
        </w:rPr>
      </w:pPr>
    </w:p>
    <w:tbl>
      <w:tblPr>
        <w:tblStyle w:val="Tabelacomgrade"/>
        <w:tblW w:w="0" w:type="auto"/>
        <w:shd w:val="clear" w:color="auto" w:fill="FFF2CC" w:themeFill="accent4" w:themeFillTint="33"/>
        <w:tblLook w:val="04A0" w:firstRow="1" w:lastRow="0" w:firstColumn="1" w:lastColumn="0" w:noHBand="0" w:noVBand="1"/>
      </w:tblPr>
      <w:tblGrid>
        <w:gridCol w:w="9204"/>
      </w:tblGrid>
      <w:tr w:rsidR="001770A8" w:rsidRPr="002D1224" w:rsidTr="0058260A">
        <w:tc>
          <w:tcPr>
            <w:tcW w:w="9204" w:type="dxa"/>
            <w:shd w:val="clear" w:color="auto" w:fill="FFF2CC" w:themeFill="accent4" w:themeFillTint="33"/>
          </w:tcPr>
          <w:p w:rsidR="00876EFF" w:rsidRPr="002D1224" w:rsidRDefault="00876EFF" w:rsidP="0058260A">
            <w:pPr>
              <w:rPr>
                <w:rFonts w:ascii="Times New Roman" w:hAnsi="Times New Roman" w:cs="Times New Roman"/>
                <w:b/>
              </w:rPr>
            </w:pPr>
            <w:r w:rsidRPr="002D1224">
              <w:rPr>
                <w:rFonts w:ascii="Times New Roman" w:hAnsi="Times New Roman" w:cs="Times New Roman"/>
                <w:b/>
              </w:rPr>
              <w:t>2. DOS REGISTROS DE PREÇOS</w:t>
            </w:r>
          </w:p>
        </w:tc>
      </w:tr>
    </w:tbl>
    <w:p w:rsidR="00876EFF" w:rsidRPr="002D1224" w:rsidRDefault="00876EFF" w:rsidP="00876EFF">
      <w:pPr>
        <w:jc w:val="both"/>
        <w:rPr>
          <w:rFonts w:ascii="Times New Roman" w:hAnsi="Times New Roman" w:cs="Times New Roman"/>
        </w:rPr>
      </w:pPr>
    </w:p>
    <w:p w:rsidR="00876EFF" w:rsidRDefault="00876EFF" w:rsidP="00876EFF">
      <w:pPr>
        <w:jc w:val="both"/>
        <w:rPr>
          <w:rFonts w:ascii="Times New Roman" w:hAnsi="Times New Roman" w:cs="Times New Roman"/>
        </w:rPr>
      </w:pPr>
      <w:r w:rsidRPr="002D1224">
        <w:rPr>
          <w:rFonts w:ascii="Times New Roman" w:hAnsi="Times New Roman" w:cs="Times New Roman"/>
          <w:b/>
        </w:rPr>
        <w:t>2.1.</w:t>
      </w:r>
      <w:r w:rsidRPr="002D1224">
        <w:rPr>
          <w:rFonts w:ascii="Times New Roman" w:hAnsi="Times New Roman" w:cs="Times New Roman"/>
        </w:rPr>
        <w:t xml:space="preserve"> As regras referentes ao órgão gerenciador e participantes, bem como a eventuais adesões, são as que constam na </w:t>
      </w:r>
      <w:r w:rsidRPr="002D1224">
        <w:rPr>
          <w:rFonts w:ascii="Times New Roman" w:hAnsi="Times New Roman" w:cs="Times New Roman"/>
          <w:i/>
        </w:rPr>
        <w:t>Ata de Registro de Preços</w:t>
      </w:r>
      <w:r w:rsidRPr="002D1224">
        <w:rPr>
          <w:rFonts w:ascii="Times New Roman" w:hAnsi="Times New Roman" w:cs="Times New Roman"/>
        </w:rPr>
        <w:t xml:space="preserve">, </w:t>
      </w:r>
      <w:r w:rsidRPr="002D1224">
        <w:rPr>
          <w:rFonts w:ascii="Times New Roman" w:hAnsi="Times New Roman" w:cs="Times New Roman"/>
          <w:i/>
        </w:rPr>
        <w:t>ANEXO I</w:t>
      </w:r>
      <w:r w:rsidRPr="002D1224">
        <w:rPr>
          <w:rFonts w:ascii="Times New Roman" w:hAnsi="Times New Roman" w:cs="Times New Roman"/>
        </w:rPr>
        <w:t xml:space="preserve"> deste Edital.</w:t>
      </w:r>
    </w:p>
    <w:p w:rsidR="00ED6C5A" w:rsidRPr="002D1224" w:rsidRDefault="00ED6C5A" w:rsidP="00876EFF">
      <w:pPr>
        <w:jc w:val="both"/>
        <w:rPr>
          <w:rFonts w:ascii="Times New Roman" w:hAnsi="Times New Roman" w:cs="Times New Roman"/>
        </w:rPr>
      </w:pPr>
    </w:p>
    <w:tbl>
      <w:tblPr>
        <w:tblStyle w:val="Tabelacomgrade"/>
        <w:tblW w:w="0" w:type="auto"/>
        <w:shd w:val="clear" w:color="auto" w:fill="FFF2CC" w:themeFill="accent4" w:themeFillTint="33"/>
        <w:tblLook w:val="04A0" w:firstRow="1" w:lastRow="0" w:firstColumn="1" w:lastColumn="0" w:noHBand="0" w:noVBand="1"/>
      </w:tblPr>
      <w:tblGrid>
        <w:gridCol w:w="9204"/>
      </w:tblGrid>
      <w:tr w:rsidR="001770A8" w:rsidRPr="002D1224" w:rsidTr="0058260A">
        <w:tc>
          <w:tcPr>
            <w:tcW w:w="9204" w:type="dxa"/>
            <w:shd w:val="clear" w:color="auto" w:fill="FFF2CC" w:themeFill="accent4" w:themeFillTint="33"/>
          </w:tcPr>
          <w:p w:rsidR="00876EFF" w:rsidRPr="002D1224" w:rsidRDefault="00876EFF" w:rsidP="0058260A">
            <w:pPr>
              <w:rPr>
                <w:rFonts w:ascii="Times New Roman" w:hAnsi="Times New Roman" w:cs="Times New Roman"/>
                <w:b/>
              </w:rPr>
            </w:pPr>
            <w:r w:rsidRPr="002D1224">
              <w:rPr>
                <w:rFonts w:ascii="Times New Roman" w:hAnsi="Times New Roman" w:cs="Times New Roman"/>
                <w:b/>
              </w:rPr>
              <w:t>3. DO CREDENCIAMENTO</w:t>
            </w:r>
          </w:p>
        </w:tc>
      </w:tr>
    </w:tbl>
    <w:p w:rsidR="00876EFF" w:rsidRPr="002D1224" w:rsidRDefault="00876EFF" w:rsidP="00876EFF">
      <w:pPr>
        <w:jc w:val="both"/>
        <w:rPr>
          <w:rFonts w:ascii="Times New Roman" w:hAnsi="Times New Roman" w:cs="Times New Roman"/>
        </w:rPr>
      </w:pPr>
    </w:p>
    <w:p w:rsidR="00876EFF" w:rsidRPr="002D1224" w:rsidRDefault="00876EFF" w:rsidP="00876EFF">
      <w:pPr>
        <w:jc w:val="both"/>
        <w:rPr>
          <w:rFonts w:ascii="Times New Roman" w:hAnsi="Times New Roman" w:cs="Times New Roman"/>
        </w:rPr>
      </w:pPr>
      <w:r w:rsidRPr="002D1224">
        <w:rPr>
          <w:rFonts w:ascii="Times New Roman" w:hAnsi="Times New Roman" w:cs="Times New Roman"/>
          <w:b/>
        </w:rPr>
        <w:t>3.1.</w:t>
      </w:r>
      <w:r w:rsidRPr="002D1224">
        <w:rPr>
          <w:rFonts w:ascii="Times New Roman" w:hAnsi="Times New Roman" w:cs="Times New Roman"/>
        </w:rPr>
        <w:t xml:space="preserve"> O credenciamento da empresa interessada em participar do pregão eletrônico, deverá ocorrer previamente na plataforma de licitações da </w:t>
      </w:r>
      <w:r w:rsidRPr="002D1224">
        <w:rPr>
          <w:rFonts w:ascii="Times New Roman" w:hAnsi="Times New Roman" w:cs="Times New Roman"/>
          <w:b/>
        </w:rPr>
        <w:t>Bolsa Nacional de Compras (BNC)</w:t>
      </w:r>
      <w:r w:rsidRPr="002D1224">
        <w:rPr>
          <w:rFonts w:ascii="Times New Roman" w:hAnsi="Times New Roman" w:cs="Times New Roman"/>
        </w:rPr>
        <w:t xml:space="preserve">, mediante a apresentação de </w:t>
      </w:r>
      <w:r w:rsidRPr="002D1224">
        <w:rPr>
          <w:rFonts w:ascii="Times New Roman" w:hAnsi="Times New Roman" w:cs="Times New Roman"/>
          <w:i/>
        </w:rPr>
        <w:t xml:space="preserve">Termo de Adesão, </w:t>
      </w:r>
      <w:r w:rsidRPr="002D1224">
        <w:rPr>
          <w:rFonts w:ascii="Times New Roman" w:hAnsi="Times New Roman" w:cs="Times New Roman"/>
        </w:rPr>
        <w:t xml:space="preserve">devidamente assinado concordando com as cláusulas do </w:t>
      </w:r>
      <w:r w:rsidRPr="002D1224">
        <w:rPr>
          <w:rFonts w:ascii="Times New Roman" w:hAnsi="Times New Roman" w:cs="Times New Roman"/>
          <w:i/>
        </w:rPr>
        <w:t>Regulamento da BCN</w:t>
      </w:r>
      <w:r w:rsidRPr="002D1224">
        <w:rPr>
          <w:rFonts w:ascii="Times New Roman" w:hAnsi="Times New Roman" w:cs="Times New Roman"/>
        </w:rPr>
        <w:t xml:space="preserve">, disponível no endereço eletrônico </w:t>
      </w:r>
      <w:hyperlink r:id="rId10" w:history="1">
        <w:r w:rsidRPr="002D1224">
          <w:rPr>
            <w:rStyle w:val="Hyperlink"/>
            <w:rFonts w:ascii="Times New Roman" w:hAnsi="Times New Roman" w:cs="Times New Roman"/>
          </w:rPr>
          <w:t>www.bnc.org.br</w:t>
        </w:r>
      </w:hyperlink>
      <w:r w:rsidRPr="002D1224">
        <w:rPr>
          <w:rFonts w:ascii="Times New Roman" w:hAnsi="Times New Roman" w:cs="Times New Roman"/>
        </w:rPr>
        <w:t>, no mínimo, 48 (quarenta e oito) horas antes do final da etapa estipulada para o cadastramento de propostas.</w:t>
      </w:r>
    </w:p>
    <w:p w:rsidR="00876EFF" w:rsidRPr="002D1224" w:rsidRDefault="00876EFF" w:rsidP="00876EFF">
      <w:pPr>
        <w:jc w:val="both"/>
        <w:rPr>
          <w:rFonts w:ascii="Times New Roman" w:hAnsi="Times New Roman" w:cs="Times New Roman"/>
        </w:rPr>
      </w:pPr>
    </w:p>
    <w:p w:rsidR="00876EFF" w:rsidRPr="002D1224" w:rsidRDefault="00876EFF" w:rsidP="00876EFF">
      <w:pPr>
        <w:jc w:val="both"/>
        <w:rPr>
          <w:rFonts w:ascii="Times New Roman" w:hAnsi="Times New Roman" w:cs="Times New Roman"/>
        </w:rPr>
      </w:pPr>
      <w:r w:rsidRPr="002D1224">
        <w:rPr>
          <w:rFonts w:ascii="Times New Roman" w:hAnsi="Times New Roman" w:cs="Times New Roman"/>
          <w:b/>
        </w:rPr>
        <w:t>3.1.1.</w:t>
      </w:r>
      <w:r w:rsidRPr="002D1224">
        <w:rPr>
          <w:rFonts w:ascii="Times New Roman" w:hAnsi="Times New Roman" w:cs="Times New Roman"/>
        </w:rPr>
        <w:t xml:space="preserve"> Para fins de credenciamento, o licitante deverá declarar conhecimento e atendimento às exigências previstas no Edital, devendo igualmente estar representado por pessoa munida de poderes suficientes para a prática dos atos necessários para sua participação no certame.</w:t>
      </w:r>
    </w:p>
    <w:p w:rsidR="00876EFF" w:rsidRPr="002D1224" w:rsidRDefault="00876EFF" w:rsidP="00876EFF">
      <w:pPr>
        <w:jc w:val="both"/>
        <w:rPr>
          <w:rFonts w:ascii="Times New Roman" w:hAnsi="Times New Roman" w:cs="Times New Roman"/>
        </w:rPr>
      </w:pPr>
    </w:p>
    <w:p w:rsidR="00876EFF" w:rsidRPr="002D1224" w:rsidRDefault="00876EFF" w:rsidP="00876EFF">
      <w:pPr>
        <w:jc w:val="both"/>
        <w:rPr>
          <w:rFonts w:ascii="Times New Roman" w:hAnsi="Times New Roman" w:cs="Times New Roman"/>
        </w:rPr>
      </w:pPr>
      <w:r w:rsidRPr="002D1224">
        <w:rPr>
          <w:rFonts w:ascii="Times New Roman" w:hAnsi="Times New Roman" w:cs="Times New Roman"/>
          <w:b/>
        </w:rPr>
        <w:t>3.2.</w:t>
      </w:r>
      <w:r w:rsidRPr="002D1224">
        <w:rPr>
          <w:rFonts w:ascii="Times New Roman" w:hAnsi="Times New Roman" w:cs="Times New Roman"/>
        </w:rPr>
        <w:t xml:space="preserve"> O credenciamento junto ao provedor do sistema implica a responsabilidade do licitante ou de seu representante legal e a presunção de sua capacidade técnica para realização das transações inerentes a este pregão.</w:t>
      </w:r>
    </w:p>
    <w:p w:rsidR="00876EFF" w:rsidRPr="002D1224" w:rsidRDefault="00876EFF" w:rsidP="00876EFF">
      <w:pPr>
        <w:jc w:val="both"/>
        <w:rPr>
          <w:rFonts w:ascii="Times New Roman" w:hAnsi="Times New Roman" w:cs="Times New Roman"/>
        </w:rPr>
      </w:pPr>
    </w:p>
    <w:p w:rsidR="00876EFF" w:rsidRPr="002D1224" w:rsidRDefault="00876EFF" w:rsidP="00876EFF">
      <w:pPr>
        <w:jc w:val="both"/>
        <w:rPr>
          <w:rFonts w:ascii="Times New Roman" w:hAnsi="Times New Roman" w:cs="Times New Roman"/>
        </w:rPr>
      </w:pPr>
      <w:r w:rsidRPr="002D1224">
        <w:rPr>
          <w:rFonts w:ascii="Times New Roman" w:hAnsi="Times New Roman" w:cs="Times New Roman"/>
          <w:b/>
        </w:rPr>
        <w:t>3.3.</w:t>
      </w:r>
      <w:r w:rsidRPr="002D1224">
        <w:rPr>
          <w:rFonts w:ascii="Times New Roman" w:hAnsi="Times New Roman" w:cs="Times New Roman"/>
        </w:rPr>
        <w:t xml:space="preserve"> É de responsabilidade </w:t>
      </w:r>
      <w:proofErr w:type="gramStart"/>
      <w:r w:rsidRPr="002D1224">
        <w:rPr>
          <w:rFonts w:ascii="Times New Roman" w:hAnsi="Times New Roman" w:cs="Times New Roman"/>
        </w:rPr>
        <w:t>do cadastrado conferir</w:t>
      </w:r>
      <w:proofErr w:type="gramEnd"/>
      <w:r w:rsidRPr="002D1224">
        <w:rPr>
          <w:rFonts w:ascii="Times New Roman" w:hAnsi="Times New Roman" w:cs="Times New Roman"/>
        </w:rPr>
        <w:t xml:space="preserve"> a exatidão dos seus dados cadastrais na plataforma da Bolsa Nacional de Compras (BNC) e mantê-los atualizados junto aos órgãos responsáveis pela informação, devendo proceder, imediatamente, à correção ou à alteração dos registros tão logo identifique incorreção ou aqueles se tornem desatualizados.</w:t>
      </w:r>
    </w:p>
    <w:p w:rsidR="00876EFF" w:rsidRPr="002D1224" w:rsidRDefault="00876EFF" w:rsidP="00876EFF">
      <w:pPr>
        <w:jc w:val="both"/>
        <w:rPr>
          <w:rFonts w:ascii="Times New Roman" w:hAnsi="Times New Roman" w:cs="Times New Roman"/>
        </w:rPr>
      </w:pPr>
    </w:p>
    <w:p w:rsidR="00876EFF" w:rsidRPr="002D1224" w:rsidRDefault="00876EFF" w:rsidP="00876EFF">
      <w:pPr>
        <w:jc w:val="both"/>
        <w:rPr>
          <w:rFonts w:ascii="Times New Roman" w:hAnsi="Times New Roman" w:cs="Times New Roman"/>
        </w:rPr>
      </w:pPr>
      <w:r w:rsidRPr="002D1224">
        <w:rPr>
          <w:rFonts w:ascii="Times New Roman" w:hAnsi="Times New Roman" w:cs="Times New Roman"/>
          <w:b/>
        </w:rPr>
        <w:t>3.3.1.</w:t>
      </w:r>
      <w:r w:rsidRPr="002D1224">
        <w:rPr>
          <w:rFonts w:ascii="Times New Roman" w:hAnsi="Times New Roman" w:cs="Times New Roman"/>
        </w:rPr>
        <w:t xml:space="preserve"> A não observância do disposto no subitem anterior poderá ensejar desclassificação no momento da habilitação. </w:t>
      </w:r>
    </w:p>
    <w:p w:rsidR="00876EFF" w:rsidRPr="002D1224" w:rsidRDefault="00876EFF" w:rsidP="00876EFF">
      <w:pPr>
        <w:jc w:val="both"/>
        <w:rPr>
          <w:rFonts w:ascii="Times New Roman" w:hAnsi="Times New Roman" w:cs="Times New Roman"/>
        </w:rPr>
      </w:pPr>
    </w:p>
    <w:p w:rsidR="00876EFF" w:rsidRPr="002D1224" w:rsidRDefault="00876EFF" w:rsidP="00876EFF">
      <w:pPr>
        <w:jc w:val="both"/>
        <w:rPr>
          <w:rFonts w:ascii="Times New Roman" w:hAnsi="Times New Roman" w:cs="Times New Roman"/>
        </w:rPr>
      </w:pPr>
      <w:r w:rsidRPr="002D1224">
        <w:rPr>
          <w:rFonts w:ascii="Times New Roman" w:hAnsi="Times New Roman" w:cs="Times New Roman"/>
          <w:b/>
        </w:rPr>
        <w:t>3.4.</w:t>
      </w:r>
      <w:r w:rsidRPr="002D1224">
        <w:rPr>
          <w:rFonts w:ascii="Times New Roman" w:hAnsi="Times New Roman" w:cs="Times New Roman"/>
        </w:rPr>
        <w:t xml:space="preserve"> O licitante responsabiliza-se exclusiva e formalmente pelas transações efetuadas em seu nome, assume como firmes e verdadeiras suas propostas e seus lances, inclusive os atos </w:t>
      </w:r>
      <w:proofErr w:type="gramStart"/>
      <w:r w:rsidRPr="002D1224">
        <w:rPr>
          <w:rFonts w:ascii="Times New Roman" w:hAnsi="Times New Roman" w:cs="Times New Roman"/>
        </w:rPr>
        <w:t>praticados diretamente ou por seu representante, excluída</w:t>
      </w:r>
      <w:proofErr w:type="gramEnd"/>
      <w:r w:rsidRPr="002D1224">
        <w:rPr>
          <w:rFonts w:ascii="Times New Roman" w:hAnsi="Times New Roman" w:cs="Times New Roman"/>
        </w:rPr>
        <w:t xml:space="preserve"> a responsabilidade do provedor do sistema ou do órgão ou entidade promotora da licitação por eventuais danos decorrentes de uso indevido das credenciais de acesso, ainda que por terceiros.</w:t>
      </w:r>
    </w:p>
    <w:p w:rsidR="00876EFF" w:rsidRPr="002D1224" w:rsidRDefault="00876EFF" w:rsidP="00876EFF">
      <w:pPr>
        <w:jc w:val="both"/>
        <w:rPr>
          <w:rFonts w:ascii="Times New Roman" w:hAnsi="Times New Roman" w:cs="Times New Roman"/>
        </w:rPr>
      </w:pPr>
    </w:p>
    <w:p w:rsidR="00876EFF" w:rsidRPr="002D1224" w:rsidRDefault="00876EFF" w:rsidP="00876EFF">
      <w:pPr>
        <w:jc w:val="both"/>
        <w:rPr>
          <w:rFonts w:ascii="Times New Roman" w:hAnsi="Times New Roman" w:cs="Times New Roman"/>
        </w:rPr>
      </w:pPr>
      <w:r w:rsidRPr="002D1224">
        <w:rPr>
          <w:rFonts w:ascii="Times New Roman" w:hAnsi="Times New Roman" w:cs="Times New Roman"/>
          <w:b/>
        </w:rPr>
        <w:t>3.5.</w:t>
      </w:r>
      <w:r w:rsidRPr="002D1224">
        <w:rPr>
          <w:rFonts w:ascii="Times New Roman" w:hAnsi="Times New Roman" w:cs="Times New Roman"/>
        </w:rPr>
        <w:t xml:space="preserve"> O licitante será </w:t>
      </w:r>
      <w:proofErr w:type="gramStart"/>
      <w:r w:rsidRPr="002D1224">
        <w:rPr>
          <w:rFonts w:ascii="Times New Roman" w:hAnsi="Times New Roman" w:cs="Times New Roman"/>
        </w:rPr>
        <w:t>responsável por todas as propostas, lances</w:t>
      </w:r>
      <w:proofErr w:type="gramEnd"/>
      <w:r w:rsidRPr="002D1224">
        <w:rPr>
          <w:rFonts w:ascii="Times New Roman" w:hAnsi="Times New Roman" w:cs="Times New Roman"/>
        </w:rPr>
        <w:t xml:space="preserve"> de preços e transações efetuadas no sistema por sua conta e ordem, assumindo-os como firmes e verdadeiros.</w:t>
      </w:r>
    </w:p>
    <w:p w:rsidR="00876EFF" w:rsidRPr="002D1224" w:rsidRDefault="00876EFF" w:rsidP="00876EFF">
      <w:pPr>
        <w:jc w:val="both"/>
        <w:rPr>
          <w:rFonts w:ascii="Times New Roman" w:hAnsi="Times New Roman" w:cs="Times New Roman"/>
        </w:rPr>
      </w:pPr>
      <w:r w:rsidRPr="002D1224">
        <w:rPr>
          <w:rFonts w:ascii="Times New Roman" w:hAnsi="Times New Roman" w:cs="Times New Roman"/>
          <w:b/>
        </w:rPr>
        <w:t>3.6.</w:t>
      </w:r>
      <w:r w:rsidRPr="002D1224">
        <w:rPr>
          <w:rFonts w:ascii="Times New Roman" w:hAnsi="Times New Roman" w:cs="Times New Roman"/>
        </w:rPr>
        <w:t xml:space="preserve"> O licitante responde pela veracidade e pela exatidão das especificações dos bens e dos serviços ofertados, sendo responsável por quaisquer danos decorrentes da desconformidade do bem ou do serviço ofertado com as especificações contidas no Edital.</w:t>
      </w:r>
    </w:p>
    <w:p w:rsidR="00876EFF" w:rsidRPr="002D1224" w:rsidRDefault="00876EFF" w:rsidP="00876EFF">
      <w:pPr>
        <w:jc w:val="both"/>
        <w:rPr>
          <w:rFonts w:ascii="Times New Roman" w:hAnsi="Times New Roman" w:cs="Times New Roman"/>
        </w:rPr>
      </w:pPr>
      <w:r w:rsidRPr="002D1224">
        <w:rPr>
          <w:rFonts w:ascii="Times New Roman" w:hAnsi="Times New Roman" w:cs="Times New Roman"/>
          <w:b/>
        </w:rPr>
        <w:t>3.7.</w:t>
      </w:r>
      <w:r w:rsidRPr="002D1224">
        <w:rPr>
          <w:rFonts w:ascii="Times New Roman" w:hAnsi="Times New Roman" w:cs="Times New Roman"/>
        </w:rPr>
        <w:t xml:space="preserve"> É também de responsabilidade do licitante, observar e cumprir a legislação aplicável aos negócios realizados.</w:t>
      </w:r>
    </w:p>
    <w:p w:rsidR="00876EFF" w:rsidRPr="002D1224" w:rsidRDefault="00876EFF" w:rsidP="00876EFF">
      <w:pPr>
        <w:jc w:val="both"/>
        <w:rPr>
          <w:rFonts w:ascii="Times New Roman" w:hAnsi="Times New Roman" w:cs="Times New Roman"/>
        </w:rPr>
      </w:pPr>
    </w:p>
    <w:tbl>
      <w:tblPr>
        <w:tblStyle w:val="Tabelacomgrade"/>
        <w:tblW w:w="0" w:type="auto"/>
        <w:shd w:val="clear" w:color="auto" w:fill="FFF2CC" w:themeFill="accent4" w:themeFillTint="33"/>
        <w:tblLook w:val="04A0" w:firstRow="1" w:lastRow="0" w:firstColumn="1" w:lastColumn="0" w:noHBand="0" w:noVBand="1"/>
      </w:tblPr>
      <w:tblGrid>
        <w:gridCol w:w="9204"/>
      </w:tblGrid>
      <w:tr w:rsidR="001770A8" w:rsidRPr="002D1224" w:rsidTr="0058260A">
        <w:tc>
          <w:tcPr>
            <w:tcW w:w="9204" w:type="dxa"/>
            <w:shd w:val="clear" w:color="auto" w:fill="FFF2CC" w:themeFill="accent4" w:themeFillTint="33"/>
          </w:tcPr>
          <w:p w:rsidR="00876EFF" w:rsidRPr="002D1224" w:rsidRDefault="00876EFF" w:rsidP="0058260A">
            <w:pPr>
              <w:rPr>
                <w:rFonts w:ascii="Times New Roman" w:hAnsi="Times New Roman" w:cs="Times New Roman"/>
                <w:b/>
              </w:rPr>
            </w:pPr>
            <w:r w:rsidRPr="002D1224">
              <w:rPr>
                <w:rFonts w:ascii="Times New Roman" w:hAnsi="Times New Roman" w:cs="Times New Roman"/>
                <w:b/>
              </w:rPr>
              <w:t>4. DA PARTICIPAÇÃO DO PREGÃO ELETRÔNICO</w:t>
            </w:r>
          </w:p>
        </w:tc>
      </w:tr>
    </w:tbl>
    <w:p w:rsidR="00C40A42" w:rsidRPr="00C40A42" w:rsidRDefault="00C40A42" w:rsidP="00C40A42">
      <w:pPr>
        <w:jc w:val="both"/>
        <w:rPr>
          <w:rFonts w:ascii="Times New Roman" w:hAnsi="Times New Roman" w:cs="Times New Roman"/>
        </w:rPr>
      </w:pPr>
    </w:p>
    <w:p w:rsidR="00C40A42" w:rsidRPr="00C40A42" w:rsidRDefault="00C40A42" w:rsidP="00C40A42">
      <w:pPr>
        <w:jc w:val="both"/>
        <w:rPr>
          <w:rFonts w:ascii="Times New Roman" w:hAnsi="Times New Roman" w:cs="Times New Roman"/>
        </w:rPr>
      </w:pPr>
      <w:r w:rsidRPr="00C40A42">
        <w:rPr>
          <w:rFonts w:ascii="Times New Roman" w:hAnsi="Times New Roman" w:cs="Times New Roman"/>
          <w:b/>
        </w:rPr>
        <w:t>4.1.</w:t>
      </w:r>
      <w:r w:rsidRPr="00C40A42">
        <w:rPr>
          <w:rFonts w:ascii="Times New Roman" w:hAnsi="Times New Roman" w:cs="Times New Roman"/>
        </w:rPr>
        <w:t xml:space="preserve"> Poderão participar deste pregão, interessados cujo ramo de atividade seja compatível com o objeto desta licitação, e que estejam com credenciamento regular na plataforma de licitações da Bolsa Nacional de Compras (BNC).</w:t>
      </w:r>
    </w:p>
    <w:p w:rsidR="00C40A42" w:rsidRPr="00C40A42" w:rsidRDefault="00C40A42" w:rsidP="00C40A42">
      <w:pPr>
        <w:jc w:val="both"/>
        <w:rPr>
          <w:rFonts w:ascii="Times New Roman" w:hAnsi="Times New Roman" w:cs="Times New Roman"/>
        </w:rPr>
      </w:pPr>
      <w:r w:rsidRPr="00C40A42">
        <w:rPr>
          <w:rFonts w:ascii="Times New Roman" w:hAnsi="Times New Roman" w:cs="Times New Roman"/>
          <w:b/>
        </w:rPr>
        <w:t>4.2.</w:t>
      </w:r>
      <w:r w:rsidRPr="00C40A42">
        <w:rPr>
          <w:rFonts w:ascii="Times New Roman" w:hAnsi="Times New Roman" w:cs="Times New Roman"/>
        </w:rPr>
        <w:t xml:space="preserve"> Não poderão participar desta licitação os interessados: </w:t>
      </w:r>
    </w:p>
    <w:p w:rsidR="00C40A42" w:rsidRPr="00C40A42" w:rsidRDefault="00C40A42" w:rsidP="00C40A42">
      <w:pPr>
        <w:jc w:val="both"/>
        <w:rPr>
          <w:rFonts w:ascii="Times New Roman" w:hAnsi="Times New Roman" w:cs="Times New Roman"/>
        </w:rPr>
      </w:pPr>
    </w:p>
    <w:p w:rsidR="00C40A42" w:rsidRPr="00C40A42" w:rsidRDefault="00C40A42" w:rsidP="00C40A42">
      <w:pPr>
        <w:jc w:val="both"/>
        <w:rPr>
          <w:rFonts w:ascii="Times New Roman" w:hAnsi="Times New Roman" w:cs="Times New Roman"/>
        </w:rPr>
      </w:pPr>
      <w:r w:rsidRPr="00C40A42">
        <w:rPr>
          <w:rFonts w:ascii="Times New Roman" w:hAnsi="Times New Roman" w:cs="Times New Roman"/>
          <w:b/>
        </w:rPr>
        <w:t>4.2.1.</w:t>
      </w:r>
      <w:r w:rsidRPr="00C40A42">
        <w:rPr>
          <w:rFonts w:ascii="Times New Roman" w:hAnsi="Times New Roman" w:cs="Times New Roman"/>
        </w:rPr>
        <w:t xml:space="preserve"> Proibidos de participar de licitações e celebrar contratos administrativos, na forma da legislação vigente;</w:t>
      </w:r>
    </w:p>
    <w:p w:rsidR="00C40A42" w:rsidRPr="00C40A42" w:rsidRDefault="00C40A42" w:rsidP="00C40A42">
      <w:pPr>
        <w:jc w:val="both"/>
        <w:rPr>
          <w:rFonts w:ascii="Times New Roman" w:hAnsi="Times New Roman" w:cs="Times New Roman"/>
        </w:rPr>
      </w:pPr>
    </w:p>
    <w:p w:rsidR="00C40A42" w:rsidRPr="00C40A42" w:rsidRDefault="00C40A42" w:rsidP="00C40A42">
      <w:pPr>
        <w:jc w:val="both"/>
        <w:rPr>
          <w:rFonts w:ascii="Times New Roman" w:hAnsi="Times New Roman" w:cs="Times New Roman"/>
        </w:rPr>
      </w:pPr>
      <w:r w:rsidRPr="00C40A42">
        <w:rPr>
          <w:rFonts w:ascii="Times New Roman" w:hAnsi="Times New Roman" w:cs="Times New Roman"/>
          <w:b/>
        </w:rPr>
        <w:t>4.2.2.</w:t>
      </w:r>
      <w:r w:rsidRPr="00C40A42">
        <w:rPr>
          <w:rFonts w:ascii="Times New Roman" w:hAnsi="Times New Roman" w:cs="Times New Roman"/>
        </w:rPr>
        <w:t xml:space="preserve"> Que não atendam às condições deste Edital e seu(s) anexo(s);</w:t>
      </w:r>
    </w:p>
    <w:p w:rsidR="00C40A42" w:rsidRPr="00C40A42" w:rsidRDefault="00C40A42" w:rsidP="00C40A42">
      <w:pPr>
        <w:jc w:val="both"/>
        <w:rPr>
          <w:rFonts w:ascii="Times New Roman" w:hAnsi="Times New Roman" w:cs="Times New Roman"/>
        </w:rPr>
      </w:pPr>
    </w:p>
    <w:p w:rsidR="00C40A42" w:rsidRPr="00C40A42" w:rsidRDefault="00C40A42" w:rsidP="00C40A42">
      <w:pPr>
        <w:jc w:val="both"/>
        <w:rPr>
          <w:rFonts w:ascii="Times New Roman" w:hAnsi="Times New Roman" w:cs="Times New Roman"/>
        </w:rPr>
      </w:pPr>
      <w:r w:rsidRPr="00C40A42">
        <w:rPr>
          <w:rFonts w:ascii="Times New Roman" w:hAnsi="Times New Roman" w:cs="Times New Roman"/>
          <w:b/>
        </w:rPr>
        <w:t>4.2.3.</w:t>
      </w:r>
      <w:r w:rsidRPr="00C40A42">
        <w:rPr>
          <w:rFonts w:ascii="Times New Roman" w:hAnsi="Times New Roman" w:cs="Times New Roman"/>
        </w:rPr>
        <w:t xml:space="preserve"> Estrangeiros que não tenham representação legal no Brasil com poderes expressos para receber citação e responder administrativa ou judicialmente;</w:t>
      </w:r>
    </w:p>
    <w:p w:rsidR="00C40A42" w:rsidRPr="00C40A42" w:rsidRDefault="00C40A42" w:rsidP="00C40A42">
      <w:pPr>
        <w:jc w:val="both"/>
        <w:rPr>
          <w:rFonts w:ascii="Times New Roman" w:hAnsi="Times New Roman" w:cs="Times New Roman"/>
        </w:rPr>
      </w:pPr>
    </w:p>
    <w:p w:rsidR="00C40A42" w:rsidRPr="00C40A42" w:rsidRDefault="00C40A42" w:rsidP="00C40A42">
      <w:pPr>
        <w:jc w:val="both"/>
        <w:rPr>
          <w:rFonts w:ascii="Times New Roman" w:hAnsi="Times New Roman" w:cs="Times New Roman"/>
        </w:rPr>
      </w:pPr>
      <w:r w:rsidRPr="00C40A42">
        <w:rPr>
          <w:rFonts w:ascii="Times New Roman" w:hAnsi="Times New Roman" w:cs="Times New Roman"/>
          <w:b/>
        </w:rPr>
        <w:t>4.2.4.</w:t>
      </w:r>
      <w:r w:rsidRPr="00C40A42">
        <w:rPr>
          <w:rFonts w:ascii="Times New Roman" w:hAnsi="Times New Roman" w:cs="Times New Roman"/>
        </w:rPr>
        <w:t xml:space="preserve"> Que se enquadrem nas vedações previstas no art. 9º da Lei nº 8.666/1993;</w:t>
      </w:r>
    </w:p>
    <w:p w:rsidR="00C40A42" w:rsidRPr="00C40A42" w:rsidRDefault="00C40A42" w:rsidP="00C40A42">
      <w:pPr>
        <w:jc w:val="both"/>
        <w:rPr>
          <w:rFonts w:ascii="Times New Roman" w:hAnsi="Times New Roman" w:cs="Times New Roman"/>
        </w:rPr>
      </w:pPr>
    </w:p>
    <w:p w:rsidR="00C40A42" w:rsidRPr="00C40A42" w:rsidRDefault="00C40A42" w:rsidP="00C40A42">
      <w:pPr>
        <w:jc w:val="both"/>
        <w:rPr>
          <w:rFonts w:ascii="Times New Roman" w:hAnsi="Times New Roman" w:cs="Times New Roman"/>
        </w:rPr>
      </w:pPr>
      <w:r w:rsidRPr="00C40A42">
        <w:rPr>
          <w:rFonts w:ascii="Times New Roman" w:hAnsi="Times New Roman" w:cs="Times New Roman"/>
          <w:b/>
        </w:rPr>
        <w:t>4.2.5.</w:t>
      </w:r>
      <w:r w:rsidRPr="00C40A42">
        <w:rPr>
          <w:rFonts w:ascii="Times New Roman" w:hAnsi="Times New Roman" w:cs="Times New Roman"/>
        </w:rPr>
        <w:t xml:space="preserve"> Que estejam </w:t>
      </w:r>
      <w:proofErr w:type="gramStart"/>
      <w:r w:rsidRPr="00C40A42">
        <w:rPr>
          <w:rFonts w:ascii="Times New Roman" w:hAnsi="Times New Roman" w:cs="Times New Roman"/>
        </w:rPr>
        <w:t>sob falência</w:t>
      </w:r>
      <w:proofErr w:type="gramEnd"/>
      <w:r w:rsidRPr="00C40A42">
        <w:rPr>
          <w:rFonts w:ascii="Times New Roman" w:hAnsi="Times New Roman" w:cs="Times New Roman"/>
        </w:rPr>
        <w:t>, concurso de credores, concordata ou em processo de dissolução ou liquidação;</w:t>
      </w:r>
    </w:p>
    <w:p w:rsidR="00C40A42" w:rsidRPr="00C40A42" w:rsidRDefault="00C40A42" w:rsidP="00C40A42">
      <w:pPr>
        <w:jc w:val="both"/>
        <w:rPr>
          <w:rFonts w:ascii="Times New Roman" w:hAnsi="Times New Roman" w:cs="Times New Roman"/>
        </w:rPr>
      </w:pPr>
    </w:p>
    <w:p w:rsidR="00C40A42" w:rsidRPr="00C40A42" w:rsidRDefault="00C40A42" w:rsidP="00C40A42">
      <w:pPr>
        <w:jc w:val="both"/>
        <w:rPr>
          <w:rFonts w:ascii="Times New Roman" w:hAnsi="Times New Roman" w:cs="Times New Roman"/>
        </w:rPr>
      </w:pPr>
      <w:r w:rsidRPr="00C40A42">
        <w:rPr>
          <w:rFonts w:ascii="Times New Roman" w:hAnsi="Times New Roman" w:cs="Times New Roman"/>
          <w:b/>
        </w:rPr>
        <w:t>4.2.6.</w:t>
      </w:r>
      <w:r w:rsidRPr="00C40A42">
        <w:rPr>
          <w:rFonts w:ascii="Times New Roman" w:hAnsi="Times New Roman" w:cs="Times New Roman"/>
        </w:rPr>
        <w:t xml:space="preserve"> Entidades empresariais que estejam reunidas em consórcio;</w:t>
      </w:r>
    </w:p>
    <w:p w:rsidR="00C40A42" w:rsidRPr="00C40A42" w:rsidRDefault="00C40A42" w:rsidP="00C40A42">
      <w:pPr>
        <w:jc w:val="both"/>
        <w:rPr>
          <w:rFonts w:ascii="Times New Roman" w:hAnsi="Times New Roman" w:cs="Times New Roman"/>
        </w:rPr>
      </w:pPr>
    </w:p>
    <w:p w:rsidR="00C40A42" w:rsidRPr="00C40A42" w:rsidRDefault="00C40A42" w:rsidP="00C40A42">
      <w:pPr>
        <w:jc w:val="both"/>
        <w:rPr>
          <w:rFonts w:ascii="Times New Roman" w:hAnsi="Times New Roman" w:cs="Times New Roman"/>
        </w:rPr>
      </w:pPr>
      <w:r w:rsidRPr="00C40A42">
        <w:rPr>
          <w:rFonts w:ascii="Times New Roman" w:hAnsi="Times New Roman" w:cs="Times New Roman"/>
          <w:b/>
        </w:rPr>
        <w:t xml:space="preserve">4.3. </w:t>
      </w:r>
      <w:r w:rsidRPr="00C40A42">
        <w:rPr>
          <w:rFonts w:ascii="Times New Roman" w:hAnsi="Times New Roman" w:cs="Times New Roman"/>
        </w:rPr>
        <w:t xml:space="preserve">Como condição de participação do pregão, o licitante deverá preencher com </w:t>
      </w:r>
      <w:r w:rsidRPr="00C40A42">
        <w:rPr>
          <w:rFonts w:ascii="Times New Roman" w:hAnsi="Times New Roman" w:cs="Times New Roman"/>
          <w:i/>
        </w:rPr>
        <w:t>SIM</w:t>
      </w:r>
      <w:r w:rsidRPr="00C40A42">
        <w:rPr>
          <w:rFonts w:ascii="Times New Roman" w:hAnsi="Times New Roman" w:cs="Times New Roman"/>
        </w:rPr>
        <w:t xml:space="preserve"> ou </w:t>
      </w:r>
      <w:r w:rsidRPr="00C40A42">
        <w:rPr>
          <w:rFonts w:ascii="Times New Roman" w:hAnsi="Times New Roman" w:cs="Times New Roman"/>
          <w:i/>
        </w:rPr>
        <w:t>NÃO</w:t>
      </w:r>
      <w:r w:rsidRPr="00C40A42">
        <w:rPr>
          <w:rFonts w:ascii="Times New Roman" w:hAnsi="Times New Roman" w:cs="Times New Roman"/>
        </w:rPr>
        <w:t xml:space="preserve"> documento constante no </w:t>
      </w:r>
      <w:r w:rsidRPr="00C40A42">
        <w:rPr>
          <w:rFonts w:ascii="Times New Roman" w:hAnsi="Times New Roman" w:cs="Times New Roman"/>
          <w:i/>
        </w:rPr>
        <w:t>ANEXO IV</w:t>
      </w:r>
      <w:r w:rsidR="009F21BB">
        <w:rPr>
          <w:rFonts w:ascii="Times New Roman" w:hAnsi="Times New Roman" w:cs="Times New Roman"/>
        </w:rPr>
        <w:t xml:space="preserve"> deste Edital, relativo à</w:t>
      </w:r>
      <w:r w:rsidRPr="00C40A42">
        <w:rPr>
          <w:rFonts w:ascii="Times New Roman" w:hAnsi="Times New Roman" w:cs="Times New Roman"/>
        </w:rPr>
        <w:t>s declarações listadas abaixo, que deverá ser anexada na plataforma de licitações da BNC, no ato do cadastro da proposta financeira, nos itens de interesse:</w:t>
      </w:r>
      <w:proofErr w:type="gramStart"/>
      <w:r w:rsidRPr="00C40A42">
        <w:rPr>
          <w:rFonts w:ascii="Times New Roman" w:hAnsi="Times New Roman" w:cs="Times New Roman"/>
        </w:rPr>
        <w:t xml:space="preserve">  </w:t>
      </w:r>
    </w:p>
    <w:p w:rsidR="00C40A42" w:rsidRPr="00C40A42" w:rsidRDefault="00C40A42" w:rsidP="00C40A42">
      <w:pPr>
        <w:jc w:val="both"/>
        <w:rPr>
          <w:rFonts w:ascii="Times New Roman" w:hAnsi="Times New Roman" w:cs="Times New Roman"/>
        </w:rPr>
      </w:pPr>
      <w:proofErr w:type="gramEnd"/>
    </w:p>
    <w:p w:rsidR="00C40A42" w:rsidRPr="00C40A42" w:rsidRDefault="00C40A42" w:rsidP="00C40A42">
      <w:pPr>
        <w:jc w:val="both"/>
        <w:rPr>
          <w:rFonts w:ascii="Times New Roman" w:hAnsi="Times New Roman" w:cs="Times New Roman"/>
          <w:color w:val="000000"/>
        </w:rPr>
      </w:pPr>
      <w:r w:rsidRPr="00C40A42">
        <w:rPr>
          <w:rFonts w:ascii="Times New Roman" w:hAnsi="Times New Roman" w:cs="Times New Roman"/>
          <w:b/>
          <w:color w:val="000000"/>
        </w:rPr>
        <w:t>4.3.1.</w:t>
      </w:r>
      <w:r w:rsidRPr="00C40A42">
        <w:rPr>
          <w:rFonts w:ascii="Times New Roman" w:hAnsi="Times New Roman" w:cs="Times New Roman"/>
          <w:color w:val="000000"/>
        </w:rPr>
        <w:t xml:space="preserve"> Que cumpre os requisitos estabelecidos no art. 3º da Lei Complementar nº 123/2006, estando apta a usufruir do tratamento favorecido estabelecido em seus art</w:t>
      </w:r>
      <w:r w:rsidR="006C7FCD">
        <w:rPr>
          <w:rFonts w:ascii="Times New Roman" w:hAnsi="Times New Roman" w:cs="Times New Roman"/>
          <w:color w:val="000000"/>
        </w:rPr>
        <w:t>igos</w:t>
      </w:r>
      <w:r w:rsidRPr="00C40A42">
        <w:rPr>
          <w:rFonts w:ascii="Times New Roman" w:hAnsi="Times New Roman" w:cs="Times New Roman"/>
          <w:color w:val="000000"/>
        </w:rPr>
        <w:t xml:space="preserve"> 42 a 49;</w:t>
      </w:r>
    </w:p>
    <w:p w:rsidR="00C40A42" w:rsidRPr="00C40A42" w:rsidRDefault="00C40A42" w:rsidP="00C40A42">
      <w:pPr>
        <w:jc w:val="both"/>
        <w:rPr>
          <w:rFonts w:ascii="Times New Roman" w:hAnsi="Times New Roman" w:cs="Times New Roman"/>
          <w:color w:val="000000"/>
        </w:rPr>
      </w:pPr>
    </w:p>
    <w:p w:rsidR="00C40A42" w:rsidRPr="00C40A42" w:rsidRDefault="00C40A42" w:rsidP="00C40A42">
      <w:pPr>
        <w:jc w:val="both"/>
        <w:rPr>
          <w:rFonts w:ascii="Times New Roman" w:hAnsi="Times New Roman" w:cs="Times New Roman"/>
          <w:color w:val="000000"/>
        </w:rPr>
      </w:pPr>
      <w:r w:rsidRPr="00C40A42">
        <w:rPr>
          <w:rFonts w:ascii="Times New Roman" w:hAnsi="Times New Roman" w:cs="Times New Roman"/>
          <w:b/>
          <w:color w:val="000000"/>
        </w:rPr>
        <w:t>4.3.2.</w:t>
      </w:r>
      <w:r w:rsidRPr="00C40A42">
        <w:rPr>
          <w:rFonts w:ascii="Times New Roman" w:hAnsi="Times New Roman" w:cs="Times New Roman"/>
          <w:color w:val="000000"/>
        </w:rPr>
        <w:t xml:space="preserve"> Que está ciente e concorda com as condições contidas no Edital e seus anexos;</w:t>
      </w:r>
    </w:p>
    <w:p w:rsidR="00C40A42" w:rsidRPr="00C40A42" w:rsidRDefault="00C40A42" w:rsidP="00C40A42">
      <w:pPr>
        <w:jc w:val="both"/>
        <w:rPr>
          <w:rFonts w:ascii="Times New Roman" w:hAnsi="Times New Roman" w:cs="Times New Roman"/>
          <w:color w:val="000000"/>
        </w:rPr>
      </w:pPr>
    </w:p>
    <w:p w:rsidR="00C40A42" w:rsidRPr="00C40A42" w:rsidRDefault="00C40A42" w:rsidP="00C40A42">
      <w:pPr>
        <w:jc w:val="both"/>
        <w:rPr>
          <w:rFonts w:ascii="Times New Roman" w:hAnsi="Times New Roman" w:cs="Times New Roman"/>
          <w:color w:val="000000"/>
        </w:rPr>
      </w:pPr>
      <w:r w:rsidRPr="00C40A42">
        <w:rPr>
          <w:rFonts w:ascii="Times New Roman" w:hAnsi="Times New Roman" w:cs="Times New Roman"/>
          <w:b/>
          <w:color w:val="000000"/>
        </w:rPr>
        <w:t xml:space="preserve">4.3.3. </w:t>
      </w:r>
      <w:r w:rsidRPr="00C40A42">
        <w:rPr>
          <w:rFonts w:ascii="Times New Roman" w:hAnsi="Times New Roman" w:cs="Times New Roman"/>
          <w:color w:val="000000"/>
        </w:rPr>
        <w:t>Que cumpre os requisitos para a habilitação definidos no Edital e que a proposta apresentada está em conformidade com as exigências editalícias;</w:t>
      </w:r>
    </w:p>
    <w:p w:rsidR="00C40A42" w:rsidRPr="00C40A42" w:rsidRDefault="00C40A42" w:rsidP="00C40A42">
      <w:pPr>
        <w:jc w:val="both"/>
        <w:rPr>
          <w:rFonts w:ascii="Times New Roman" w:hAnsi="Times New Roman" w:cs="Times New Roman"/>
          <w:color w:val="000000"/>
        </w:rPr>
      </w:pPr>
    </w:p>
    <w:p w:rsidR="00C40A42" w:rsidRPr="00C40A42" w:rsidRDefault="00C40A42" w:rsidP="00C40A42">
      <w:pPr>
        <w:jc w:val="both"/>
        <w:rPr>
          <w:rFonts w:ascii="Times New Roman" w:hAnsi="Times New Roman" w:cs="Times New Roman"/>
          <w:color w:val="000000"/>
        </w:rPr>
      </w:pPr>
      <w:r w:rsidRPr="00C40A42">
        <w:rPr>
          <w:rFonts w:ascii="Times New Roman" w:hAnsi="Times New Roman" w:cs="Times New Roman"/>
          <w:b/>
          <w:color w:val="000000"/>
        </w:rPr>
        <w:t>4.3.4.</w:t>
      </w:r>
      <w:r w:rsidRPr="00C40A42">
        <w:rPr>
          <w:rFonts w:ascii="Times New Roman" w:hAnsi="Times New Roman" w:cs="Times New Roman"/>
          <w:color w:val="000000"/>
        </w:rPr>
        <w:t xml:space="preserve"> Que inexistem fatos impeditivos para sua habilitação no certame, ciente da obrigatoriedade de declarar ocorrências posteriores;</w:t>
      </w:r>
    </w:p>
    <w:p w:rsidR="00C40A42" w:rsidRPr="00C40A42" w:rsidRDefault="00C40A42" w:rsidP="00C40A42">
      <w:pPr>
        <w:jc w:val="both"/>
        <w:rPr>
          <w:rFonts w:ascii="Times New Roman" w:hAnsi="Times New Roman" w:cs="Times New Roman"/>
          <w:color w:val="000000"/>
        </w:rPr>
      </w:pPr>
      <w:r w:rsidRPr="00C40A42">
        <w:rPr>
          <w:rFonts w:ascii="Times New Roman" w:hAnsi="Times New Roman" w:cs="Times New Roman"/>
          <w:color w:val="000000"/>
        </w:rPr>
        <w:t xml:space="preserve"> </w:t>
      </w:r>
    </w:p>
    <w:p w:rsidR="00C40A42" w:rsidRPr="00C40A42" w:rsidRDefault="00C40A42" w:rsidP="00C40A42">
      <w:pPr>
        <w:jc w:val="both"/>
        <w:rPr>
          <w:rFonts w:ascii="Times New Roman" w:hAnsi="Times New Roman" w:cs="Times New Roman"/>
          <w:color w:val="000000"/>
        </w:rPr>
      </w:pPr>
      <w:r w:rsidRPr="00C40A42">
        <w:rPr>
          <w:rFonts w:ascii="Times New Roman" w:hAnsi="Times New Roman" w:cs="Times New Roman"/>
          <w:b/>
          <w:color w:val="000000"/>
        </w:rPr>
        <w:t>4.3.5.</w:t>
      </w:r>
      <w:r w:rsidRPr="00C40A42">
        <w:rPr>
          <w:rFonts w:ascii="Times New Roman" w:hAnsi="Times New Roman" w:cs="Times New Roman"/>
          <w:color w:val="000000"/>
        </w:rPr>
        <w:t xml:space="preserve"> Que não emprega menor de 18 anos em trabalho noturno, perigoso ou insalubre e não emprega menor de 16 anos, salvo menor, a partir de 14 anos, na condição de aprendiz, nos termos do art. 7º, XXXIII, da Constituição;</w:t>
      </w:r>
    </w:p>
    <w:p w:rsidR="00C40A42" w:rsidRPr="00C40A42" w:rsidRDefault="00C40A42" w:rsidP="00C40A42">
      <w:pPr>
        <w:jc w:val="both"/>
        <w:rPr>
          <w:rFonts w:ascii="Times New Roman" w:hAnsi="Times New Roman" w:cs="Times New Roman"/>
          <w:color w:val="000000"/>
        </w:rPr>
      </w:pPr>
      <w:r w:rsidRPr="00C40A42">
        <w:rPr>
          <w:rFonts w:ascii="Times New Roman" w:hAnsi="Times New Roman" w:cs="Times New Roman"/>
          <w:color w:val="000000"/>
        </w:rPr>
        <w:t xml:space="preserve"> </w:t>
      </w:r>
    </w:p>
    <w:p w:rsidR="00C40A42" w:rsidRPr="00C40A42" w:rsidRDefault="00C40A42" w:rsidP="00C40A42">
      <w:pPr>
        <w:jc w:val="both"/>
        <w:rPr>
          <w:rFonts w:ascii="Times New Roman" w:hAnsi="Times New Roman" w:cs="Times New Roman"/>
          <w:color w:val="000000"/>
        </w:rPr>
      </w:pPr>
      <w:r w:rsidRPr="00C40A42">
        <w:rPr>
          <w:rFonts w:ascii="Times New Roman" w:hAnsi="Times New Roman" w:cs="Times New Roman"/>
          <w:b/>
          <w:color w:val="000000"/>
        </w:rPr>
        <w:t>4.3.6.</w:t>
      </w:r>
      <w:r w:rsidRPr="00C40A42">
        <w:rPr>
          <w:rFonts w:ascii="Times New Roman" w:hAnsi="Times New Roman" w:cs="Times New Roman"/>
          <w:color w:val="000000"/>
        </w:rPr>
        <w:t xml:space="preserve"> Que a proposta foi elaborada de forma independente, nos termos da Instrução Normativa SLTI/MP nº 2, de 16 de setembro de 2009;</w:t>
      </w:r>
    </w:p>
    <w:p w:rsidR="00C40A42" w:rsidRPr="00C40A42" w:rsidRDefault="00C40A42" w:rsidP="00C40A42">
      <w:pPr>
        <w:jc w:val="both"/>
        <w:rPr>
          <w:rFonts w:ascii="Times New Roman" w:hAnsi="Times New Roman" w:cs="Times New Roman"/>
          <w:color w:val="000000"/>
        </w:rPr>
      </w:pPr>
    </w:p>
    <w:p w:rsidR="00C40A42" w:rsidRPr="00C40A42" w:rsidRDefault="00C40A42" w:rsidP="00C40A42">
      <w:pPr>
        <w:jc w:val="both"/>
        <w:rPr>
          <w:rFonts w:ascii="Times New Roman" w:hAnsi="Times New Roman" w:cs="Times New Roman"/>
          <w:color w:val="000000"/>
        </w:rPr>
      </w:pPr>
      <w:r w:rsidRPr="00C40A42">
        <w:rPr>
          <w:rFonts w:ascii="Times New Roman" w:hAnsi="Times New Roman" w:cs="Times New Roman"/>
          <w:b/>
          <w:color w:val="000000"/>
        </w:rPr>
        <w:t>4.3.7.</w:t>
      </w:r>
      <w:r w:rsidRPr="00C40A42">
        <w:rPr>
          <w:rFonts w:ascii="Times New Roman" w:hAnsi="Times New Roman" w:cs="Times New Roman"/>
          <w:color w:val="000000"/>
        </w:rPr>
        <w:t xml:space="preserve"> Que não possui, em sua cadeia produtiva, </w:t>
      </w:r>
      <w:proofErr w:type="gramStart"/>
      <w:r w:rsidRPr="00C40A42">
        <w:rPr>
          <w:rFonts w:ascii="Times New Roman" w:hAnsi="Times New Roman" w:cs="Times New Roman"/>
          <w:color w:val="000000"/>
        </w:rPr>
        <w:t>empregados executando trabalho degradante ou forçado, observando o disposto nos incisos III e IV do art. 1º e no inciso III do art. 5º da Constituição Federal</w:t>
      </w:r>
      <w:proofErr w:type="gramEnd"/>
      <w:r w:rsidRPr="00C40A42">
        <w:rPr>
          <w:rFonts w:ascii="Times New Roman" w:hAnsi="Times New Roman" w:cs="Times New Roman"/>
          <w:color w:val="000000"/>
        </w:rPr>
        <w:t>.</w:t>
      </w:r>
    </w:p>
    <w:p w:rsidR="00C40A42" w:rsidRPr="00C40A42" w:rsidRDefault="00C40A42" w:rsidP="00C40A42">
      <w:pPr>
        <w:jc w:val="both"/>
        <w:rPr>
          <w:rFonts w:ascii="Times New Roman" w:hAnsi="Times New Roman" w:cs="Times New Roman"/>
          <w:color w:val="000000"/>
        </w:rPr>
      </w:pPr>
    </w:p>
    <w:p w:rsidR="00C40A42" w:rsidRPr="00C40A42" w:rsidRDefault="00C40A42" w:rsidP="00C40A42">
      <w:pPr>
        <w:jc w:val="both"/>
        <w:rPr>
          <w:rFonts w:ascii="Times New Roman" w:hAnsi="Times New Roman" w:cs="Times New Roman"/>
          <w:color w:val="000000"/>
        </w:rPr>
      </w:pPr>
      <w:r w:rsidRPr="00C40A42">
        <w:rPr>
          <w:rFonts w:ascii="Times New Roman" w:hAnsi="Times New Roman" w:cs="Times New Roman"/>
          <w:b/>
          <w:color w:val="000000"/>
        </w:rPr>
        <w:t>4.4.</w:t>
      </w:r>
      <w:r w:rsidRPr="00C40A42">
        <w:rPr>
          <w:rFonts w:ascii="Times New Roman" w:hAnsi="Times New Roman" w:cs="Times New Roman"/>
          <w:color w:val="000000"/>
        </w:rPr>
        <w:t xml:space="preserve"> A declaração falsa relativa ao cumprimento de qualquer condição sujeitará o licitante às sanções previstas em lei e neste Edital.</w:t>
      </w:r>
    </w:p>
    <w:p w:rsidR="00C40A42" w:rsidRPr="002D1224" w:rsidRDefault="00C40A42" w:rsidP="00876EFF">
      <w:pPr>
        <w:jc w:val="both"/>
        <w:rPr>
          <w:rFonts w:ascii="Times New Roman" w:hAnsi="Times New Roman" w:cs="Times New Roman"/>
        </w:rPr>
      </w:pPr>
    </w:p>
    <w:tbl>
      <w:tblPr>
        <w:tblStyle w:val="Tabelacomgrade"/>
        <w:tblW w:w="0" w:type="auto"/>
        <w:shd w:val="clear" w:color="auto" w:fill="FFF2CC" w:themeFill="accent4" w:themeFillTint="33"/>
        <w:tblLook w:val="04A0" w:firstRow="1" w:lastRow="0" w:firstColumn="1" w:lastColumn="0" w:noHBand="0" w:noVBand="1"/>
      </w:tblPr>
      <w:tblGrid>
        <w:gridCol w:w="9204"/>
      </w:tblGrid>
      <w:tr w:rsidR="00876EFF" w:rsidRPr="002D1224" w:rsidTr="0058260A">
        <w:tc>
          <w:tcPr>
            <w:tcW w:w="9204" w:type="dxa"/>
            <w:shd w:val="clear" w:color="auto" w:fill="FFF2CC" w:themeFill="accent4" w:themeFillTint="33"/>
          </w:tcPr>
          <w:p w:rsidR="00876EFF" w:rsidRPr="002D1224" w:rsidRDefault="00876EFF" w:rsidP="0058260A">
            <w:pPr>
              <w:rPr>
                <w:rFonts w:ascii="Times New Roman" w:hAnsi="Times New Roman" w:cs="Times New Roman"/>
                <w:b/>
              </w:rPr>
            </w:pPr>
            <w:r w:rsidRPr="002D1224">
              <w:rPr>
                <w:rFonts w:ascii="Times New Roman" w:hAnsi="Times New Roman" w:cs="Times New Roman"/>
                <w:b/>
              </w:rPr>
              <w:t>5. DA APRESENTAÇÃO DA PROPOSTA E DOS DOCUMENTOS DE HABILITAÇÃO</w:t>
            </w:r>
            <w:r w:rsidR="0094797A">
              <w:rPr>
                <w:rFonts w:ascii="Times New Roman" w:hAnsi="Times New Roman" w:cs="Times New Roman"/>
                <w:b/>
              </w:rPr>
              <w:t>.</w:t>
            </w:r>
          </w:p>
        </w:tc>
      </w:tr>
    </w:tbl>
    <w:p w:rsidR="00876EFF" w:rsidRPr="002D1224" w:rsidRDefault="00876EFF" w:rsidP="00876EFF">
      <w:pPr>
        <w:jc w:val="both"/>
        <w:rPr>
          <w:rFonts w:ascii="Times New Roman" w:hAnsi="Times New Roman" w:cs="Times New Roman"/>
        </w:rPr>
      </w:pPr>
    </w:p>
    <w:p w:rsidR="00876EFF" w:rsidRPr="002D1224" w:rsidRDefault="00876EFF" w:rsidP="00876EFF">
      <w:pPr>
        <w:jc w:val="both"/>
        <w:rPr>
          <w:rFonts w:ascii="Times New Roman" w:hAnsi="Times New Roman" w:cs="Times New Roman"/>
        </w:rPr>
      </w:pPr>
      <w:r w:rsidRPr="002D1224">
        <w:rPr>
          <w:rFonts w:ascii="Times New Roman" w:hAnsi="Times New Roman" w:cs="Times New Roman"/>
          <w:b/>
        </w:rPr>
        <w:t>5.1.</w:t>
      </w:r>
      <w:r w:rsidRPr="002D1224">
        <w:rPr>
          <w:rFonts w:ascii="Times New Roman" w:hAnsi="Times New Roman" w:cs="Times New Roman"/>
        </w:rPr>
        <w:t xml:space="preserve">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rsidR="00876EFF" w:rsidRPr="002D1224" w:rsidRDefault="00876EFF" w:rsidP="00876EFF">
      <w:pPr>
        <w:jc w:val="both"/>
        <w:rPr>
          <w:rFonts w:ascii="Times New Roman" w:hAnsi="Times New Roman" w:cs="Times New Roman"/>
        </w:rPr>
      </w:pPr>
      <w:r w:rsidRPr="002D1224">
        <w:rPr>
          <w:rFonts w:ascii="Times New Roman" w:hAnsi="Times New Roman" w:cs="Times New Roman"/>
        </w:rPr>
        <w:t xml:space="preserve"> </w:t>
      </w:r>
    </w:p>
    <w:p w:rsidR="00876EFF" w:rsidRPr="002D1224" w:rsidRDefault="00876EFF" w:rsidP="00876EFF">
      <w:pPr>
        <w:jc w:val="both"/>
        <w:rPr>
          <w:rFonts w:ascii="Times New Roman" w:hAnsi="Times New Roman" w:cs="Times New Roman"/>
        </w:rPr>
      </w:pPr>
      <w:r w:rsidRPr="002D1224">
        <w:rPr>
          <w:rFonts w:ascii="Times New Roman" w:hAnsi="Times New Roman" w:cs="Times New Roman"/>
          <w:b/>
        </w:rPr>
        <w:t>5.2.</w:t>
      </w:r>
      <w:r w:rsidRPr="002D1224">
        <w:rPr>
          <w:rFonts w:ascii="Times New Roman" w:hAnsi="Times New Roman" w:cs="Times New Roman"/>
        </w:rPr>
        <w:t xml:space="preserve"> O envio da proposta, acompanhada dos documentos de habilitação exigidos neste Edital, ocorrerá por meio de </w:t>
      </w:r>
      <w:proofErr w:type="spellStart"/>
      <w:r w:rsidRPr="002D1224">
        <w:rPr>
          <w:rFonts w:ascii="Times New Roman" w:hAnsi="Times New Roman" w:cs="Times New Roman"/>
          <w:b/>
          <w:i/>
        </w:rPr>
        <w:t>Login</w:t>
      </w:r>
      <w:proofErr w:type="spellEnd"/>
      <w:r w:rsidRPr="002D1224">
        <w:rPr>
          <w:rFonts w:ascii="Times New Roman" w:hAnsi="Times New Roman" w:cs="Times New Roman"/>
          <w:b/>
          <w:i/>
        </w:rPr>
        <w:t xml:space="preserve"> de Acesso</w:t>
      </w:r>
      <w:r w:rsidRPr="002D1224">
        <w:rPr>
          <w:rFonts w:ascii="Times New Roman" w:hAnsi="Times New Roman" w:cs="Times New Roman"/>
        </w:rPr>
        <w:t xml:space="preserve"> e </w:t>
      </w:r>
      <w:r w:rsidRPr="002D1224">
        <w:rPr>
          <w:rFonts w:ascii="Times New Roman" w:hAnsi="Times New Roman" w:cs="Times New Roman"/>
          <w:b/>
          <w:i/>
        </w:rPr>
        <w:t>Senha</w:t>
      </w:r>
      <w:r w:rsidRPr="002D1224">
        <w:rPr>
          <w:rFonts w:ascii="Times New Roman" w:hAnsi="Times New Roman" w:cs="Times New Roman"/>
        </w:rPr>
        <w:t>.</w:t>
      </w:r>
    </w:p>
    <w:p w:rsidR="00876EFF" w:rsidRPr="002D1224" w:rsidRDefault="00876EFF" w:rsidP="00876EFF">
      <w:pPr>
        <w:jc w:val="both"/>
        <w:rPr>
          <w:rFonts w:ascii="Times New Roman" w:hAnsi="Times New Roman" w:cs="Times New Roman"/>
        </w:rPr>
      </w:pPr>
    </w:p>
    <w:p w:rsidR="00876EFF" w:rsidRPr="002D1224" w:rsidRDefault="00876EFF" w:rsidP="00876EFF">
      <w:pPr>
        <w:jc w:val="both"/>
        <w:rPr>
          <w:rFonts w:ascii="Times New Roman" w:hAnsi="Times New Roman" w:cs="Times New Roman"/>
        </w:rPr>
      </w:pPr>
      <w:r w:rsidRPr="002D1224">
        <w:rPr>
          <w:rFonts w:ascii="Times New Roman" w:hAnsi="Times New Roman" w:cs="Times New Roman"/>
          <w:b/>
        </w:rPr>
        <w:t>5.3.</w:t>
      </w:r>
      <w:r w:rsidRPr="002D1224">
        <w:rPr>
          <w:rFonts w:ascii="Times New Roman" w:hAnsi="Times New Roman" w:cs="Times New Roman"/>
        </w:rPr>
        <w:t xml:space="preserve"> As </w:t>
      </w:r>
      <w:r w:rsidRPr="002D1224">
        <w:rPr>
          <w:rFonts w:ascii="Times New Roman" w:hAnsi="Times New Roman" w:cs="Times New Roman"/>
          <w:i/>
        </w:rPr>
        <w:t>Microempresas e Empresas de Pequeno Porte</w:t>
      </w:r>
      <w:r w:rsidRPr="002D1224">
        <w:rPr>
          <w:rFonts w:ascii="Times New Roman" w:hAnsi="Times New Roman" w:cs="Times New Roman"/>
        </w:rPr>
        <w:t xml:space="preserve"> deverão encaminhar a documentação de habilitação, ainda que haja alguma restrição de regularidade fiscal e trabalhista, nos termos do Art. 43, § 1º da LC nº 123, de 2006.</w:t>
      </w:r>
    </w:p>
    <w:p w:rsidR="00876EFF" w:rsidRPr="002D1224" w:rsidRDefault="00876EFF" w:rsidP="00876EFF">
      <w:pPr>
        <w:jc w:val="both"/>
        <w:rPr>
          <w:rFonts w:ascii="Times New Roman" w:hAnsi="Times New Roman" w:cs="Times New Roman"/>
        </w:rPr>
      </w:pPr>
    </w:p>
    <w:p w:rsidR="00876EFF" w:rsidRPr="002D1224" w:rsidRDefault="00876EFF" w:rsidP="00876EFF">
      <w:pPr>
        <w:jc w:val="both"/>
        <w:rPr>
          <w:rFonts w:ascii="Times New Roman" w:hAnsi="Times New Roman" w:cs="Times New Roman"/>
        </w:rPr>
      </w:pPr>
      <w:r w:rsidRPr="002D1224">
        <w:rPr>
          <w:rFonts w:ascii="Times New Roman" w:hAnsi="Times New Roman" w:cs="Times New Roman"/>
          <w:b/>
        </w:rPr>
        <w:t>5.4.</w:t>
      </w:r>
      <w:r w:rsidRPr="002D1224">
        <w:rPr>
          <w:rFonts w:ascii="Times New Roman" w:hAnsi="Times New Roman" w:cs="Times New Roman"/>
        </w:rPr>
        <w:t xml:space="preserve">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876EFF" w:rsidRPr="002D1224" w:rsidRDefault="00876EFF" w:rsidP="00876EFF">
      <w:pPr>
        <w:jc w:val="both"/>
        <w:rPr>
          <w:rFonts w:ascii="Times New Roman" w:hAnsi="Times New Roman" w:cs="Times New Roman"/>
        </w:rPr>
      </w:pPr>
      <w:r w:rsidRPr="002D1224">
        <w:rPr>
          <w:rFonts w:ascii="Times New Roman" w:hAnsi="Times New Roman" w:cs="Times New Roman"/>
        </w:rPr>
        <w:t xml:space="preserve"> </w:t>
      </w:r>
    </w:p>
    <w:p w:rsidR="00876EFF" w:rsidRPr="002D1224" w:rsidRDefault="00876EFF" w:rsidP="00876EFF">
      <w:pPr>
        <w:jc w:val="both"/>
        <w:rPr>
          <w:rFonts w:ascii="Times New Roman" w:hAnsi="Times New Roman" w:cs="Times New Roman"/>
        </w:rPr>
      </w:pPr>
      <w:r w:rsidRPr="002D1224">
        <w:rPr>
          <w:rFonts w:ascii="Times New Roman" w:hAnsi="Times New Roman" w:cs="Times New Roman"/>
          <w:b/>
        </w:rPr>
        <w:t>5.5.</w:t>
      </w:r>
      <w:r w:rsidRPr="002D1224">
        <w:rPr>
          <w:rFonts w:ascii="Times New Roman" w:hAnsi="Times New Roman" w:cs="Times New Roman"/>
        </w:rPr>
        <w:t xml:space="preserve"> Até a abertura da sessão pública, os licitantes poderão retirar ou substituir a proposta e os documentos de habilitação anteriormente inseridos no sistema.</w:t>
      </w:r>
    </w:p>
    <w:p w:rsidR="00876EFF" w:rsidRDefault="00876EFF" w:rsidP="00876EFF">
      <w:pPr>
        <w:jc w:val="both"/>
        <w:rPr>
          <w:rFonts w:ascii="Times New Roman" w:hAnsi="Times New Roman" w:cs="Times New Roman"/>
        </w:rPr>
      </w:pPr>
      <w:r w:rsidRPr="002D1224">
        <w:rPr>
          <w:rFonts w:ascii="Times New Roman" w:hAnsi="Times New Roman" w:cs="Times New Roman"/>
          <w:b/>
        </w:rPr>
        <w:t>5.6.</w:t>
      </w:r>
      <w:r w:rsidRPr="002D1224">
        <w:rPr>
          <w:rFonts w:ascii="Times New Roman" w:hAnsi="Times New Roman" w:cs="Times New Roman"/>
        </w:rPr>
        <w:t xml:space="preserve"> Os documentos que compõem a proposta e a habilitação do licitante melhor classificado somente serão disponibilizados para avaliação do</w:t>
      </w:r>
      <w:r w:rsidR="00C97C5A">
        <w:rPr>
          <w:rFonts w:ascii="Times New Roman" w:hAnsi="Times New Roman" w:cs="Times New Roman"/>
        </w:rPr>
        <w:t xml:space="preserve"> (a)</w:t>
      </w:r>
      <w:r w:rsidRPr="002D1224">
        <w:rPr>
          <w:rFonts w:ascii="Times New Roman" w:hAnsi="Times New Roman" w:cs="Times New Roman"/>
        </w:rPr>
        <w:t xml:space="preserve"> </w:t>
      </w:r>
      <w:r w:rsidRPr="002D1224">
        <w:rPr>
          <w:rFonts w:ascii="Times New Roman" w:hAnsi="Times New Roman" w:cs="Times New Roman"/>
          <w:i/>
        </w:rPr>
        <w:t>Pregoeiro</w:t>
      </w:r>
      <w:r w:rsidR="0039234A">
        <w:rPr>
          <w:rFonts w:ascii="Times New Roman" w:hAnsi="Times New Roman" w:cs="Times New Roman"/>
          <w:i/>
        </w:rPr>
        <w:t xml:space="preserve"> (a)</w:t>
      </w:r>
      <w:r w:rsidRPr="002D1224">
        <w:rPr>
          <w:rFonts w:ascii="Times New Roman" w:hAnsi="Times New Roman" w:cs="Times New Roman"/>
        </w:rPr>
        <w:t xml:space="preserve"> e para acesso público após o encerramento do envio de lances.</w:t>
      </w:r>
    </w:p>
    <w:p w:rsidR="00876EFF" w:rsidRPr="002D1224" w:rsidRDefault="00876EFF" w:rsidP="00876EFF">
      <w:pPr>
        <w:jc w:val="both"/>
        <w:rPr>
          <w:rFonts w:ascii="Times New Roman" w:hAnsi="Times New Roman" w:cs="Times New Roman"/>
        </w:rPr>
      </w:pPr>
    </w:p>
    <w:tbl>
      <w:tblPr>
        <w:tblStyle w:val="Tabelacomgrade"/>
        <w:tblW w:w="0" w:type="auto"/>
        <w:shd w:val="clear" w:color="auto" w:fill="FFF2CC" w:themeFill="accent4" w:themeFillTint="33"/>
        <w:tblLook w:val="04A0" w:firstRow="1" w:lastRow="0" w:firstColumn="1" w:lastColumn="0" w:noHBand="0" w:noVBand="1"/>
      </w:tblPr>
      <w:tblGrid>
        <w:gridCol w:w="9204"/>
      </w:tblGrid>
      <w:tr w:rsidR="00876EFF" w:rsidRPr="002D1224" w:rsidTr="0058260A">
        <w:tc>
          <w:tcPr>
            <w:tcW w:w="9204" w:type="dxa"/>
            <w:shd w:val="clear" w:color="auto" w:fill="FFF2CC" w:themeFill="accent4" w:themeFillTint="33"/>
          </w:tcPr>
          <w:p w:rsidR="00876EFF" w:rsidRPr="002D1224" w:rsidRDefault="00876EFF" w:rsidP="0058260A">
            <w:pPr>
              <w:rPr>
                <w:rFonts w:ascii="Times New Roman" w:hAnsi="Times New Roman" w:cs="Times New Roman"/>
                <w:b/>
              </w:rPr>
            </w:pPr>
            <w:r w:rsidRPr="002D1224">
              <w:rPr>
                <w:rFonts w:ascii="Times New Roman" w:hAnsi="Times New Roman" w:cs="Times New Roman"/>
                <w:b/>
              </w:rPr>
              <w:t>6. DO PRENCHIMENTO DA PROPOSTA</w:t>
            </w:r>
          </w:p>
        </w:tc>
      </w:tr>
    </w:tbl>
    <w:p w:rsidR="00876EFF" w:rsidRPr="002D1224" w:rsidRDefault="00876EFF" w:rsidP="00876EFF">
      <w:pPr>
        <w:jc w:val="both"/>
        <w:rPr>
          <w:rFonts w:ascii="Times New Roman" w:hAnsi="Times New Roman" w:cs="Times New Roman"/>
        </w:rPr>
      </w:pPr>
    </w:p>
    <w:p w:rsidR="00876EFF" w:rsidRPr="002D1224" w:rsidRDefault="00876EFF" w:rsidP="00876EFF">
      <w:pPr>
        <w:jc w:val="both"/>
        <w:rPr>
          <w:rFonts w:ascii="Times New Roman" w:hAnsi="Times New Roman" w:cs="Times New Roman"/>
        </w:rPr>
      </w:pPr>
      <w:r w:rsidRPr="002D1224">
        <w:rPr>
          <w:rFonts w:ascii="Times New Roman" w:hAnsi="Times New Roman" w:cs="Times New Roman"/>
          <w:b/>
        </w:rPr>
        <w:t>6.1.</w:t>
      </w:r>
      <w:r w:rsidRPr="002D1224">
        <w:rPr>
          <w:rFonts w:ascii="Times New Roman" w:hAnsi="Times New Roman" w:cs="Times New Roman"/>
        </w:rPr>
        <w:t xml:space="preserve"> O licitante deverá enviar sua proposta mediante o preenchimento, no sistema eletrônico, dos seguintes campos:</w:t>
      </w:r>
    </w:p>
    <w:p w:rsidR="00876EFF" w:rsidRPr="002D1224" w:rsidRDefault="00876EFF" w:rsidP="00876EFF">
      <w:pPr>
        <w:jc w:val="both"/>
        <w:rPr>
          <w:rFonts w:ascii="Times New Roman" w:hAnsi="Times New Roman" w:cs="Times New Roman"/>
        </w:rPr>
      </w:pPr>
    </w:p>
    <w:p w:rsidR="00876EFF" w:rsidRPr="002D1224" w:rsidRDefault="00876EFF" w:rsidP="00876EFF">
      <w:pPr>
        <w:jc w:val="both"/>
        <w:rPr>
          <w:rFonts w:ascii="Times New Roman" w:hAnsi="Times New Roman" w:cs="Times New Roman"/>
        </w:rPr>
      </w:pPr>
      <w:r w:rsidRPr="002D1224">
        <w:rPr>
          <w:rFonts w:ascii="Times New Roman" w:hAnsi="Times New Roman" w:cs="Times New Roman"/>
          <w:b/>
        </w:rPr>
        <w:t>6.1.1.</w:t>
      </w:r>
      <w:r w:rsidRPr="002D1224">
        <w:rPr>
          <w:rFonts w:ascii="Times New Roman" w:hAnsi="Times New Roman" w:cs="Times New Roman"/>
        </w:rPr>
        <w:t xml:space="preserve"> OFERTA - Valor unitário e total do item;</w:t>
      </w:r>
    </w:p>
    <w:p w:rsidR="00876EFF" w:rsidRPr="002D1224" w:rsidRDefault="00876EFF" w:rsidP="00876EFF">
      <w:pPr>
        <w:jc w:val="both"/>
        <w:rPr>
          <w:rFonts w:ascii="Times New Roman" w:hAnsi="Times New Roman" w:cs="Times New Roman"/>
        </w:rPr>
      </w:pPr>
    </w:p>
    <w:p w:rsidR="00876EFF" w:rsidRPr="002D1224" w:rsidRDefault="00876EFF" w:rsidP="00876EFF">
      <w:pPr>
        <w:jc w:val="both"/>
        <w:rPr>
          <w:rFonts w:ascii="Times New Roman" w:hAnsi="Times New Roman" w:cs="Times New Roman"/>
        </w:rPr>
      </w:pPr>
      <w:r w:rsidRPr="002D1224">
        <w:rPr>
          <w:rFonts w:ascii="Times New Roman" w:hAnsi="Times New Roman" w:cs="Times New Roman"/>
          <w:b/>
        </w:rPr>
        <w:t>6.1.2.</w:t>
      </w:r>
      <w:r w:rsidRPr="002D1224">
        <w:rPr>
          <w:rFonts w:ascii="Times New Roman" w:hAnsi="Times New Roman" w:cs="Times New Roman"/>
        </w:rPr>
        <w:t xml:space="preserve"> MARCA – Especificar o fabricante do item;</w:t>
      </w:r>
    </w:p>
    <w:p w:rsidR="00876EFF" w:rsidRPr="002D1224" w:rsidRDefault="00876EFF" w:rsidP="00876EFF">
      <w:pPr>
        <w:jc w:val="both"/>
        <w:rPr>
          <w:rFonts w:ascii="Times New Roman" w:hAnsi="Times New Roman" w:cs="Times New Roman"/>
        </w:rPr>
      </w:pPr>
    </w:p>
    <w:p w:rsidR="00876EFF" w:rsidRPr="002D1224" w:rsidRDefault="00876EFF" w:rsidP="00876EFF">
      <w:pPr>
        <w:jc w:val="both"/>
        <w:rPr>
          <w:rFonts w:ascii="Times New Roman" w:hAnsi="Times New Roman" w:cs="Times New Roman"/>
        </w:rPr>
      </w:pPr>
      <w:r w:rsidRPr="002D1224">
        <w:rPr>
          <w:rFonts w:ascii="Times New Roman" w:hAnsi="Times New Roman" w:cs="Times New Roman"/>
          <w:b/>
        </w:rPr>
        <w:t>6.1.3.</w:t>
      </w:r>
      <w:r w:rsidRPr="002D1224">
        <w:rPr>
          <w:rFonts w:ascii="Times New Roman" w:hAnsi="Times New Roman" w:cs="Times New Roman"/>
        </w:rPr>
        <w:t xml:space="preserve"> MODELO – Especificar o tipo do item. </w:t>
      </w:r>
    </w:p>
    <w:p w:rsidR="00876EFF" w:rsidRPr="002D1224" w:rsidRDefault="00876EFF" w:rsidP="00876EFF">
      <w:pPr>
        <w:jc w:val="both"/>
        <w:rPr>
          <w:rFonts w:ascii="Times New Roman" w:hAnsi="Times New Roman" w:cs="Times New Roman"/>
        </w:rPr>
      </w:pPr>
    </w:p>
    <w:p w:rsidR="00876EFF" w:rsidRPr="002D1224" w:rsidRDefault="00876EFF" w:rsidP="00876EFF">
      <w:pPr>
        <w:jc w:val="both"/>
        <w:rPr>
          <w:rFonts w:ascii="Times New Roman" w:hAnsi="Times New Roman" w:cs="Times New Roman"/>
        </w:rPr>
      </w:pPr>
      <w:r w:rsidRPr="002D1224">
        <w:rPr>
          <w:rFonts w:ascii="Times New Roman" w:hAnsi="Times New Roman" w:cs="Times New Roman"/>
          <w:b/>
        </w:rPr>
        <w:lastRenderedPageBreak/>
        <w:t>6.1.4.</w:t>
      </w:r>
      <w:r w:rsidRPr="002D1224">
        <w:rPr>
          <w:rFonts w:ascii="Times New Roman" w:hAnsi="Times New Roman" w:cs="Times New Roman"/>
        </w:rPr>
        <w:t xml:space="preserve"> Descrição detalhada do objeto, contendo as informações similares à especificação do </w:t>
      </w:r>
      <w:r w:rsidRPr="002D1224">
        <w:rPr>
          <w:rFonts w:ascii="Times New Roman" w:hAnsi="Times New Roman" w:cs="Times New Roman"/>
          <w:i/>
        </w:rPr>
        <w:t>Termo de Referência</w:t>
      </w:r>
      <w:r w:rsidRPr="002D1224">
        <w:rPr>
          <w:rFonts w:ascii="Times New Roman" w:hAnsi="Times New Roman" w:cs="Times New Roman"/>
        </w:rPr>
        <w:t>: indicando, no que for aplicável, o modelo, prazo de validade ou de garantia, número do registro ou inscrição do bem no órgão competente, quando for o caso;</w:t>
      </w:r>
    </w:p>
    <w:p w:rsidR="00876EFF" w:rsidRPr="002D1224" w:rsidRDefault="00876EFF" w:rsidP="00876EFF">
      <w:pPr>
        <w:jc w:val="both"/>
        <w:rPr>
          <w:rFonts w:ascii="Times New Roman" w:hAnsi="Times New Roman" w:cs="Times New Roman"/>
        </w:rPr>
      </w:pPr>
    </w:p>
    <w:p w:rsidR="00876EFF" w:rsidRPr="002D1224" w:rsidRDefault="00876EFF" w:rsidP="00876EFF">
      <w:pPr>
        <w:jc w:val="both"/>
        <w:rPr>
          <w:rFonts w:ascii="Times New Roman" w:hAnsi="Times New Roman" w:cs="Times New Roman"/>
        </w:rPr>
      </w:pPr>
      <w:r w:rsidRPr="002D1224">
        <w:rPr>
          <w:rFonts w:ascii="Times New Roman" w:hAnsi="Times New Roman" w:cs="Times New Roman"/>
          <w:b/>
        </w:rPr>
        <w:t>6.2.</w:t>
      </w:r>
      <w:r w:rsidRPr="002D1224">
        <w:rPr>
          <w:rFonts w:ascii="Times New Roman" w:hAnsi="Times New Roman" w:cs="Times New Roman"/>
        </w:rPr>
        <w:t xml:space="preserve"> Todas as especificações do objeto contidas na proposta vinculam a </w:t>
      </w:r>
      <w:r w:rsidRPr="002D1224">
        <w:rPr>
          <w:rFonts w:ascii="Times New Roman" w:hAnsi="Times New Roman" w:cs="Times New Roman"/>
          <w:i/>
        </w:rPr>
        <w:t>Contratada</w:t>
      </w:r>
      <w:r w:rsidRPr="002D1224">
        <w:rPr>
          <w:rFonts w:ascii="Times New Roman" w:hAnsi="Times New Roman" w:cs="Times New Roman"/>
        </w:rPr>
        <w:t>.</w:t>
      </w:r>
    </w:p>
    <w:p w:rsidR="00876EFF" w:rsidRPr="002D1224" w:rsidRDefault="00876EFF" w:rsidP="00876EFF">
      <w:pPr>
        <w:jc w:val="both"/>
        <w:rPr>
          <w:rFonts w:ascii="Times New Roman" w:hAnsi="Times New Roman" w:cs="Times New Roman"/>
        </w:rPr>
      </w:pPr>
      <w:r w:rsidRPr="002D1224">
        <w:rPr>
          <w:rFonts w:ascii="Times New Roman" w:hAnsi="Times New Roman" w:cs="Times New Roman"/>
          <w:b/>
        </w:rPr>
        <w:t>6.3.</w:t>
      </w:r>
      <w:r w:rsidRPr="002D1224">
        <w:rPr>
          <w:rFonts w:ascii="Times New Roman" w:hAnsi="Times New Roman" w:cs="Times New Roman"/>
        </w:rPr>
        <w:t xml:space="preserve"> Nos valores propostos estarão inclusos todos os custos operacionais, encargos previdenciários, trabalhistas, tributários, comerciais e quaisquer outros que incidam direta ou indiretamente no fornecimento dos bens.</w:t>
      </w:r>
    </w:p>
    <w:p w:rsidR="00876EFF" w:rsidRPr="002D1224" w:rsidRDefault="00876EFF" w:rsidP="00876EFF">
      <w:pPr>
        <w:jc w:val="both"/>
        <w:rPr>
          <w:rFonts w:ascii="Times New Roman" w:hAnsi="Times New Roman" w:cs="Times New Roman"/>
        </w:rPr>
      </w:pPr>
    </w:p>
    <w:p w:rsidR="00876EFF" w:rsidRPr="002D1224" w:rsidRDefault="00876EFF" w:rsidP="00876EFF">
      <w:pPr>
        <w:jc w:val="both"/>
        <w:rPr>
          <w:rFonts w:ascii="Times New Roman" w:hAnsi="Times New Roman" w:cs="Times New Roman"/>
        </w:rPr>
      </w:pPr>
      <w:r w:rsidRPr="002D1224">
        <w:rPr>
          <w:rFonts w:ascii="Times New Roman" w:hAnsi="Times New Roman" w:cs="Times New Roman"/>
          <w:b/>
        </w:rPr>
        <w:t>6.4.</w:t>
      </w:r>
      <w:r w:rsidRPr="002D1224">
        <w:rPr>
          <w:rFonts w:ascii="Times New Roman" w:hAnsi="Times New Roman" w:cs="Times New Roman"/>
        </w:rPr>
        <w:t xml:space="preserve"> Os preços ofertados, tanto na proposta inicial, quanto na etapa de lances, serão de exclusiva responsabilidade do licitante, não lhe assistindo o direito de pleitear qualquer alteração, </w:t>
      </w:r>
      <w:proofErr w:type="gramStart"/>
      <w:r w:rsidRPr="002D1224">
        <w:rPr>
          <w:rFonts w:ascii="Times New Roman" w:hAnsi="Times New Roman" w:cs="Times New Roman"/>
        </w:rPr>
        <w:t>sob alegação</w:t>
      </w:r>
      <w:proofErr w:type="gramEnd"/>
      <w:r w:rsidRPr="002D1224">
        <w:rPr>
          <w:rFonts w:ascii="Times New Roman" w:hAnsi="Times New Roman" w:cs="Times New Roman"/>
        </w:rPr>
        <w:t xml:space="preserve"> de erro, omissão ou qualquer outro pretexto.</w:t>
      </w:r>
    </w:p>
    <w:p w:rsidR="00876EFF" w:rsidRPr="002D1224" w:rsidRDefault="00876EFF" w:rsidP="00876EFF">
      <w:pPr>
        <w:jc w:val="both"/>
        <w:rPr>
          <w:rFonts w:ascii="Times New Roman" w:hAnsi="Times New Roman" w:cs="Times New Roman"/>
        </w:rPr>
      </w:pPr>
    </w:p>
    <w:p w:rsidR="00876EFF" w:rsidRPr="002D1224" w:rsidRDefault="00876EFF" w:rsidP="00876EFF">
      <w:pPr>
        <w:jc w:val="both"/>
        <w:rPr>
          <w:rFonts w:ascii="Times New Roman" w:hAnsi="Times New Roman" w:cs="Times New Roman"/>
        </w:rPr>
      </w:pPr>
      <w:r w:rsidRPr="002D1224">
        <w:rPr>
          <w:rFonts w:ascii="Times New Roman" w:hAnsi="Times New Roman" w:cs="Times New Roman"/>
          <w:b/>
        </w:rPr>
        <w:t>6.5.</w:t>
      </w:r>
      <w:r w:rsidRPr="002D1224">
        <w:rPr>
          <w:rFonts w:ascii="Times New Roman" w:hAnsi="Times New Roman" w:cs="Times New Roman"/>
        </w:rPr>
        <w:t xml:space="preserve"> O prazo de validade da proposta não será inferior a 60 (sessenta) dias, a contar da data de sua apresentação.</w:t>
      </w:r>
    </w:p>
    <w:p w:rsidR="00876EFF" w:rsidRPr="002D1224" w:rsidRDefault="00876EFF" w:rsidP="00876EFF">
      <w:pPr>
        <w:jc w:val="both"/>
        <w:rPr>
          <w:rFonts w:ascii="Times New Roman" w:hAnsi="Times New Roman" w:cs="Times New Roman"/>
        </w:rPr>
      </w:pPr>
    </w:p>
    <w:p w:rsidR="00876EFF" w:rsidRPr="002D1224" w:rsidRDefault="00876EFF" w:rsidP="00876EFF">
      <w:pPr>
        <w:jc w:val="both"/>
        <w:rPr>
          <w:rFonts w:ascii="Times New Roman" w:hAnsi="Times New Roman" w:cs="Times New Roman"/>
        </w:rPr>
      </w:pPr>
      <w:r w:rsidRPr="002D1224">
        <w:rPr>
          <w:rFonts w:ascii="Times New Roman" w:hAnsi="Times New Roman" w:cs="Times New Roman"/>
          <w:b/>
        </w:rPr>
        <w:t xml:space="preserve">6.6. </w:t>
      </w:r>
      <w:r w:rsidRPr="002D1224">
        <w:rPr>
          <w:rFonts w:ascii="Times New Roman" w:hAnsi="Times New Roman" w:cs="Times New Roman"/>
        </w:rPr>
        <w:t>Os licitantes devem respeitar os preços máximos estabelecidos nas normas de regência de contratações públicas, quando participarem de licitações públicas;</w:t>
      </w:r>
    </w:p>
    <w:p w:rsidR="00876EFF" w:rsidRPr="002D1224" w:rsidRDefault="00876EFF" w:rsidP="00876EFF">
      <w:pPr>
        <w:jc w:val="both"/>
        <w:rPr>
          <w:rFonts w:ascii="Times New Roman" w:hAnsi="Times New Roman" w:cs="Times New Roman"/>
        </w:rPr>
      </w:pPr>
    </w:p>
    <w:p w:rsidR="00876EFF" w:rsidRPr="002D1224" w:rsidRDefault="00876EFF" w:rsidP="00876EFF">
      <w:pPr>
        <w:jc w:val="both"/>
        <w:rPr>
          <w:rFonts w:ascii="Times New Roman" w:hAnsi="Times New Roman" w:cs="Times New Roman"/>
        </w:rPr>
      </w:pPr>
      <w:r w:rsidRPr="002D1224">
        <w:rPr>
          <w:rFonts w:ascii="Times New Roman" w:hAnsi="Times New Roman" w:cs="Times New Roman"/>
          <w:b/>
        </w:rPr>
        <w:t>6.6.1.</w:t>
      </w:r>
      <w:r w:rsidRPr="002D1224">
        <w:rPr>
          <w:rFonts w:ascii="Times New Roman" w:hAnsi="Times New Roman" w:cs="Times New Roman"/>
        </w:rPr>
        <w:t xml:space="preserve"> O descumprimento das regras supramencionadas pela </w:t>
      </w:r>
      <w:r w:rsidRPr="002D1224">
        <w:rPr>
          <w:rFonts w:ascii="Times New Roman" w:hAnsi="Times New Roman" w:cs="Times New Roman"/>
          <w:i/>
        </w:rPr>
        <w:t>Administração</w:t>
      </w:r>
      <w:r w:rsidR="0011526B">
        <w:rPr>
          <w:rFonts w:ascii="Times New Roman" w:hAnsi="Times New Roman" w:cs="Times New Roman"/>
        </w:rPr>
        <w:t xml:space="preserve"> por parte dos contratados</w:t>
      </w:r>
      <w:r w:rsidRPr="002D1224">
        <w:rPr>
          <w:rFonts w:ascii="Times New Roman" w:hAnsi="Times New Roman" w:cs="Times New Roman"/>
        </w:rPr>
        <w:t xml:space="preserve"> pode ensejar a fiscalização do </w:t>
      </w:r>
      <w:r w:rsidRPr="002D1224">
        <w:rPr>
          <w:rFonts w:ascii="Times New Roman" w:hAnsi="Times New Roman" w:cs="Times New Roman"/>
          <w:i/>
        </w:rPr>
        <w:t xml:space="preserve">Tribunal de Contas da União, Tribunal de Contas do Estado de Alagoas </w:t>
      </w:r>
      <w:r w:rsidRPr="002D1224">
        <w:rPr>
          <w:rFonts w:ascii="Times New Roman" w:hAnsi="Times New Roman" w:cs="Times New Roman"/>
        </w:rPr>
        <w:t xml:space="preserve">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r w:rsidRPr="002D1224">
        <w:rPr>
          <w:rFonts w:ascii="Times New Roman" w:hAnsi="Times New Roman" w:cs="Times New Roman"/>
        </w:rPr>
        <w:t>sobrepreço</w:t>
      </w:r>
      <w:proofErr w:type="spellEnd"/>
      <w:r w:rsidRPr="002D1224">
        <w:rPr>
          <w:rFonts w:ascii="Times New Roman" w:hAnsi="Times New Roman" w:cs="Times New Roman"/>
        </w:rPr>
        <w:t xml:space="preserve"> na execução do contrato.</w:t>
      </w:r>
    </w:p>
    <w:p w:rsidR="00876EFF" w:rsidRPr="002D1224" w:rsidRDefault="00876EFF" w:rsidP="00876EFF">
      <w:pPr>
        <w:jc w:val="both"/>
        <w:rPr>
          <w:rFonts w:ascii="Times New Roman" w:hAnsi="Times New Roman" w:cs="Times New Roman"/>
        </w:rPr>
      </w:pPr>
    </w:p>
    <w:tbl>
      <w:tblPr>
        <w:tblStyle w:val="Tabelacomgrade"/>
        <w:tblW w:w="0" w:type="auto"/>
        <w:shd w:val="clear" w:color="auto" w:fill="FFF2CC" w:themeFill="accent4" w:themeFillTint="33"/>
        <w:tblLook w:val="04A0" w:firstRow="1" w:lastRow="0" w:firstColumn="1" w:lastColumn="0" w:noHBand="0" w:noVBand="1"/>
      </w:tblPr>
      <w:tblGrid>
        <w:gridCol w:w="9204"/>
      </w:tblGrid>
      <w:tr w:rsidR="00876EFF" w:rsidRPr="002D1224" w:rsidTr="0058260A">
        <w:tc>
          <w:tcPr>
            <w:tcW w:w="9204" w:type="dxa"/>
            <w:shd w:val="clear" w:color="auto" w:fill="FFF2CC" w:themeFill="accent4" w:themeFillTint="33"/>
          </w:tcPr>
          <w:p w:rsidR="00876EFF" w:rsidRPr="002D1224" w:rsidRDefault="00876EFF" w:rsidP="0058260A">
            <w:pPr>
              <w:rPr>
                <w:rFonts w:ascii="Times New Roman" w:hAnsi="Times New Roman" w:cs="Times New Roman"/>
                <w:b/>
              </w:rPr>
            </w:pPr>
            <w:r w:rsidRPr="002D1224">
              <w:rPr>
                <w:rFonts w:ascii="Times New Roman" w:hAnsi="Times New Roman" w:cs="Times New Roman"/>
                <w:b/>
              </w:rPr>
              <w:t>7. DA ABERTURA DA SESSÃO, CLASSIFICAÇÃO DAS PROPOSTAS E FORMULAÇÃO DE LANCES</w:t>
            </w:r>
            <w:r w:rsidR="0011526B">
              <w:rPr>
                <w:rFonts w:ascii="Times New Roman" w:hAnsi="Times New Roman" w:cs="Times New Roman"/>
                <w:b/>
              </w:rPr>
              <w:t>.</w:t>
            </w:r>
          </w:p>
        </w:tc>
      </w:tr>
    </w:tbl>
    <w:p w:rsidR="00876EFF" w:rsidRPr="002D1224" w:rsidRDefault="00876EFF" w:rsidP="00876EFF">
      <w:pPr>
        <w:jc w:val="both"/>
        <w:rPr>
          <w:rFonts w:ascii="Times New Roman" w:hAnsi="Times New Roman" w:cs="Times New Roman"/>
        </w:rPr>
      </w:pPr>
    </w:p>
    <w:p w:rsidR="00C40A42" w:rsidRPr="00C40A42" w:rsidRDefault="00C40A42" w:rsidP="00C40A42">
      <w:pPr>
        <w:jc w:val="both"/>
        <w:rPr>
          <w:rFonts w:ascii="Times New Roman" w:hAnsi="Times New Roman" w:cs="Times New Roman"/>
        </w:rPr>
      </w:pPr>
      <w:r w:rsidRPr="00C40A42">
        <w:rPr>
          <w:rFonts w:ascii="Times New Roman" w:hAnsi="Times New Roman" w:cs="Times New Roman"/>
          <w:b/>
        </w:rPr>
        <w:t>7.1.</w:t>
      </w:r>
      <w:r w:rsidRPr="00C40A42">
        <w:rPr>
          <w:rFonts w:ascii="Times New Roman" w:hAnsi="Times New Roman" w:cs="Times New Roman"/>
        </w:rPr>
        <w:t xml:space="preserve"> A abertura da presente licitação dar-se-á em sessão pública, por meio de sistema eletrônico, na data, horário e </w:t>
      </w:r>
      <w:proofErr w:type="gramStart"/>
      <w:r w:rsidRPr="00C40A42">
        <w:rPr>
          <w:rFonts w:ascii="Times New Roman" w:hAnsi="Times New Roman" w:cs="Times New Roman"/>
        </w:rPr>
        <w:t>local indicados</w:t>
      </w:r>
      <w:proofErr w:type="gramEnd"/>
      <w:r w:rsidRPr="00C40A42">
        <w:rPr>
          <w:rFonts w:ascii="Times New Roman" w:hAnsi="Times New Roman" w:cs="Times New Roman"/>
        </w:rPr>
        <w:t xml:space="preserve"> neste Edital.</w:t>
      </w:r>
    </w:p>
    <w:p w:rsidR="00C40A42" w:rsidRPr="00C40A42" w:rsidRDefault="00C40A42" w:rsidP="00C40A42">
      <w:pPr>
        <w:jc w:val="both"/>
        <w:rPr>
          <w:rFonts w:ascii="Times New Roman" w:hAnsi="Times New Roman" w:cs="Times New Roman"/>
        </w:rPr>
      </w:pPr>
    </w:p>
    <w:p w:rsidR="00C40A42" w:rsidRPr="00C40A42" w:rsidRDefault="00C40A42" w:rsidP="00C40A42">
      <w:pPr>
        <w:jc w:val="both"/>
        <w:rPr>
          <w:rFonts w:ascii="Times New Roman" w:hAnsi="Times New Roman" w:cs="Times New Roman"/>
        </w:rPr>
      </w:pPr>
      <w:r w:rsidRPr="00C40A42">
        <w:rPr>
          <w:rFonts w:ascii="Times New Roman" w:hAnsi="Times New Roman" w:cs="Times New Roman"/>
          <w:b/>
        </w:rPr>
        <w:t xml:space="preserve">7.2. </w:t>
      </w:r>
      <w:r w:rsidRPr="00C40A42">
        <w:rPr>
          <w:rFonts w:ascii="Times New Roman" w:hAnsi="Times New Roman" w:cs="Times New Roman"/>
        </w:rPr>
        <w:t xml:space="preserve">O </w:t>
      </w:r>
      <w:r w:rsidRPr="00C40A42">
        <w:rPr>
          <w:rFonts w:ascii="Times New Roman" w:hAnsi="Times New Roman" w:cs="Times New Roman"/>
          <w:i/>
        </w:rPr>
        <w:t>Pregoeiro</w:t>
      </w:r>
      <w:r w:rsidRPr="00C40A42">
        <w:rPr>
          <w:rFonts w:ascii="Times New Roman" w:hAnsi="Times New Roman" w:cs="Times New Roman"/>
        </w:rPr>
        <w:t xml:space="preserve"> verificará as propostas apresentadas, desclassificando desde logo aquelas que não estejam em conformidade com os requisitos estabelecidos neste Edital, contenham vícios insanáveis ou não apresentem as especificações técnicas exigidas no </w:t>
      </w:r>
      <w:r w:rsidRPr="00C40A42">
        <w:rPr>
          <w:rFonts w:ascii="Times New Roman" w:hAnsi="Times New Roman" w:cs="Times New Roman"/>
          <w:i/>
        </w:rPr>
        <w:t>Termo de Referência</w:t>
      </w:r>
      <w:r w:rsidRPr="00C40A42">
        <w:rPr>
          <w:rFonts w:ascii="Times New Roman" w:hAnsi="Times New Roman" w:cs="Times New Roman"/>
        </w:rPr>
        <w:t xml:space="preserve">. </w:t>
      </w:r>
    </w:p>
    <w:p w:rsidR="00C40A42" w:rsidRPr="00C40A42" w:rsidRDefault="00C40A42" w:rsidP="00C40A42">
      <w:pPr>
        <w:jc w:val="both"/>
        <w:rPr>
          <w:rFonts w:ascii="Times New Roman" w:hAnsi="Times New Roman" w:cs="Times New Roman"/>
        </w:rPr>
      </w:pPr>
    </w:p>
    <w:p w:rsidR="00C40A42" w:rsidRPr="00C40A42" w:rsidRDefault="00C40A42" w:rsidP="00C40A42">
      <w:pPr>
        <w:jc w:val="both"/>
        <w:rPr>
          <w:rFonts w:ascii="Times New Roman" w:hAnsi="Times New Roman" w:cs="Times New Roman"/>
        </w:rPr>
      </w:pPr>
      <w:r w:rsidRPr="00C40A42">
        <w:rPr>
          <w:rFonts w:ascii="Times New Roman" w:hAnsi="Times New Roman" w:cs="Times New Roman"/>
          <w:b/>
        </w:rPr>
        <w:t>7.2.1.</w:t>
      </w:r>
      <w:r w:rsidRPr="00C40A42">
        <w:rPr>
          <w:rFonts w:ascii="Times New Roman" w:hAnsi="Times New Roman" w:cs="Times New Roman"/>
        </w:rPr>
        <w:t xml:space="preserve"> Também será desclassificada a proposta que </w:t>
      </w:r>
      <w:r w:rsidRPr="00C40A42">
        <w:rPr>
          <w:rFonts w:ascii="Times New Roman" w:hAnsi="Times New Roman" w:cs="Times New Roman"/>
          <w:u w:val="single"/>
        </w:rPr>
        <w:t>identifique o licitante</w:t>
      </w:r>
      <w:r w:rsidRPr="00C40A42">
        <w:rPr>
          <w:rFonts w:ascii="Times New Roman" w:hAnsi="Times New Roman" w:cs="Times New Roman"/>
        </w:rPr>
        <w:t>;</w:t>
      </w:r>
    </w:p>
    <w:p w:rsidR="00C40A42" w:rsidRPr="00C40A42" w:rsidRDefault="00C40A42" w:rsidP="00C40A42">
      <w:pPr>
        <w:jc w:val="both"/>
        <w:rPr>
          <w:rFonts w:ascii="Times New Roman" w:hAnsi="Times New Roman" w:cs="Times New Roman"/>
        </w:rPr>
      </w:pPr>
    </w:p>
    <w:p w:rsidR="00C40A42" w:rsidRPr="00C40A42" w:rsidRDefault="00C40A42" w:rsidP="00C40A42">
      <w:pPr>
        <w:jc w:val="both"/>
        <w:rPr>
          <w:rFonts w:ascii="Times New Roman" w:hAnsi="Times New Roman" w:cs="Times New Roman"/>
        </w:rPr>
      </w:pPr>
      <w:r w:rsidRPr="00C40A42">
        <w:rPr>
          <w:rFonts w:ascii="Times New Roman" w:hAnsi="Times New Roman" w:cs="Times New Roman"/>
          <w:b/>
        </w:rPr>
        <w:t xml:space="preserve">7.2.2. </w:t>
      </w:r>
      <w:r w:rsidRPr="00C40A42">
        <w:rPr>
          <w:rFonts w:ascii="Times New Roman" w:hAnsi="Times New Roman" w:cs="Times New Roman"/>
        </w:rPr>
        <w:t>A desclassificação será sempre fundamentada e registrada no sistema, com acompanhamento em tempo real por todos os participantes;</w:t>
      </w:r>
    </w:p>
    <w:p w:rsidR="00C40A42" w:rsidRPr="00C40A42" w:rsidRDefault="00C40A42" w:rsidP="00C40A42">
      <w:pPr>
        <w:jc w:val="both"/>
        <w:rPr>
          <w:rFonts w:ascii="Times New Roman" w:hAnsi="Times New Roman" w:cs="Times New Roman"/>
        </w:rPr>
      </w:pPr>
    </w:p>
    <w:p w:rsidR="00C40A42" w:rsidRPr="00C40A42" w:rsidRDefault="00C40A42" w:rsidP="00C40A42">
      <w:pPr>
        <w:jc w:val="both"/>
        <w:rPr>
          <w:rFonts w:ascii="Times New Roman" w:hAnsi="Times New Roman" w:cs="Times New Roman"/>
        </w:rPr>
      </w:pPr>
      <w:r w:rsidRPr="00C40A42">
        <w:rPr>
          <w:rFonts w:ascii="Times New Roman" w:hAnsi="Times New Roman" w:cs="Times New Roman"/>
          <w:b/>
        </w:rPr>
        <w:t>7.2.3.</w:t>
      </w:r>
      <w:r w:rsidRPr="00C40A42">
        <w:rPr>
          <w:rFonts w:ascii="Times New Roman" w:hAnsi="Times New Roman" w:cs="Times New Roman"/>
        </w:rPr>
        <w:t xml:space="preserve"> A não desclassificação da proposta não impede o seu julgamento definitivo em sentido contrário, levado a efeito na fase de aceitação.</w:t>
      </w:r>
    </w:p>
    <w:p w:rsidR="00C40A42" w:rsidRPr="00C40A42" w:rsidRDefault="00C40A42" w:rsidP="00C40A42">
      <w:pPr>
        <w:jc w:val="both"/>
        <w:rPr>
          <w:rFonts w:ascii="Times New Roman" w:hAnsi="Times New Roman" w:cs="Times New Roman"/>
        </w:rPr>
      </w:pPr>
      <w:r w:rsidRPr="00C40A42">
        <w:rPr>
          <w:rFonts w:ascii="Times New Roman" w:hAnsi="Times New Roman" w:cs="Times New Roman"/>
          <w:b/>
        </w:rPr>
        <w:lastRenderedPageBreak/>
        <w:t xml:space="preserve">7.3. </w:t>
      </w:r>
      <w:r w:rsidRPr="00C40A42">
        <w:rPr>
          <w:rFonts w:ascii="Times New Roman" w:hAnsi="Times New Roman" w:cs="Times New Roman"/>
        </w:rPr>
        <w:t>O sistema ordenará automaticamente as propostas classificadas, sendo que somente estas participarão da fase de lances.</w:t>
      </w:r>
    </w:p>
    <w:p w:rsidR="00C40A42" w:rsidRPr="00C40A42" w:rsidRDefault="00C40A42" w:rsidP="00C40A42">
      <w:pPr>
        <w:jc w:val="both"/>
        <w:rPr>
          <w:rFonts w:ascii="Times New Roman" w:hAnsi="Times New Roman" w:cs="Times New Roman"/>
        </w:rPr>
      </w:pPr>
    </w:p>
    <w:p w:rsidR="00C40A42" w:rsidRPr="00C40A42" w:rsidRDefault="00C40A42" w:rsidP="00C40A42">
      <w:pPr>
        <w:jc w:val="both"/>
        <w:rPr>
          <w:rFonts w:ascii="Times New Roman" w:hAnsi="Times New Roman" w:cs="Times New Roman"/>
        </w:rPr>
      </w:pPr>
      <w:r w:rsidRPr="00C40A42">
        <w:rPr>
          <w:rFonts w:ascii="Times New Roman" w:hAnsi="Times New Roman" w:cs="Times New Roman"/>
          <w:b/>
        </w:rPr>
        <w:t>7.4.</w:t>
      </w:r>
      <w:r w:rsidRPr="00C40A42">
        <w:rPr>
          <w:rFonts w:ascii="Times New Roman" w:hAnsi="Times New Roman" w:cs="Times New Roman"/>
        </w:rPr>
        <w:t xml:space="preserve"> O sistema disponibilizará campo próprio para troca de mensagens entre o</w:t>
      </w:r>
      <w:r w:rsidR="00C97C5A">
        <w:rPr>
          <w:rFonts w:ascii="Times New Roman" w:hAnsi="Times New Roman" w:cs="Times New Roman"/>
        </w:rPr>
        <w:t xml:space="preserve"> (a)</w:t>
      </w:r>
      <w:r w:rsidRPr="00C40A42">
        <w:rPr>
          <w:rFonts w:ascii="Times New Roman" w:hAnsi="Times New Roman" w:cs="Times New Roman"/>
        </w:rPr>
        <w:t xml:space="preserve"> </w:t>
      </w:r>
      <w:r w:rsidRPr="00C40A42">
        <w:rPr>
          <w:rFonts w:ascii="Times New Roman" w:hAnsi="Times New Roman" w:cs="Times New Roman"/>
          <w:i/>
        </w:rPr>
        <w:t>Pregoeiro</w:t>
      </w:r>
      <w:r w:rsidR="00C97C5A">
        <w:rPr>
          <w:rFonts w:ascii="Times New Roman" w:hAnsi="Times New Roman" w:cs="Times New Roman"/>
          <w:i/>
        </w:rPr>
        <w:t xml:space="preserve"> (a)</w:t>
      </w:r>
      <w:r w:rsidRPr="00C40A42">
        <w:rPr>
          <w:rFonts w:ascii="Times New Roman" w:hAnsi="Times New Roman" w:cs="Times New Roman"/>
        </w:rPr>
        <w:t xml:space="preserve"> e os licitantes.</w:t>
      </w:r>
    </w:p>
    <w:p w:rsidR="00C40A42" w:rsidRPr="00C40A42" w:rsidRDefault="00C40A42" w:rsidP="00C40A42">
      <w:pPr>
        <w:jc w:val="both"/>
        <w:rPr>
          <w:rFonts w:ascii="Times New Roman" w:hAnsi="Times New Roman" w:cs="Times New Roman"/>
        </w:rPr>
      </w:pPr>
    </w:p>
    <w:p w:rsidR="00C40A42" w:rsidRPr="00C40A42" w:rsidRDefault="00C40A42" w:rsidP="00C40A42">
      <w:pPr>
        <w:jc w:val="both"/>
        <w:rPr>
          <w:rFonts w:ascii="Times New Roman" w:hAnsi="Times New Roman" w:cs="Times New Roman"/>
        </w:rPr>
      </w:pPr>
      <w:r w:rsidRPr="00C40A42">
        <w:rPr>
          <w:rFonts w:ascii="Times New Roman" w:hAnsi="Times New Roman" w:cs="Times New Roman"/>
          <w:b/>
        </w:rPr>
        <w:t>7.5.</w:t>
      </w:r>
      <w:r w:rsidRPr="00C40A42">
        <w:rPr>
          <w:rFonts w:ascii="Times New Roman" w:hAnsi="Times New Roman" w:cs="Times New Roman"/>
        </w:rPr>
        <w:t xml:space="preserve"> Iniciada a etapa competitiva, os licitantes deverão encaminhar lances exclusivamente por meio do sistema eletrônico, sendo imediatamente informados do seu recebimento e do valor consignado no registro.</w:t>
      </w:r>
    </w:p>
    <w:p w:rsidR="00C40A42" w:rsidRPr="00C40A42" w:rsidRDefault="00C40A42" w:rsidP="00C40A42">
      <w:pPr>
        <w:jc w:val="both"/>
        <w:rPr>
          <w:rFonts w:ascii="Times New Roman" w:hAnsi="Times New Roman" w:cs="Times New Roman"/>
        </w:rPr>
      </w:pPr>
      <w:r w:rsidRPr="00C40A42">
        <w:rPr>
          <w:rFonts w:ascii="Times New Roman" w:hAnsi="Times New Roman" w:cs="Times New Roman"/>
        </w:rPr>
        <w:t xml:space="preserve"> </w:t>
      </w:r>
    </w:p>
    <w:p w:rsidR="00C40A42" w:rsidRPr="00C40A42" w:rsidRDefault="00C40A42" w:rsidP="00C40A42">
      <w:pPr>
        <w:jc w:val="both"/>
        <w:rPr>
          <w:rFonts w:ascii="Times New Roman" w:hAnsi="Times New Roman" w:cs="Times New Roman"/>
        </w:rPr>
      </w:pPr>
      <w:r w:rsidRPr="00C40A42">
        <w:rPr>
          <w:rFonts w:ascii="Times New Roman" w:hAnsi="Times New Roman" w:cs="Times New Roman"/>
          <w:b/>
        </w:rPr>
        <w:t>7.5.1.</w:t>
      </w:r>
      <w:r w:rsidRPr="00C40A42">
        <w:rPr>
          <w:rFonts w:ascii="Times New Roman" w:hAnsi="Times New Roman" w:cs="Times New Roman"/>
        </w:rPr>
        <w:t xml:space="preserve"> O lance deverá ser ofertado pelo valor </w:t>
      </w:r>
      <w:r w:rsidR="00C97C5A">
        <w:rPr>
          <w:rFonts w:ascii="Times New Roman" w:hAnsi="Times New Roman" w:cs="Times New Roman"/>
        </w:rPr>
        <w:t>unitário</w:t>
      </w:r>
      <w:r w:rsidRPr="00C40A42">
        <w:rPr>
          <w:rFonts w:ascii="Times New Roman" w:hAnsi="Times New Roman" w:cs="Times New Roman"/>
        </w:rPr>
        <w:t xml:space="preserve"> do item.</w:t>
      </w:r>
    </w:p>
    <w:p w:rsidR="00C40A42" w:rsidRPr="00C40A42" w:rsidRDefault="00C40A42" w:rsidP="00C40A42">
      <w:pPr>
        <w:jc w:val="both"/>
        <w:rPr>
          <w:rFonts w:ascii="Times New Roman" w:hAnsi="Times New Roman" w:cs="Times New Roman"/>
        </w:rPr>
      </w:pPr>
    </w:p>
    <w:p w:rsidR="00C40A42" w:rsidRPr="00C40A42" w:rsidRDefault="00C40A42" w:rsidP="00C40A42">
      <w:pPr>
        <w:jc w:val="both"/>
        <w:rPr>
          <w:rFonts w:ascii="Times New Roman" w:hAnsi="Times New Roman" w:cs="Times New Roman"/>
        </w:rPr>
      </w:pPr>
      <w:r w:rsidRPr="00C40A42">
        <w:rPr>
          <w:rFonts w:ascii="Times New Roman" w:hAnsi="Times New Roman" w:cs="Times New Roman"/>
          <w:b/>
        </w:rPr>
        <w:t>7.6.</w:t>
      </w:r>
      <w:r w:rsidRPr="00C40A42">
        <w:rPr>
          <w:rFonts w:ascii="Times New Roman" w:hAnsi="Times New Roman" w:cs="Times New Roman"/>
        </w:rPr>
        <w:t xml:space="preserve"> Os licitantes poderão oferecer lances sucessivos, observando o horário fixado para abertura da sessão e as regras estabelecidas no Edital.</w:t>
      </w:r>
    </w:p>
    <w:p w:rsidR="00C40A42" w:rsidRPr="00C40A42" w:rsidRDefault="00C40A42" w:rsidP="00C40A42">
      <w:pPr>
        <w:jc w:val="both"/>
        <w:rPr>
          <w:rFonts w:ascii="Times New Roman" w:hAnsi="Times New Roman" w:cs="Times New Roman"/>
        </w:rPr>
      </w:pPr>
    </w:p>
    <w:p w:rsidR="00C40A42" w:rsidRPr="00C40A42" w:rsidRDefault="00C40A42" w:rsidP="00C40A42">
      <w:pPr>
        <w:jc w:val="both"/>
        <w:rPr>
          <w:rFonts w:ascii="Times New Roman" w:hAnsi="Times New Roman" w:cs="Times New Roman"/>
        </w:rPr>
      </w:pPr>
      <w:r w:rsidRPr="00C40A42">
        <w:rPr>
          <w:rFonts w:ascii="Times New Roman" w:hAnsi="Times New Roman" w:cs="Times New Roman"/>
          <w:b/>
        </w:rPr>
        <w:t>7.7.</w:t>
      </w:r>
      <w:r w:rsidRPr="00C40A42">
        <w:rPr>
          <w:rFonts w:ascii="Times New Roman" w:hAnsi="Times New Roman" w:cs="Times New Roman"/>
        </w:rPr>
        <w:t xml:space="preserve"> O licitante somente poderá oferecer lance de valor inferior ao último por ele ofertado e registrado pelo sistema.</w:t>
      </w:r>
    </w:p>
    <w:p w:rsidR="00C40A42" w:rsidRPr="00C40A42" w:rsidRDefault="00C40A42" w:rsidP="00C40A42">
      <w:pPr>
        <w:jc w:val="both"/>
        <w:rPr>
          <w:rFonts w:ascii="Times New Roman" w:hAnsi="Times New Roman" w:cs="Times New Roman"/>
        </w:rPr>
      </w:pPr>
    </w:p>
    <w:p w:rsidR="00C40A42" w:rsidRPr="00C40A42" w:rsidRDefault="00C40A42" w:rsidP="00C40A42">
      <w:pPr>
        <w:jc w:val="both"/>
        <w:rPr>
          <w:rFonts w:ascii="Times New Roman" w:hAnsi="Times New Roman" w:cs="Times New Roman"/>
        </w:rPr>
      </w:pPr>
      <w:r w:rsidRPr="00C40A42">
        <w:rPr>
          <w:rFonts w:ascii="Times New Roman" w:hAnsi="Times New Roman" w:cs="Times New Roman"/>
          <w:b/>
        </w:rPr>
        <w:t>7.8</w:t>
      </w:r>
      <w:r w:rsidRPr="00C40A42">
        <w:rPr>
          <w:rFonts w:ascii="Times New Roman" w:hAnsi="Times New Roman" w:cs="Times New Roman"/>
        </w:rPr>
        <w:t xml:space="preserve">. Será adotado para o envio de lances no pregão eletrônico o modo de disputa </w:t>
      </w:r>
      <w:r w:rsidRPr="00C40A42">
        <w:rPr>
          <w:rFonts w:ascii="Times New Roman" w:hAnsi="Times New Roman" w:cs="Times New Roman"/>
          <w:b/>
          <w:i/>
        </w:rPr>
        <w:t>“ABERTO E FECHADO”</w:t>
      </w:r>
      <w:r w:rsidRPr="00C40A42">
        <w:rPr>
          <w:rFonts w:ascii="Times New Roman" w:hAnsi="Times New Roman" w:cs="Times New Roman"/>
        </w:rPr>
        <w:t>, em que os licitantes apresentarão lances públicos e sucessivos, com lance final e fechado.</w:t>
      </w:r>
    </w:p>
    <w:p w:rsidR="00C40A42" w:rsidRPr="00C40A42" w:rsidRDefault="00C40A42" w:rsidP="00C40A42">
      <w:pPr>
        <w:jc w:val="both"/>
        <w:rPr>
          <w:rFonts w:ascii="Times New Roman" w:hAnsi="Times New Roman" w:cs="Times New Roman"/>
        </w:rPr>
      </w:pPr>
    </w:p>
    <w:p w:rsidR="00C40A42" w:rsidRPr="00C40A42" w:rsidRDefault="00C40A42" w:rsidP="00C40A42">
      <w:pPr>
        <w:jc w:val="both"/>
        <w:rPr>
          <w:rFonts w:ascii="Times New Roman" w:hAnsi="Times New Roman" w:cs="Times New Roman"/>
        </w:rPr>
      </w:pPr>
      <w:r w:rsidRPr="00C40A42">
        <w:rPr>
          <w:rFonts w:ascii="Times New Roman" w:hAnsi="Times New Roman" w:cs="Times New Roman"/>
          <w:b/>
        </w:rPr>
        <w:t>7.9</w:t>
      </w:r>
      <w:r w:rsidRPr="00C40A42">
        <w:rPr>
          <w:rFonts w:ascii="Times New Roman" w:hAnsi="Times New Roman" w:cs="Times New Roman"/>
        </w:rPr>
        <w:t>. A etapa de lances da sessão pública terá duração inicial de 15 (quinze) minutos. Após esse prazo, o sistema encaminhará aviso de fechamento iminente dos lances, após o que transcorrerá o período de tempo de até 10 (dez) minutos, aleatoriamente determinado, findo o qual será automaticamente encerrada a recepção de lances.</w:t>
      </w:r>
    </w:p>
    <w:p w:rsidR="00C40A42" w:rsidRPr="00C40A42" w:rsidRDefault="00C40A42" w:rsidP="00C40A42">
      <w:pPr>
        <w:jc w:val="both"/>
        <w:rPr>
          <w:rFonts w:ascii="Times New Roman" w:hAnsi="Times New Roman" w:cs="Times New Roman"/>
        </w:rPr>
      </w:pPr>
    </w:p>
    <w:p w:rsidR="00C40A42" w:rsidRPr="00C40A42" w:rsidRDefault="00C40A42" w:rsidP="00C40A42">
      <w:pPr>
        <w:jc w:val="both"/>
        <w:rPr>
          <w:rFonts w:ascii="Times New Roman" w:hAnsi="Times New Roman" w:cs="Times New Roman"/>
        </w:rPr>
      </w:pPr>
      <w:r w:rsidRPr="00C40A42">
        <w:rPr>
          <w:rFonts w:ascii="Times New Roman" w:hAnsi="Times New Roman" w:cs="Times New Roman"/>
          <w:b/>
        </w:rPr>
        <w:t>7.10</w:t>
      </w:r>
      <w:r w:rsidRPr="00C40A42">
        <w:rPr>
          <w:rFonts w:ascii="Times New Roman" w:hAnsi="Times New Roman" w:cs="Times New Roman"/>
        </w:rPr>
        <w:t>. Encerrado o prazo previsto no item anterior, o sistema abrirá oportunidade para que o autor da oferta de valor mais baixo e os das ofertas com preços até 10% (dez por cento) superiores àquela, possam ofertar um lance final e fechado em até 05 (cinco) minutos, o qual será sigiloso até o encerramento deste prazo.</w:t>
      </w:r>
    </w:p>
    <w:p w:rsidR="00C40A42" w:rsidRPr="00C40A42" w:rsidRDefault="00C40A42" w:rsidP="00C40A42">
      <w:pPr>
        <w:jc w:val="both"/>
        <w:rPr>
          <w:rFonts w:ascii="Times New Roman" w:hAnsi="Times New Roman" w:cs="Times New Roman"/>
        </w:rPr>
      </w:pPr>
    </w:p>
    <w:p w:rsidR="00C40A42" w:rsidRPr="00C40A42" w:rsidRDefault="00C40A42" w:rsidP="00C40A42">
      <w:pPr>
        <w:jc w:val="both"/>
        <w:rPr>
          <w:rFonts w:ascii="Times New Roman" w:hAnsi="Times New Roman" w:cs="Times New Roman"/>
        </w:rPr>
      </w:pPr>
      <w:r w:rsidRPr="00C40A42">
        <w:rPr>
          <w:rFonts w:ascii="Times New Roman" w:hAnsi="Times New Roman" w:cs="Times New Roman"/>
          <w:b/>
        </w:rPr>
        <w:t>7.10.1</w:t>
      </w:r>
      <w:r w:rsidRPr="00C40A42">
        <w:rPr>
          <w:rFonts w:ascii="Times New Roman" w:hAnsi="Times New Roman" w:cs="Times New Roman"/>
        </w:rPr>
        <w:t xml:space="preserve"> Não havendo pelo menos 03 (três) ofertas nas condições definidas neste item, poderão os autores dos melhores lances subsequentes, na ordem de classificação, até o máximo de 03 (três), oferecer um lance final e fechado em até 05 (cinco) minutos, o qual será sigiloso até o encerramento deste prazo.</w:t>
      </w:r>
    </w:p>
    <w:p w:rsidR="00C40A42" w:rsidRPr="00C40A42" w:rsidRDefault="00C40A42" w:rsidP="00C40A42">
      <w:pPr>
        <w:jc w:val="both"/>
        <w:rPr>
          <w:rFonts w:ascii="Times New Roman" w:hAnsi="Times New Roman" w:cs="Times New Roman"/>
        </w:rPr>
      </w:pPr>
    </w:p>
    <w:p w:rsidR="00C40A42" w:rsidRPr="00C40A42" w:rsidRDefault="00C40A42" w:rsidP="00C40A42">
      <w:pPr>
        <w:jc w:val="both"/>
        <w:rPr>
          <w:rFonts w:ascii="Times New Roman" w:hAnsi="Times New Roman" w:cs="Times New Roman"/>
        </w:rPr>
      </w:pPr>
      <w:r w:rsidRPr="00C40A42">
        <w:rPr>
          <w:rFonts w:ascii="Times New Roman" w:hAnsi="Times New Roman" w:cs="Times New Roman"/>
          <w:b/>
        </w:rPr>
        <w:t>7.11</w:t>
      </w:r>
      <w:r w:rsidRPr="00C40A42">
        <w:rPr>
          <w:rFonts w:ascii="Times New Roman" w:hAnsi="Times New Roman" w:cs="Times New Roman"/>
        </w:rPr>
        <w:t>. Após o término dos prazos estabelecidos nos itens anteriores, o sistema ordenará os lances segundo a ordem crescente de valores.</w:t>
      </w:r>
    </w:p>
    <w:p w:rsidR="00C40A42" w:rsidRPr="00C40A42" w:rsidRDefault="00C40A42" w:rsidP="00C40A42">
      <w:pPr>
        <w:jc w:val="both"/>
        <w:rPr>
          <w:rFonts w:ascii="Times New Roman" w:hAnsi="Times New Roman" w:cs="Times New Roman"/>
        </w:rPr>
      </w:pPr>
    </w:p>
    <w:p w:rsidR="00C40A42" w:rsidRPr="00C40A42" w:rsidRDefault="00C40A42" w:rsidP="00C40A42">
      <w:pPr>
        <w:jc w:val="both"/>
        <w:rPr>
          <w:rFonts w:ascii="Times New Roman" w:hAnsi="Times New Roman" w:cs="Times New Roman"/>
        </w:rPr>
      </w:pPr>
      <w:r w:rsidRPr="00C40A42">
        <w:rPr>
          <w:rFonts w:ascii="Times New Roman" w:hAnsi="Times New Roman" w:cs="Times New Roman"/>
          <w:b/>
        </w:rPr>
        <w:t>7.11.1</w:t>
      </w:r>
      <w:r w:rsidRPr="00C40A42">
        <w:rPr>
          <w:rFonts w:ascii="Times New Roman" w:hAnsi="Times New Roman" w:cs="Times New Roman"/>
        </w:rPr>
        <w:t>. Não havendo lance final e fechado classificado na forma estabelecida nos itens anteriores, haverá o reinício da etapa fechada, para que os demais licitantes, até o máximo de 03 (três), na ordem de classificação, possam ofertar um lance final e fechado em até 05 (cinco) minutos, o qual será sigiloso até o encerramento deste prazo.</w:t>
      </w:r>
    </w:p>
    <w:p w:rsidR="00C40A42" w:rsidRPr="00C40A42" w:rsidRDefault="00C40A42" w:rsidP="00C40A42">
      <w:pPr>
        <w:jc w:val="both"/>
        <w:rPr>
          <w:rFonts w:ascii="Times New Roman" w:hAnsi="Times New Roman" w:cs="Times New Roman"/>
        </w:rPr>
      </w:pPr>
    </w:p>
    <w:p w:rsidR="00C40A42" w:rsidRPr="00C40A42" w:rsidRDefault="00C40A42" w:rsidP="00C40A42">
      <w:pPr>
        <w:jc w:val="both"/>
        <w:rPr>
          <w:rFonts w:ascii="Times New Roman" w:hAnsi="Times New Roman" w:cs="Times New Roman"/>
        </w:rPr>
      </w:pPr>
      <w:r w:rsidRPr="00C40A42">
        <w:rPr>
          <w:rFonts w:ascii="Times New Roman" w:hAnsi="Times New Roman" w:cs="Times New Roman"/>
          <w:b/>
        </w:rPr>
        <w:lastRenderedPageBreak/>
        <w:t>7.12</w:t>
      </w:r>
      <w:r w:rsidRPr="00C40A42">
        <w:rPr>
          <w:rFonts w:ascii="Times New Roman" w:hAnsi="Times New Roman" w:cs="Times New Roman"/>
        </w:rPr>
        <w:t>. Poderá o</w:t>
      </w:r>
      <w:r w:rsidR="00C97C5A">
        <w:rPr>
          <w:rFonts w:ascii="Times New Roman" w:hAnsi="Times New Roman" w:cs="Times New Roman"/>
        </w:rPr>
        <w:t xml:space="preserve"> (a)</w:t>
      </w:r>
      <w:r w:rsidRPr="00C40A42">
        <w:rPr>
          <w:rFonts w:ascii="Times New Roman" w:hAnsi="Times New Roman" w:cs="Times New Roman"/>
        </w:rPr>
        <w:t xml:space="preserve"> </w:t>
      </w:r>
      <w:r w:rsidRPr="00C40A42">
        <w:rPr>
          <w:rFonts w:ascii="Times New Roman" w:hAnsi="Times New Roman" w:cs="Times New Roman"/>
          <w:i/>
        </w:rPr>
        <w:t>Pregoeiro</w:t>
      </w:r>
      <w:r w:rsidR="00C97C5A">
        <w:rPr>
          <w:rFonts w:ascii="Times New Roman" w:hAnsi="Times New Roman" w:cs="Times New Roman"/>
          <w:i/>
        </w:rPr>
        <w:t xml:space="preserve"> (a)</w:t>
      </w:r>
      <w:r w:rsidRPr="00C40A42">
        <w:rPr>
          <w:rFonts w:ascii="Times New Roman" w:hAnsi="Times New Roman" w:cs="Times New Roman"/>
        </w:rPr>
        <w:t>, auxiliado pela equipe de apoio, justificadamente, admitir o reinício da etapa fechada, caso nenhum licitante classificado na etapa de lance fechado atender às exigências de habilitação.</w:t>
      </w:r>
    </w:p>
    <w:p w:rsidR="00C40A42" w:rsidRPr="00C40A42" w:rsidRDefault="00C40A42" w:rsidP="00C40A42">
      <w:pPr>
        <w:jc w:val="both"/>
        <w:rPr>
          <w:rFonts w:ascii="Times New Roman" w:hAnsi="Times New Roman" w:cs="Times New Roman"/>
        </w:rPr>
      </w:pPr>
    </w:p>
    <w:p w:rsidR="00C40A42" w:rsidRPr="00C40A42" w:rsidRDefault="00C40A42" w:rsidP="00C40A42">
      <w:pPr>
        <w:jc w:val="both"/>
        <w:rPr>
          <w:rFonts w:ascii="Times New Roman" w:hAnsi="Times New Roman" w:cs="Times New Roman"/>
        </w:rPr>
      </w:pPr>
      <w:r w:rsidRPr="00C40A42">
        <w:rPr>
          <w:rFonts w:ascii="Times New Roman" w:hAnsi="Times New Roman" w:cs="Times New Roman"/>
          <w:b/>
        </w:rPr>
        <w:t>7.13.</w:t>
      </w:r>
      <w:r w:rsidRPr="00C40A42">
        <w:rPr>
          <w:rFonts w:ascii="Times New Roman" w:hAnsi="Times New Roman" w:cs="Times New Roman"/>
        </w:rPr>
        <w:t xml:space="preserve"> Não serão aceitos dois ou mais lances de mesmo valor, prevalecendo aquele que for recebido e registrado em primeiro lugar. </w:t>
      </w:r>
    </w:p>
    <w:p w:rsidR="00C40A42" w:rsidRPr="00C40A42" w:rsidRDefault="00C40A42" w:rsidP="00C40A42">
      <w:pPr>
        <w:jc w:val="both"/>
        <w:rPr>
          <w:rFonts w:ascii="Times New Roman" w:hAnsi="Times New Roman" w:cs="Times New Roman"/>
        </w:rPr>
      </w:pPr>
    </w:p>
    <w:p w:rsidR="00C40A42" w:rsidRPr="00C40A42" w:rsidRDefault="00C40A42" w:rsidP="00C40A42">
      <w:pPr>
        <w:jc w:val="both"/>
        <w:rPr>
          <w:rFonts w:ascii="Times New Roman" w:hAnsi="Times New Roman" w:cs="Times New Roman"/>
        </w:rPr>
      </w:pPr>
      <w:r w:rsidRPr="00C40A42">
        <w:rPr>
          <w:rFonts w:ascii="Times New Roman" w:hAnsi="Times New Roman" w:cs="Times New Roman"/>
          <w:b/>
        </w:rPr>
        <w:t>7.14.</w:t>
      </w:r>
      <w:r w:rsidRPr="00C40A42">
        <w:rPr>
          <w:rFonts w:ascii="Times New Roman" w:hAnsi="Times New Roman" w:cs="Times New Roman"/>
        </w:rPr>
        <w:t xml:space="preserve"> Durante o transcurso da sessão pública, os licitantes serão informados, em tempo real, do valor do menor lance registrado, </w:t>
      </w:r>
      <w:r w:rsidRPr="00C97C5A">
        <w:rPr>
          <w:rFonts w:ascii="Times New Roman" w:hAnsi="Times New Roman" w:cs="Times New Roman"/>
          <w:u w:val="single"/>
        </w:rPr>
        <w:t>vedada a identificação do licitante</w:t>
      </w:r>
      <w:r w:rsidRPr="00C40A42">
        <w:rPr>
          <w:rFonts w:ascii="Times New Roman" w:hAnsi="Times New Roman" w:cs="Times New Roman"/>
        </w:rPr>
        <w:t xml:space="preserve">. </w:t>
      </w:r>
    </w:p>
    <w:p w:rsidR="00C40A42" w:rsidRPr="00C40A42" w:rsidRDefault="00C40A42" w:rsidP="00C40A42">
      <w:pPr>
        <w:jc w:val="both"/>
        <w:rPr>
          <w:rFonts w:ascii="Times New Roman" w:hAnsi="Times New Roman" w:cs="Times New Roman"/>
        </w:rPr>
      </w:pPr>
    </w:p>
    <w:p w:rsidR="00C40A42" w:rsidRPr="00C40A42" w:rsidRDefault="00C40A42" w:rsidP="00C40A42">
      <w:pPr>
        <w:jc w:val="both"/>
        <w:rPr>
          <w:rFonts w:ascii="Times New Roman" w:hAnsi="Times New Roman" w:cs="Times New Roman"/>
        </w:rPr>
      </w:pPr>
      <w:r w:rsidRPr="00C40A42">
        <w:rPr>
          <w:rFonts w:ascii="Times New Roman" w:hAnsi="Times New Roman" w:cs="Times New Roman"/>
          <w:b/>
        </w:rPr>
        <w:t>7.15.</w:t>
      </w:r>
      <w:r w:rsidRPr="00C40A42">
        <w:rPr>
          <w:rFonts w:ascii="Times New Roman" w:hAnsi="Times New Roman" w:cs="Times New Roman"/>
        </w:rPr>
        <w:t xml:space="preserve"> No caso de desconexão com o</w:t>
      </w:r>
      <w:r w:rsidR="00C97C5A">
        <w:rPr>
          <w:rFonts w:ascii="Times New Roman" w:hAnsi="Times New Roman" w:cs="Times New Roman"/>
        </w:rPr>
        <w:t xml:space="preserve"> (a)</w:t>
      </w:r>
      <w:r w:rsidRPr="00C40A42">
        <w:rPr>
          <w:rFonts w:ascii="Times New Roman" w:hAnsi="Times New Roman" w:cs="Times New Roman"/>
        </w:rPr>
        <w:t xml:space="preserve"> </w:t>
      </w:r>
      <w:r w:rsidRPr="00C40A42">
        <w:rPr>
          <w:rFonts w:ascii="Times New Roman" w:hAnsi="Times New Roman" w:cs="Times New Roman"/>
          <w:i/>
        </w:rPr>
        <w:t>Pregoeiro</w:t>
      </w:r>
      <w:r w:rsidR="00C97C5A">
        <w:rPr>
          <w:rFonts w:ascii="Times New Roman" w:hAnsi="Times New Roman" w:cs="Times New Roman"/>
          <w:i/>
        </w:rPr>
        <w:t xml:space="preserve"> (a)</w:t>
      </w:r>
      <w:r w:rsidRPr="00C40A42">
        <w:rPr>
          <w:rFonts w:ascii="Times New Roman" w:hAnsi="Times New Roman" w:cs="Times New Roman"/>
        </w:rPr>
        <w:t>, no decorrer da etapa competitiva do pregão, o sistema eletrônico poderá permanecer acessível aos licitantes para a recepção dos lances.</w:t>
      </w:r>
    </w:p>
    <w:p w:rsidR="00C40A42" w:rsidRPr="00C40A42" w:rsidRDefault="00C40A42" w:rsidP="00C40A42">
      <w:pPr>
        <w:jc w:val="both"/>
        <w:rPr>
          <w:rFonts w:ascii="Times New Roman" w:hAnsi="Times New Roman" w:cs="Times New Roman"/>
        </w:rPr>
      </w:pPr>
      <w:r w:rsidRPr="00C40A42">
        <w:rPr>
          <w:rFonts w:ascii="Times New Roman" w:hAnsi="Times New Roman" w:cs="Times New Roman"/>
        </w:rPr>
        <w:t xml:space="preserve"> </w:t>
      </w:r>
    </w:p>
    <w:p w:rsidR="00C40A42" w:rsidRPr="00C40A42" w:rsidRDefault="00C40A42" w:rsidP="00C40A42">
      <w:pPr>
        <w:jc w:val="both"/>
        <w:rPr>
          <w:rFonts w:ascii="Times New Roman" w:hAnsi="Times New Roman" w:cs="Times New Roman"/>
        </w:rPr>
      </w:pPr>
      <w:r w:rsidRPr="00C40A42">
        <w:rPr>
          <w:rFonts w:ascii="Times New Roman" w:hAnsi="Times New Roman" w:cs="Times New Roman"/>
          <w:b/>
        </w:rPr>
        <w:t>7.16.</w:t>
      </w:r>
      <w:r w:rsidRPr="00C40A42">
        <w:rPr>
          <w:rFonts w:ascii="Times New Roman" w:hAnsi="Times New Roman" w:cs="Times New Roman"/>
        </w:rPr>
        <w:t xml:space="preserve"> Quando a desconexão do sistema eletrônico para o </w:t>
      </w:r>
      <w:r w:rsidRPr="00C40A42">
        <w:rPr>
          <w:rFonts w:ascii="Times New Roman" w:hAnsi="Times New Roman" w:cs="Times New Roman"/>
          <w:i/>
        </w:rPr>
        <w:t>Pregoeiro</w:t>
      </w:r>
      <w:r w:rsidRPr="00C40A42">
        <w:rPr>
          <w:rFonts w:ascii="Times New Roman" w:hAnsi="Times New Roman" w:cs="Times New Roman"/>
        </w:rPr>
        <w:t xml:space="preserve"> persistir por tempo superior a 10 (dez) minutos, a sessão pública será suspensa e reiniciada somente </w:t>
      </w:r>
      <w:proofErr w:type="gramStart"/>
      <w:r w:rsidRPr="00C40A42">
        <w:rPr>
          <w:rFonts w:ascii="Times New Roman" w:hAnsi="Times New Roman" w:cs="Times New Roman"/>
        </w:rPr>
        <w:t>após</w:t>
      </w:r>
      <w:proofErr w:type="gramEnd"/>
      <w:r w:rsidRPr="00C40A42">
        <w:rPr>
          <w:rFonts w:ascii="Times New Roman" w:hAnsi="Times New Roman" w:cs="Times New Roman"/>
        </w:rPr>
        <w:t xml:space="preserve"> decorridas 24 (vinte e quatro) horas da comunicação do fato pelo </w:t>
      </w:r>
      <w:r w:rsidRPr="00C40A42">
        <w:rPr>
          <w:rFonts w:ascii="Times New Roman" w:hAnsi="Times New Roman" w:cs="Times New Roman"/>
          <w:i/>
        </w:rPr>
        <w:t>Pregoeiro</w:t>
      </w:r>
      <w:r w:rsidRPr="00C40A42">
        <w:rPr>
          <w:rFonts w:ascii="Times New Roman" w:hAnsi="Times New Roman" w:cs="Times New Roman"/>
        </w:rPr>
        <w:t xml:space="preserve"> aos participantes, no sítio eletrônico utilizado para divulgação.</w:t>
      </w:r>
    </w:p>
    <w:p w:rsidR="00C40A42" w:rsidRPr="00C40A42" w:rsidRDefault="00C40A42" w:rsidP="00C40A42">
      <w:pPr>
        <w:jc w:val="both"/>
        <w:rPr>
          <w:rFonts w:ascii="Times New Roman" w:hAnsi="Times New Roman" w:cs="Times New Roman"/>
        </w:rPr>
      </w:pPr>
      <w:r w:rsidRPr="00C40A42">
        <w:rPr>
          <w:rFonts w:ascii="Times New Roman" w:hAnsi="Times New Roman" w:cs="Times New Roman"/>
        </w:rPr>
        <w:t xml:space="preserve"> </w:t>
      </w:r>
    </w:p>
    <w:p w:rsidR="00C40A42" w:rsidRPr="00C40A42" w:rsidRDefault="00C40A42" w:rsidP="00C40A42">
      <w:pPr>
        <w:jc w:val="both"/>
        <w:rPr>
          <w:rFonts w:ascii="Times New Roman" w:hAnsi="Times New Roman" w:cs="Times New Roman"/>
        </w:rPr>
      </w:pPr>
      <w:r w:rsidRPr="00C40A42">
        <w:rPr>
          <w:rFonts w:ascii="Times New Roman" w:hAnsi="Times New Roman" w:cs="Times New Roman"/>
          <w:b/>
        </w:rPr>
        <w:t>7.17.</w:t>
      </w:r>
      <w:r w:rsidRPr="00C40A42">
        <w:rPr>
          <w:rFonts w:ascii="Times New Roman" w:hAnsi="Times New Roman" w:cs="Times New Roman"/>
        </w:rPr>
        <w:t xml:space="preserve"> O critério de julgamento adotado será o menor preço por item, conforme definido neste Edital e seus anexos. </w:t>
      </w:r>
    </w:p>
    <w:p w:rsidR="00C40A42" w:rsidRPr="00C40A42" w:rsidRDefault="00C40A42" w:rsidP="00C40A42">
      <w:pPr>
        <w:jc w:val="both"/>
        <w:rPr>
          <w:rFonts w:ascii="Times New Roman" w:hAnsi="Times New Roman" w:cs="Times New Roman"/>
        </w:rPr>
      </w:pPr>
    </w:p>
    <w:p w:rsidR="00C40A42" w:rsidRPr="00C40A42" w:rsidRDefault="00C40A42" w:rsidP="00C40A42">
      <w:pPr>
        <w:jc w:val="both"/>
        <w:rPr>
          <w:rFonts w:ascii="Times New Roman" w:hAnsi="Times New Roman" w:cs="Times New Roman"/>
        </w:rPr>
      </w:pPr>
      <w:r w:rsidRPr="00C40A42">
        <w:rPr>
          <w:rFonts w:ascii="Times New Roman" w:hAnsi="Times New Roman" w:cs="Times New Roman"/>
          <w:b/>
        </w:rPr>
        <w:t>7.18.</w:t>
      </w:r>
      <w:r w:rsidRPr="00C40A42">
        <w:rPr>
          <w:rFonts w:ascii="Times New Roman" w:hAnsi="Times New Roman" w:cs="Times New Roman"/>
        </w:rPr>
        <w:t xml:space="preserve"> Caso o licitante não apresente lances, concorrerá com o valor de sua proposta.</w:t>
      </w:r>
    </w:p>
    <w:p w:rsidR="00C40A42" w:rsidRPr="00C40A42" w:rsidRDefault="00C40A42" w:rsidP="00C40A42">
      <w:pPr>
        <w:jc w:val="both"/>
        <w:rPr>
          <w:rFonts w:ascii="Times New Roman" w:hAnsi="Times New Roman" w:cs="Times New Roman"/>
        </w:rPr>
      </w:pPr>
    </w:p>
    <w:p w:rsidR="00C40A42" w:rsidRPr="00C40A42" w:rsidRDefault="00C40A42" w:rsidP="00C40A42">
      <w:pPr>
        <w:jc w:val="both"/>
        <w:rPr>
          <w:rFonts w:ascii="Times New Roman" w:hAnsi="Times New Roman" w:cs="Times New Roman"/>
        </w:rPr>
      </w:pPr>
      <w:r w:rsidRPr="00C40A42">
        <w:rPr>
          <w:rFonts w:ascii="Times New Roman" w:hAnsi="Times New Roman" w:cs="Times New Roman"/>
          <w:b/>
        </w:rPr>
        <w:t>7.19.</w:t>
      </w:r>
      <w:r w:rsidRPr="00C40A42">
        <w:rPr>
          <w:rFonts w:ascii="Times New Roman" w:hAnsi="Times New Roman" w:cs="Times New Roman"/>
        </w:rPr>
        <w:t xml:space="preserve"> Só poderá haver empate entre propostas iguais (não seguidas de lances), ou entre lances finais da fase fechada do modo de disputa aberto e fechado.</w:t>
      </w:r>
    </w:p>
    <w:p w:rsidR="00C40A42" w:rsidRPr="00C40A42" w:rsidRDefault="00C40A42" w:rsidP="00C40A42">
      <w:pPr>
        <w:jc w:val="both"/>
        <w:rPr>
          <w:rFonts w:ascii="Times New Roman" w:hAnsi="Times New Roman" w:cs="Times New Roman"/>
        </w:rPr>
      </w:pPr>
    </w:p>
    <w:p w:rsidR="00C40A42" w:rsidRPr="00C40A42" w:rsidRDefault="00C40A42" w:rsidP="00C40A42">
      <w:pPr>
        <w:jc w:val="both"/>
        <w:rPr>
          <w:rFonts w:ascii="Times New Roman" w:hAnsi="Times New Roman" w:cs="Times New Roman"/>
        </w:rPr>
      </w:pPr>
      <w:r w:rsidRPr="00C40A42">
        <w:rPr>
          <w:rFonts w:ascii="Times New Roman" w:hAnsi="Times New Roman" w:cs="Times New Roman"/>
          <w:b/>
        </w:rPr>
        <w:t>7.20.</w:t>
      </w:r>
      <w:r w:rsidRPr="00C40A42">
        <w:rPr>
          <w:rFonts w:ascii="Times New Roman" w:hAnsi="Times New Roman" w:cs="Times New Roman"/>
        </w:rPr>
        <w:t xml:space="preserve"> Havendo eventual empate entre propostas ou lances, o critério de desempate será aquele previsto no art. 3º, § 2º, da Lei nº 8.666/1993, assegurando-se a preferência, sucessivamente, aos bens produzidos:</w:t>
      </w:r>
    </w:p>
    <w:p w:rsidR="00C40A42" w:rsidRPr="00C40A42" w:rsidRDefault="00C40A42" w:rsidP="00C40A42">
      <w:pPr>
        <w:jc w:val="both"/>
        <w:rPr>
          <w:rFonts w:ascii="Times New Roman" w:hAnsi="Times New Roman" w:cs="Times New Roman"/>
        </w:rPr>
      </w:pPr>
    </w:p>
    <w:p w:rsidR="00C40A42" w:rsidRPr="00C40A42" w:rsidRDefault="00C40A42" w:rsidP="00C40A42">
      <w:pPr>
        <w:jc w:val="both"/>
        <w:rPr>
          <w:rFonts w:ascii="Times New Roman" w:hAnsi="Times New Roman" w:cs="Times New Roman"/>
        </w:rPr>
      </w:pPr>
      <w:r w:rsidRPr="00C40A42">
        <w:rPr>
          <w:rFonts w:ascii="Times New Roman" w:hAnsi="Times New Roman" w:cs="Times New Roman"/>
          <w:b/>
        </w:rPr>
        <w:t>7.20.1.</w:t>
      </w:r>
      <w:r w:rsidRPr="00C40A42">
        <w:rPr>
          <w:rFonts w:ascii="Times New Roman" w:hAnsi="Times New Roman" w:cs="Times New Roman"/>
        </w:rPr>
        <w:tab/>
        <w:t xml:space="preserve"> No País;</w:t>
      </w:r>
    </w:p>
    <w:p w:rsidR="00C40A42" w:rsidRPr="00C40A42" w:rsidRDefault="00C40A42" w:rsidP="00C40A42">
      <w:pPr>
        <w:jc w:val="both"/>
        <w:rPr>
          <w:rFonts w:ascii="Times New Roman" w:hAnsi="Times New Roman" w:cs="Times New Roman"/>
        </w:rPr>
      </w:pPr>
    </w:p>
    <w:p w:rsidR="00C40A42" w:rsidRPr="00C40A42" w:rsidRDefault="00C40A42" w:rsidP="00C40A42">
      <w:pPr>
        <w:jc w:val="both"/>
        <w:rPr>
          <w:rFonts w:ascii="Times New Roman" w:hAnsi="Times New Roman" w:cs="Times New Roman"/>
        </w:rPr>
      </w:pPr>
      <w:r w:rsidRPr="00C40A42">
        <w:rPr>
          <w:rFonts w:ascii="Times New Roman" w:hAnsi="Times New Roman" w:cs="Times New Roman"/>
          <w:b/>
        </w:rPr>
        <w:t>7.20.2.</w:t>
      </w:r>
      <w:r w:rsidRPr="00C40A42">
        <w:rPr>
          <w:rFonts w:ascii="Times New Roman" w:hAnsi="Times New Roman" w:cs="Times New Roman"/>
        </w:rPr>
        <w:tab/>
        <w:t xml:space="preserve"> Por empresas brasileiras; </w:t>
      </w:r>
    </w:p>
    <w:p w:rsidR="00C40A42" w:rsidRPr="00C40A42" w:rsidRDefault="00C40A42" w:rsidP="00C40A42">
      <w:pPr>
        <w:jc w:val="both"/>
        <w:rPr>
          <w:rFonts w:ascii="Times New Roman" w:hAnsi="Times New Roman" w:cs="Times New Roman"/>
        </w:rPr>
      </w:pPr>
    </w:p>
    <w:p w:rsidR="00C40A42" w:rsidRPr="00C40A42" w:rsidRDefault="00C40A42" w:rsidP="00C40A42">
      <w:pPr>
        <w:jc w:val="both"/>
        <w:rPr>
          <w:rFonts w:ascii="Times New Roman" w:hAnsi="Times New Roman" w:cs="Times New Roman"/>
        </w:rPr>
      </w:pPr>
      <w:r w:rsidRPr="00C40A42">
        <w:rPr>
          <w:rFonts w:ascii="Times New Roman" w:hAnsi="Times New Roman" w:cs="Times New Roman"/>
          <w:b/>
        </w:rPr>
        <w:t>7.20.3.</w:t>
      </w:r>
      <w:r w:rsidRPr="00C40A42">
        <w:rPr>
          <w:rFonts w:ascii="Times New Roman" w:hAnsi="Times New Roman" w:cs="Times New Roman"/>
          <w:b/>
        </w:rPr>
        <w:tab/>
        <w:t xml:space="preserve"> </w:t>
      </w:r>
      <w:r w:rsidRPr="00C40A42">
        <w:rPr>
          <w:rFonts w:ascii="Times New Roman" w:hAnsi="Times New Roman" w:cs="Times New Roman"/>
        </w:rPr>
        <w:t>Por empresas que invistam em pesquisa e no desenvolvimento de tecnologia no País;</w:t>
      </w:r>
    </w:p>
    <w:p w:rsidR="00C40A42" w:rsidRPr="00C40A42" w:rsidRDefault="00C40A42" w:rsidP="00C40A42">
      <w:pPr>
        <w:jc w:val="both"/>
        <w:rPr>
          <w:rFonts w:ascii="Times New Roman" w:hAnsi="Times New Roman" w:cs="Times New Roman"/>
        </w:rPr>
      </w:pPr>
    </w:p>
    <w:p w:rsidR="00C40A42" w:rsidRPr="00C40A42" w:rsidRDefault="00C40A42" w:rsidP="00C40A42">
      <w:pPr>
        <w:jc w:val="both"/>
        <w:rPr>
          <w:rFonts w:ascii="Times New Roman" w:hAnsi="Times New Roman" w:cs="Times New Roman"/>
        </w:rPr>
      </w:pPr>
      <w:r w:rsidRPr="00C40A42">
        <w:rPr>
          <w:rFonts w:ascii="Times New Roman" w:hAnsi="Times New Roman" w:cs="Times New Roman"/>
          <w:b/>
        </w:rPr>
        <w:t>7.20.4.</w:t>
      </w:r>
      <w:r w:rsidRPr="00C40A42">
        <w:rPr>
          <w:rFonts w:ascii="Times New Roman" w:hAnsi="Times New Roman" w:cs="Times New Roman"/>
        </w:rPr>
        <w:t xml:space="preserve"> Por empresas que comprovem cumprimento de reserva de cargos prevista em lei para pessoa com deficiência ou para reabilitado da Previdência Social e que atendam às regras de acessibilidade previstas na legislação.</w:t>
      </w:r>
    </w:p>
    <w:p w:rsidR="00C40A42" w:rsidRPr="00C40A42" w:rsidRDefault="00C40A42" w:rsidP="00C40A42">
      <w:pPr>
        <w:jc w:val="both"/>
        <w:rPr>
          <w:rFonts w:ascii="Times New Roman" w:hAnsi="Times New Roman" w:cs="Times New Roman"/>
        </w:rPr>
      </w:pPr>
    </w:p>
    <w:p w:rsidR="00C40A42" w:rsidRPr="00C40A42" w:rsidRDefault="00C40A42" w:rsidP="00C40A42">
      <w:pPr>
        <w:jc w:val="both"/>
        <w:rPr>
          <w:rFonts w:ascii="Times New Roman" w:hAnsi="Times New Roman" w:cs="Times New Roman"/>
        </w:rPr>
      </w:pPr>
      <w:r w:rsidRPr="00C40A42">
        <w:rPr>
          <w:rFonts w:ascii="Times New Roman" w:hAnsi="Times New Roman" w:cs="Times New Roman"/>
          <w:b/>
        </w:rPr>
        <w:t>7.21.</w:t>
      </w:r>
      <w:r w:rsidRPr="00C40A42">
        <w:rPr>
          <w:rFonts w:ascii="Times New Roman" w:hAnsi="Times New Roman" w:cs="Times New Roman"/>
        </w:rPr>
        <w:t xml:space="preserve"> Persistindo o empate, a proposta vencedora será sorteada pelo sistema eletrônico dentre as propostas ou os lances empatados. </w:t>
      </w:r>
    </w:p>
    <w:p w:rsidR="00C40A42" w:rsidRPr="00C40A42" w:rsidRDefault="00C40A42" w:rsidP="00C40A42">
      <w:pPr>
        <w:jc w:val="both"/>
        <w:rPr>
          <w:rFonts w:ascii="Times New Roman" w:hAnsi="Times New Roman" w:cs="Times New Roman"/>
        </w:rPr>
      </w:pPr>
    </w:p>
    <w:p w:rsidR="00C40A42" w:rsidRPr="00C40A42" w:rsidRDefault="00C40A42" w:rsidP="00C40A42">
      <w:pPr>
        <w:jc w:val="both"/>
        <w:rPr>
          <w:rFonts w:ascii="Times New Roman" w:hAnsi="Times New Roman" w:cs="Times New Roman"/>
        </w:rPr>
      </w:pPr>
      <w:r w:rsidRPr="00C40A42">
        <w:rPr>
          <w:rFonts w:ascii="Times New Roman" w:hAnsi="Times New Roman" w:cs="Times New Roman"/>
          <w:b/>
        </w:rPr>
        <w:lastRenderedPageBreak/>
        <w:t>7.22.</w:t>
      </w:r>
      <w:r w:rsidRPr="00C40A42">
        <w:rPr>
          <w:rFonts w:ascii="Times New Roman" w:hAnsi="Times New Roman" w:cs="Times New Roman"/>
        </w:rPr>
        <w:t xml:space="preserve"> Encerrada a etapa de envio de lances da sessão pública, o </w:t>
      </w:r>
      <w:r w:rsidRPr="00C40A42">
        <w:rPr>
          <w:rFonts w:ascii="Times New Roman" w:hAnsi="Times New Roman" w:cs="Times New Roman"/>
          <w:i/>
        </w:rPr>
        <w:t>Pregoeiro</w:t>
      </w:r>
      <w:r w:rsidRPr="00C40A42">
        <w:rPr>
          <w:rFonts w:ascii="Times New Roman" w:hAnsi="Times New Roman" w:cs="Times New Roman"/>
        </w:rPr>
        <w:t xml:space="preserve"> deverá encaminhar, pelo sistema eletrônico, contraproposta ao licitante que tenha apresentado o melhor preço, para que seja obtida melhor proposta, vedada a negociação em condições diferentes das previstas neste Edital.</w:t>
      </w:r>
    </w:p>
    <w:p w:rsidR="00C40A42" w:rsidRPr="00C40A42" w:rsidRDefault="00C40A42" w:rsidP="00C40A42">
      <w:pPr>
        <w:jc w:val="both"/>
        <w:rPr>
          <w:rFonts w:ascii="Times New Roman" w:hAnsi="Times New Roman" w:cs="Times New Roman"/>
        </w:rPr>
      </w:pPr>
      <w:r w:rsidRPr="00C40A42">
        <w:rPr>
          <w:rFonts w:ascii="Times New Roman" w:hAnsi="Times New Roman" w:cs="Times New Roman"/>
          <w:b/>
        </w:rPr>
        <w:t>7.22.1.</w:t>
      </w:r>
      <w:r w:rsidRPr="00C40A42">
        <w:rPr>
          <w:rFonts w:ascii="Times New Roman" w:hAnsi="Times New Roman" w:cs="Times New Roman"/>
          <w:b/>
        </w:rPr>
        <w:tab/>
      </w:r>
      <w:r w:rsidRPr="00C40A42">
        <w:rPr>
          <w:rFonts w:ascii="Times New Roman" w:hAnsi="Times New Roman" w:cs="Times New Roman"/>
        </w:rPr>
        <w:t>A negociação será realizada por meio do sistema, podendo ser acompanhada pelos demais licitantes;</w:t>
      </w:r>
    </w:p>
    <w:p w:rsidR="00C40A42" w:rsidRPr="00C40A42" w:rsidRDefault="00C40A42" w:rsidP="00C40A42">
      <w:pPr>
        <w:jc w:val="both"/>
        <w:rPr>
          <w:rFonts w:ascii="Times New Roman" w:hAnsi="Times New Roman" w:cs="Times New Roman"/>
        </w:rPr>
      </w:pPr>
    </w:p>
    <w:p w:rsidR="00C40A42" w:rsidRPr="00C40A42" w:rsidRDefault="00C40A42" w:rsidP="00C40A42">
      <w:pPr>
        <w:jc w:val="both"/>
        <w:rPr>
          <w:rFonts w:ascii="Times New Roman" w:hAnsi="Times New Roman" w:cs="Times New Roman"/>
        </w:rPr>
      </w:pPr>
      <w:r w:rsidRPr="00C40A42">
        <w:rPr>
          <w:rFonts w:ascii="Times New Roman" w:hAnsi="Times New Roman" w:cs="Times New Roman"/>
          <w:b/>
        </w:rPr>
        <w:t>7.23.</w:t>
      </w:r>
      <w:r w:rsidRPr="00C40A42">
        <w:rPr>
          <w:rFonts w:ascii="Times New Roman" w:hAnsi="Times New Roman" w:cs="Times New Roman"/>
        </w:rPr>
        <w:t xml:space="preserve"> Após a negociação do preço, o </w:t>
      </w:r>
      <w:r w:rsidRPr="00C40A42">
        <w:rPr>
          <w:rFonts w:ascii="Times New Roman" w:hAnsi="Times New Roman" w:cs="Times New Roman"/>
          <w:i/>
        </w:rPr>
        <w:t>Pregoeiro</w:t>
      </w:r>
      <w:r w:rsidRPr="00C40A42">
        <w:rPr>
          <w:rFonts w:ascii="Times New Roman" w:hAnsi="Times New Roman" w:cs="Times New Roman"/>
        </w:rPr>
        <w:t xml:space="preserve"> iniciará a fase de aceitação e julgamento da proposta.</w:t>
      </w:r>
    </w:p>
    <w:p w:rsidR="00876EFF" w:rsidRPr="002D1224" w:rsidRDefault="00876EFF" w:rsidP="00876EFF">
      <w:pPr>
        <w:jc w:val="both"/>
        <w:rPr>
          <w:rFonts w:ascii="Times New Roman" w:hAnsi="Times New Roman" w:cs="Times New Roman"/>
        </w:rPr>
      </w:pPr>
    </w:p>
    <w:tbl>
      <w:tblPr>
        <w:tblStyle w:val="Tabelacomgrade"/>
        <w:tblW w:w="0" w:type="auto"/>
        <w:shd w:val="clear" w:color="auto" w:fill="FFF2CC" w:themeFill="accent4" w:themeFillTint="33"/>
        <w:tblLook w:val="04A0" w:firstRow="1" w:lastRow="0" w:firstColumn="1" w:lastColumn="0" w:noHBand="0" w:noVBand="1"/>
      </w:tblPr>
      <w:tblGrid>
        <w:gridCol w:w="9204"/>
      </w:tblGrid>
      <w:tr w:rsidR="00876EFF" w:rsidRPr="002D1224" w:rsidTr="0058260A">
        <w:tc>
          <w:tcPr>
            <w:tcW w:w="9204" w:type="dxa"/>
            <w:shd w:val="clear" w:color="auto" w:fill="FFF2CC" w:themeFill="accent4" w:themeFillTint="33"/>
          </w:tcPr>
          <w:p w:rsidR="00876EFF" w:rsidRPr="002D1224" w:rsidRDefault="00876EFF" w:rsidP="0058260A">
            <w:pPr>
              <w:rPr>
                <w:rFonts w:ascii="Times New Roman" w:hAnsi="Times New Roman" w:cs="Times New Roman"/>
                <w:b/>
              </w:rPr>
            </w:pPr>
            <w:r w:rsidRPr="002D1224">
              <w:rPr>
                <w:rFonts w:ascii="Times New Roman" w:hAnsi="Times New Roman" w:cs="Times New Roman"/>
                <w:b/>
              </w:rPr>
              <w:t>8. DA ACEITABILIDADE DA PROPOSTA VENCEDORA</w:t>
            </w:r>
          </w:p>
        </w:tc>
      </w:tr>
    </w:tbl>
    <w:p w:rsidR="00876EFF" w:rsidRDefault="00876EFF" w:rsidP="00876EFF">
      <w:pPr>
        <w:jc w:val="both"/>
        <w:rPr>
          <w:rFonts w:ascii="Times New Roman" w:hAnsi="Times New Roman" w:cs="Times New Roman"/>
        </w:rPr>
      </w:pPr>
    </w:p>
    <w:p w:rsidR="00C40A42" w:rsidRPr="00C40A42" w:rsidRDefault="00C40A42" w:rsidP="00C40A42">
      <w:pPr>
        <w:jc w:val="both"/>
        <w:rPr>
          <w:rFonts w:ascii="Times New Roman" w:hAnsi="Times New Roman" w:cs="Times New Roman"/>
        </w:rPr>
      </w:pPr>
      <w:r w:rsidRPr="00C40A42">
        <w:rPr>
          <w:rFonts w:ascii="Times New Roman" w:hAnsi="Times New Roman" w:cs="Times New Roman"/>
          <w:b/>
        </w:rPr>
        <w:t>8.1.</w:t>
      </w:r>
      <w:r w:rsidRPr="00C40A42">
        <w:rPr>
          <w:rFonts w:ascii="Times New Roman" w:hAnsi="Times New Roman" w:cs="Times New Roman"/>
        </w:rPr>
        <w:t xml:space="preserve"> Encerrada a etapa de negociação, o</w:t>
      </w:r>
      <w:r w:rsidR="00C97C5A">
        <w:rPr>
          <w:rFonts w:ascii="Times New Roman" w:hAnsi="Times New Roman" w:cs="Times New Roman"/>
        </w:rPr>
        <w:t xml:space="preserve"> (a)</w:t>
      </w:r>
      <w:r w:rsidRPr="00C40A42">
        <w:rPr>
          <w:rFonts w:ascii="Times New Roman" w:hAnsi="Times New Roman" w:cs="Times New Roman"/>
        </w:rPr>
        <w:t xml:space="preserve"> pregoeiro</w:t>
      </w:r>
      <w:r w:rsidR="00C97C5A">
        <w:rPr>
          <w:rFonts w:ascii="Times New Roman" w:hAnsi="Times New Roman" w:cs="Times New Roman"/>
        </w:rPr>
        <w:t xml:space="preserve"> (a)</w:t>
      </w:r>
      <w:r w:rsidRPr="00C40A42">
        <w:rPr>
          <w:rFonts w:ascii="Times New Roman" w:hAnsi="Times New Roman" w:cs="Times New Roman"/>
        </w:rPr>
        <w:t xml:space="preserve"> examinará a proposta classificada em primeiro lugar quanto à adequação ao objeto e à compatibilidade do preço em relação ao máximo estipulado para contratação neste Edital e em seus anexos, observado o disposto no art. 7º e no § 7º do art. 25 do Decreto Municipal nº 659/2021.</w:t>
      </w:r>
    </w:p>
    <w:p w:rsidR="00C40A42" w:rsidRPr="00C40A42" w:rsidRDefault="00C40A42" w:rsidP="00C40A42">
      <w:pPr>
        <w:jc w:val="both"/>
        <w:rPr>
          <w:rFonts w:ascii="Times New Roman" w:hAnsi="Times New Roman" w:cs="Times New Roman"/>
        </w:rPr>
      </w:pPr>
      <w:r w:rsidRPr="00C40A42">
        <w:rPr>
          <w:rFonts w:ascii="Times New Roman" w:hAnsi="Times New Roman" w:cs="Times New Roman"/>
        </w:rPr>
        <w:t xml:space="preserve"> </w:t>
      </w:r>
    </w:p>
    <w:p w:rsidR="00C40A42" w:rsidRPr="00C40A42" w:rsidRDefault="00C40A42" w:rsidP="00C40A42">
      <w:pPr>
        <w:jc w:val="both"/>
        <w:rPr>
          <w:rFonts w:ascii="Times New Roman" w:hAnsi="Times New Roman" w:cs="Times New Roman"/>
        </w:rPr>
      </w:pPr>
      <w:r w:rsidRPr="00C40A42">
        <w:rPr>
          <w:rFonts w:ascii="Times New Roman" w:hAnsi="Times New Roman" w:cs="Times New Roman"/>
          <w:b/>
        </w:rPr>
        <w:t>8.2.</w:t>
      </w:r>
      <w:r w:rsidRPr="00C40A42">
        <w:rPr>
          <w:rFonts w:ascii="Times New Roman" w:hAnsi="Times New Roman" w:cs="Times New Roman"/>
        </w:rPr>
        <w:t xml:space="preserve"> O licitante classificado em primeiro lugar terá até 02 (duas) horas contando da solicitação do</w:t>
      </w:r>
      <w:r w:rsidR="00C97C5A">
        <w:rPr>
          <w:rFonts w:ascii="Times New Roman" w:hAnsi="Times New Roman" w:cs="Times New Roman"/>
        </w:rPr>
        <w:t xml:space="preserve"> (a)</w:t>
      </w:r>
      <w:r w:rsidRPr="00C40A42">
        <w:rPr>
          <w:rFonts w:ascii="Times New Roman" w:hAnsi="Times New Roman" w:cs="Times New Roman"/>
        </w:rPr>
        <w:t xml:space="preserve"> </w:t>
      </w:r>
      <w:r w:rsidRPr="00C40A42">
        <w:rPr>
          <w:rFonts w:ascii="Times New Roman" w:hAnsi="Times New Roman" w:cs="Times New Roman"/>
          <w:i/>
        </w:rPr>
        <w:t>Pregoeiro</w:t>
      </w:r>
      <w:r w:rsidR="00C97C5A">
        <w:rPr>
          <w:rFonts w:ascii="Times New Roman" w:hAnsi="Times New Roman" w:cs="Times New Roman"/>
          <w:i/>
        </w:rPr>
        <w:t xml:space="preserve"> (a)</w:t>
      </w:r>
      <w:r w:rsidRPr="00C40A42">
        <w:rPr>
          <w:rFonts w:ascii="Times New Roman" w:hAnsi="Times New Roman" w:cs="Times New Roman"/>
        </w:rPr>
        <w:t xml:space="preserve"> no sistema, para o envio da proposta</w:t>
      </w:r>
      <w:r w:rsidR="00AE59E4">
        <w:rPr>
          <w:rFonts w:ascii="Times New Roman" w:hAnsi="Times New Roman" w:cs="Times New Roman"/>
        </w:rPr>
        <w:t xml:space="preserve"> final, e,</w:t>
      </w:r>
      <w:r w:rsidRPr="00C40A42">
        <w:rPr>
          <w:rFonts w:ascii="Times New Roman" w:hAnsi="Times New Roman" w:cs="Times New Roman"/>
        </w:rPr>
        <w:t xml:space="preserve"> se necessário, dos documentos complementares, adequada ao último lance ofertado após a negociação.</w:t>
      </w:r>
    </w:p>
    <w:p w:rsidR="00C40A42" w:rsidRPr="00C40A42" w:rsidRDefault="00C40A42" w:rsidP="00C40A42">
      <w:pPr>
        <w:jc w:val="both"/>
        <w:rPr>
          <w:rFonts w:ascii="Times New Roman" w:hAnsi="Times New Roman" w:cs="Times New Roman"/>
        </w:rPr>
      </w:pPr>
    </w:p>
    <w:p w:rsidR="00C40A42" w:rsidRPr="00C40A42" w:rsidRDefault="00C40A42" w:rsidP="00C40A42">
      <w:pPr>
        <w:jc w:val="both"/>
        <w:rPr>
          <w:rFonts w:ascii="Times New Roman" w:hAnsi="Times New Roman" w:cs="Times New Roman"/>
        </w:rPr>
      </w:pPr>
      <w:r w:rsidRPr="00C40A42">
        <w:rPr>
          <w:rFonts w:ascii="Times New Roman" w:hAnsi="Times New Roman" w:cs="Times New Roman"/>
          <w:b/>
        </w:rPr>
        <w:t>8.3.</w:t>
      </w:r>
      <w:r w:rsidRPr="00C40A42">
        <w:rPr>
          <w:rFonts w:ascii="Times New Roman" w:hAnsi="Times New Roman" w:cs="Times New Roman"/>
        </w:rPr>
        <w:t xml:space="preserve"> Será desclassificada a proposta ou o lance vencedor, apresentar preço final superior ao preço máximo fixado (Acórdão nº 1455/2018 -TCU - Plenário), desconto menor do que o mínimo exigido ou que apresentar preço manifestamente inexequível.</w:t>
      </w:r>
    </w:p>
    <w:p w:rsidR="00C40A42" w:rsidRPr="00C40A42" w:rsidRDefault="00C40A42" w:rsidP="00C40A42">
      <w:pPr>
        <w:jc w:val="both"/>
        <w:rPr>
          <w:rFonts w:ascii="Times New Roman" w:hAnsi="Times New Roman" w:cs="Times New Roman"/>
        </w:rPr>
      </w:pPr>
    </w:p>
    <w:p w:rsidR="00C40A42" w:rsidRPr="00C40A42" w:rsidRDefault="00C40A42" w:rsidP="00C40A42">
      <w:pPr>
        <w:jc w:val="both"/>
        <w:rPr>
          <w:rFonts w:ascii="Times New Roman" w:hAnsi="Times New Roman" w:cs="Times New Roman"/>
        </w:rPr>
      </w:pPr>
      <w:r w:rsidRPr="00C40A42">
        <w:rPr>
          <w:rFonts w:ascii="Times New Roman" w:hAnsi="Times New Roman" w:cs="Times New Roman"/>
          <w:b/>
        </w:rPr>
        <w:t>8.3.1.</w:t>
      </w:r>
      <w:r w:rsidRPr="00C40A42">
        <w:rPr>
          <w:rFonts w:ascii="Times New Roman" w:hAnsi="Times New Roman" w:cs="Times New Roman"/>
        </w:rPr>
        <w:t xml:space="preserve"> Considera-se inexequível a proposta que apresente preços global ou unitário simbólicos, irrisórios ou de valor zero, incompatíveis com os preços dos insumos de mercado, acrescidos dos respectivos encargos, ainda que o ato convocatório da licitação não tenha estabelecido limites mínimos.</w:t>
      </w:r>
    </w:p>
    <w:p w:rsidR="00C40A42" w:rsidRPr="00C40A42" w:rsidRDefault="00C40A42" w:rsidP="00C40A42">
      <w:pPr>
        <w:jc w:val="both"/>
        <w:rPr>
          <w:rFonts w:ascii="Times New Roman" w:hAnsi="Times New Roman" w:cs="Times New Roman"/>
        </w:rPr>
      </w:pPr>
    </w:p>
    <w:p w:rsidR="00C40A42" w:rsidRPr="00C40A42" w:rsidRDefault="00C40A42" w:rsidP="00C40A42">
      <w:pPr>
        <w:jc w:val="both"/>
        <w:rPr>
          <w:rFonts w:ascii="Times New Roman" w:hAnsi="Times New Roman" w:cs="Times New Roman"/>
        </w:rPr>
      </w:pPr>
      <w:r w:rsidRPr="00C40A42">
        <w:rPr>
          <w:rFonts w:ascii="Times New Roman" w:hAnsi="Times New Roman" w:cs="Times New Roman"/>
          <w:b/>
        </w:rPr>
        <w:t>8.4.</w:t>
      </w:r>
      <w:r w:rsidRPr="00C40A42">
        <w:rPr>
          <w:rFonts w:ascii="Times New Roman" w:hAnsi="Times New Roman" w:cs="Times New Roman"/>
        </w:rPr>
        <w:t xml:space="preserve"> Qualquer interessado poderá requerer que se realizem diligências para aferir a exequibilidade e a legalidade das propostas, devendo apresentar as provas ou os indícios que fundamentam a suspeita.</w:t>
      </w:r>
    </w:p>
    <w:p w:rsidR="00C40A42" w:rsidRPr="00C40A42" w:rsidRDefault="00C40A42" w:rsidP="00C40A42">
      <w:pPr>
        <w:jc w:val="both"/>
        <w:rPr>
          <w:rFonts w:ascii="Times New Roman" w:hAnsi="Times New Roman" w:cs="Times New Roman"/>
        </w:rPr>
      </w:pPr>
    </w:p>
    <w:p w:rsidR="00C40A42" w:rsidRPr="00C40A42" w:rsidRDefault="00C40A42" w:rsidP="00C40A42">
      <w:pPr>
        <w:jc w:val="both"/>
        <w:rPr>
          <w:rFonts w:ascii="Times New Roman" w:hAnsi="Times New Roman" w:cs="Times New Roman"/>
        </w:rPr>
      </w:pPr>
      <w:r w:rsidRPr="00C40A42">
        <w:rPr>
          <w:rFonts w:ascii="Times New Roman" w:hAnsi="Times New Roman" w:cs="Times New Roman"/>
          <w:b/>
        </w:rPr>
        <w:t xml:space="preserve">8.5. </w:t>
      </w:r>
      <w:r w:rsidRPr="00C40A42">
        <w:rPr>
          <w:rFonts w:ascii="Times New Roman" w:hAnsi="Times New Roman" w:cs="Times New Roman"/>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C40A42" w:rsidRPr="00C40A42" w:rsidRDefault="00C40A42" w:rsidP="00C40A42">
      <w:pPr>
        <w:jc w:val="both"/>
        <w:rPr>
          <w:rFonts w:ascii="Times New Roman" w:hAnsi="Times New Roman" w:cs="Times New Roman"/>
        </w:rPr>
      </w:pPr>
    </w:p>
    <w:p w:rsidR="00C40A42" w:rsidRPr="00C40A42" w:rsidRDefault="00C40A42" w:rsidP="00C40A42">
      <w:pPr>
        <w:jc w:val="both"/>
        <w:rPr>
          <w:rFonts w:ascii="Times New Roman" w:hAnsi="Times New Roman" w:cs="Times New Roman"/>
        </w:rPr>
      </w:pPr>
      <w:r w:rsidRPr="00C40A42">
        <w:rPr>
          <w:rFonts w:ascii="Times New Roman" w:hAnsi="Times New Roman" w:cs="Times New Roman"/>
          <w:b/>
        </w:rPr>
        <w:t>8.6.</w:t>
      </w:r>
      <w:r w:rsidRPr="00C40A42">
        <w:rPr>
          <w:rFonts w:ascii="Times New Roman" w:hAnsi="Times New Roman" w:cs="Times New Roman"/>
        </w:rPr>
        <w:t xml:space="preserve"> O</w:t>
      </w:r>
      <w:r w:rsidR="00C97C5A">
        <w:rPr>
          <w:rFonts w:ascii="Times New Roman" w:hAnsi="Times New Roman" w:cs="Times New Roman"/>
        </w:rPr>
        <w:t xml:space="preserve"> (a)</w:t>
      </w:r>
      <w:r w:rsidRPr="00C40A42">
        <w:rPr>
          <w:rFonts w:ascii="Times New Roman" w:hAnsi="Times New Roman" w:cs="Times New Roman"/>
        </w:rPr>
        <w:t xml:space="preserve"> </w:t>
      </w:r>
      <w:r w:rsidRPr="00C40A42">
        <w:rPr>
          <w:rFonts w:ascii="Times New Roman" w:hAnsi="Times New Roman" w:cs="Times New Roman"/>
          <w:i/>
        </w:rPr>
        <w:t>Pregoeiro</w:t>
      </w:r>
      <w:r w:rsidR="00C97C5A">
        <w:rPr>
          <w:rFonts w:ascii="Times New Roman" w:hAnsi="Times New Roman" w:cs="Times New Roman"/>
          <w:i/>
        </w:rPr>
        <w:t xml:space="preserve"> (a)</w:t>
      </w:r>
      <w:r w:rsidRPr="00C40A42">
        <w:rPr>
          <w:rFonts w:ascii="Times New Roman" w:hAnsi="Times New Roman" w:cs="Times New Roman"/>
        </w:rPr>
        <w:t xml:space="preserve"> poderá convocar o licitante para enviar documento digital complementar, por meio de funcionalidade disponível no sistema, no prazo de até 02 (duas) horas, </w:t>
      </w:r>
      <w:proofErr w:type="gramStart"/>
      <w:r w:rsidRPr="00C40A42">
        <w:rPr>
          <w:rFonts w:ascii="Times New Roman" w:hAnsi="Times New Roman" w:cs="Times New Roman"/>
        </w:rPr>
        <w:t>sob pena</w:t>
      </w:r>
      <w:proofErr w:type="gramEnd"/>
      <w:r w:rsidRPr="00C40A42">
        <w:rPr>
          <w:rFonts w:ascii="Times New Roman" w:hAnsi="Times New Roman" w:cs="Times New Roman"/>
        </w:rPr>
        <w:t xml:space="preserve"> de não aceitação da proposta.</w:t>
      </w:r>
    </w:p>
    <w:p w:rsidR="00C40A42" w:rsidRPr="00C40A42" w:rsidRDefault="00C40A42" w:rsidP="00C40A42">
      <w:pPr>
        <w:jc w:val="both"/>
        <w:rPr>
          <w:rFonts w:ascii="Times New Roman" w:hAnsi="Times New Roman" w:cs="Times New Roman"/>
        </w:rPr>
      </w:pPr>
      <w:r w:rsidRPr="00C40A42">
        <w:rPr>
          <w:rFonts w:ascii="Times New Roman" w:hAnsi="Times New Roman" w:cs="Times New Roman"/>
          <w:b/>
        </w:rPr>
        <w:t>8.6.1.</w:t>
      </w:r>
      <w:r w:rsidRPr="00C40A42">
        <w:rPr>
          <w:rFonts w:ascii="Times New Roman" w:hAnsi="Times New Roman" w:cs="Times New Roman"/>
        </w:rPr>
        <w:t xml:space="preserve"> É facultado ao</w:t>
      </w:r>
      <w:r w:rsidR="009213DF">
        <w:rPr>
          <w:rFonts w:ascii="Times New Roman" w:hAnsi="Times New Roman" w:cs="Times New Roman"/>
        </w:rPr>
        <w:t xml:space="preserve"> (a)</w:t>
      </w:r>
      <w:r w:rsidRPr="00C40A42">
        <w:rPr>
          <w:rFonts w:ascii="Times New Roman" w:hAnsi="Times New Roman" w:cs="Times New Roman"/>
        </w:rPr>
        <w:t xml:space="preserve"> </w:t>
      </w:r>
      <w:r w:rsidRPr="00C40A42">
        <w:rPr>
          <w:rFonts w:ascii="Times New Roman" w:hAnsi="Times New Roman" w:cs="Times New Roman"/>
          <w:i/>
        </w:rPr>
        <w:t>Pregoeiro</w:t>
      </w:r>
      <w:r w:rsidR="009213DF">
        <w:rPr>
          <w:rFonts w:ascii="Times New Roman" w:hAnsi="Times New Roman" w:cs="Times New Roman"/>
          <w:i/>
        </w:rPr>
        <w:t xml:space="preserve"> (a)</w:t>
      </w:r>
      <w:r w:rsidRPr="00C40A42">
        <w:rPr>
          <w:rFonts w:ascii="Times New Roman" w:hAnsi="Times New Roman" w:cs="Times New Roman"/>
        </w:rPr>
        <w:t xml:space="preserve"> prorrogar o prazo estabelecido, a partir de solicitação fundamentada feita no chat pelo licitante, antes de findo o prazo;</w:t>
      </w:r>
    </w:p>
    <w:p w:rsidR="00C40A42" w:rsidRPr="00C40A42" w:rsidRDefault="00C40A42" w:rsidP="00C40A42">
      <w:pPr>
        <w:jc w:val="both"/>
        <w:rPr>
          <w:rFonts w:ascii="Times New Roman" w:hAnsi="Times New Roman" w:cs="Times New Roman"/>
        </w:rPr>
      </w:pPr>
      <w:r w:rsidRPr="00C40A42">
        <w:rPr>
          <w:rFonts w:ascii="Times New Roman" w:hAnsi="Times New Roman" w:cs="Times New Roman"/>
        </w:rPr>
        <w:t xml:space="preserve"> </w:t>
      </w:r>
    </w:p>
    <w:p w:rsidR="00C40A42" w:rsidRPr="00C40A42" w:rsidRDefault="00C40A42" w:rsidP="00C40A42">
      <w:pPr>
        <w:jc w:val="both"/>
        <w:rPr>
          <w:rFonts w:ascii="Times New Roman" w:hAnsi="Times New Roman" w:cs="Times New Roman"/>
        </w:rPr>
      </w:pPr>
      <w:r w:rsidRPr="00C40A42">
        <w:rPr>
          <w:rFonts w:ascii="Times New Roman" w:hAnsi="Times New Roman" w:cs="Times New Roman"/>
          <w:b/>
        </w:rPr>
        <w:lastRenderedPageBreak/>
        <w:t>8.6.2.</w:t>
      </w:r>
      <w:r w:rsidRPr="00C40A42">
        <w:rPr>
          <w:rFonts w:ascii="Times New Roman" w:hAnsi="Times New Roman" w:cs="Times New Roman"/>
        </w:rPr>
        <w:tab/>
        <w:t xml:space="preserve">Dentre os documentos passíveis de solicitação pelo </w:t>
      </w:r>
      <w:r w:rsidR="009213DF">
        <w:rPr>
          <w:rFonts w:ascii="Times New Roman" w:hAnsi="Times New Roman" w:cs="Times New Roman"/>
        </w:rPr>
        <w:t xml:space="preserve">(a) </w:t>
      </w:r>
      <w:r w:rsidRPr="00C40A42">
        <w:rPr>
          <w:rFonts w:ascii="Times New Roman" w:hAnsi="Times New Roman" w:cs="Times New Roman"/>
          <w:i/>
        </w:rPr>
        <w:t>Pregoeiro</w:t>
      </w:r>
      <w:r w:rsidR="009213DF">
        <w:rPr>
          <w:rFonts w:ascii="Times New Roman" w:hAnsi="Times New Roman" w:cs="Times New Roman"/>
          <w:i/>
        </w:rPr>
        <w:t xml:space="preserve"> (a)</w:t>
      </w:r>
      <w:r w:rsidRPr="00C40A42">
        <w:rPr>
          <w:rFonts w:ascii="Times New Roman" w:hAnsi="Times New Roman" w:cs="Times New Roman"/>
        </w:rPr>
        <w:t xml:space="preserve">,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w:t>
      </w:r>
      <w:r w:rsidR="009213DF">
        <w:rPr>
          <w:rFonts w:ascii="Times New Roman" w:hAnsi="Times New Roman" w:cs="Times New Roman"/>
        </w:rPr>
        <w:t xml:space="preserve">(a) </w:t>
      </w:r>
      <w:r w:rsidRPr="00C40A42">
        <w:rPr>
          <w:rFonts w:ascii="Times New Roman" w:hAnsi="Times New Roman" w:cs="Times New Roman"/>
          <w:i/>
        </w:rPr>
        <w:t>Pregoeiro</w:t>
      </w:r>
      <w:r w:rsidR="009213DF">
        <w:rPr>
          <w:rFonts w:ascii="Times New Roman" w:hAnsi="Times New Roman" w:cs="Times New Roman"/>
          <w:i/>
        </w:rPr>
        <w:t xml:space="preserve"> (a)</w:t>
      </w:r>
      <w:r w:rsidRPr="00C40A42">
        <w:rPr>
          <w:rFonts w:ascii="Times New Roman" w:hAnsi="Times New Roman" w:cs="Times New Roman"/>
        </w:rPr>
        <w:t xml:space="preserve">, sem prejuízo do seu ulterior envio pelo sistema eletrônico, </w:t>
      </w:r>
      <w:proofErr w:type="gramStart"/>
      <w:r w:rsidRPr="00C40A42">
        <w:rPr>
          <w:rFonts w:ascii="Times New Roman" w:hAnsi="Times New Roman" w:cs="Times New Roman"/>
        </w:rPr>
        <w:t>sob pena</w:t>
      </w:r>
      <w:proofErr w:type="gramEnd"/>
      <w:r w:rsidRPr="00C40A42">
        <w:rPr>
          <w:rFonts w:ascii="Times New Roman" w:hAnsi="Times New Roman" w:cs="Times New Roman"/>
        </w:rPr>
        <w:t xml:space="preserve"> de não aceitação da proposta;</w:t>
      </w:r>
    </w:p>
    <w:p w:rsidR="00C40A42" w:rsidRPr="00C40A42" w:rsidRDefault="00C40A42" w:rsidP="00C40A42">
      <w:pPr>
        <w:jc w:val="both"/>
        <w:rPr>
          <w:rFonts w:ascii="Times New Roman" w:hAnsi="Times New Roman" w:cs="Times New Roman"/>
        </w:rPr>
      </w:pPr>
    </w:p>
    <w:p w:rsidR="00C40A42" w:rsidRPr="00C40A42" w:rsidRDefault="00C40A42" w:rsidP="00C40A42">
      <w:pPr>
        <w:jc w:val="both"/>
        <w:rPr>
          <w:rFonts w:ascii="Times New Roman" w:hAnsi="Times New Roman" w:cs="Times New Roman"/>
        </w:rPr>
      </w:pPr>
      <w:r w:rsidRPr="00C40A42">
        <w:rPr>
          <w:rFonts w:ascii="Times New Roman" w:hAnsi="Times New Roman" w:cs="Times New Roman"/>
          <w:b/>
        </w:rPr>
        <w:t>8.7.</w:t>
      </w:r>
      <w:r w:rsidRPr="00C40A42">
        <w:rPr>
          <w:rFonts w:ascii="Times New Roman" w:hAnsi="Times New Roman" w:cs="Times New Roman"/>
        </w:rPr>
        <w:t xml:space="preserve"> Se a proposta ou lance vencedor for desclassificado, o </w:t>
      </w:r>
      <w:r w:rsidR="009213DF">
        <w:rPr>
          <w:rFonts w:ascii="Times New Roman" w:hAnsi="Times New Roman" w:cs="Times New Roman"/>
        </w:rPr>
        <w:t xml:space="preserve">(a) </w:t>
      </w:r>
      <w:r w:rsidRPr="00C40A42">
        <w:rPr>
          <w:rFonts w:ascii="Times New Roman" w:hAnsi="Times New Roman" w:cs="Times New Roman"/>
          <w:i/>
        </w:rPr>
        <w:t>Pregoeiro</w:t>
      </w:r>
      <w:r w:rsidR="009213DF">
        <w:rPr>
          <w:rFonts w:ascii="Times New Roman" w:hAnsi="Times New Roman" w:cs="Times New Roman"/>
          <w:i/>
        </w:rPr>
        <w:t xml:space="preserve"> (a)</w:t>
      </w:r>
      <w:r w:rsidRPr="00C40A42">
        <w:rPr>
          <w:rFonts w:ascii="Times New Roman" w:hAnsi="Times New Roman" w:cs="Times New Roman"/>
          <w:i/>
        </w:rPr>
        <w:t xml:space="preserve"> </w:t>
      </w:r>
      <w:r w:rsidRPr="00C40A42">
        <w:rPr>
          <w:rFonts w:ascii="Times New Roman" w:hAnsi="Times New Roman" w:cs="Times New Roman"/>
        </w:rPr>
        <w:t>examinará a proposta ou lance subsequente, e, assim sucessivamente, na ordem de classificação.</w:t>
      </w:r>
    </w:p>
    <w:p w:rsidR="00C40A42" w:rsidRPr="00C40A42" w:rsidRDefault="00C40A42" w:rsidP="00C40A42">
      <w:pPr>
        <w:jc w:val="both"/>
        <w:rPr>
          <w:rFonts w:ascii="Times New Roman" w:hAnsi="Times New Roman" w:cs="Times New Roman"/>
        </w:rPr>
      </w:pPr>
    </w:p>
    <w:p w:rsidR="00C40A42" w:rsidRPr="00C40A42" w:rsidRDefault="00C40A42" w:rsidP="00C40A42">
      <w:pPr>
        <w:jc w:val="both"/>
        <w:rPr>
          <w:rFonts w:ascii="Times New Roman" w:hAnsi="Times New Roman" w:cs="Times New Roman"/>
        </w:rPr>
      </w:pPr>
      <w:r w:rsidRPr="00C40A42">
        <w:rPr>
          <w:rFonts w:ascii="Times New Roman" w:hAnsi="Times New Roman" w:cs="Times New Roman"/>
          <w:b/>
        </w:rPr>
        <w:t>8.8.</w:t>
      </w:r>
      <w:r w:rsidRPr="00C40A42">
        <w:rPr>
          <w:rFonts w:ascii="Times New Roman" w:hAnsi="Times New Roman" w:cs="Times New Roman"/>
        </w:rPr>
        <w:t xml:space="preserve"> Havendo necessidade, o </w:t>
      </w:r>
      <w:r w:rsidR="009213DF">
        <w:rPr>
          <w:rFonts w:ascii="Times New Roman" w:hAnsi="Times New Roman" w:cs="Times New Roman"/>
        </w:rPr>
        <w:t xml:space="preserve">(a) </w:t>
      </w:r>
      <w:r w:rsidRPr="00C40A42">
        <w:rPr>
          <w:rFonts w:ascii="Times New Roman" w:hAnsi="Times New Roman" w:cs="Times New Roman"/>
          <w:i/>
        </w:rPr>
        <w:t>Pregoeiro</w:t>
      </w:r>
      <w:r w:rsidR="009213DF">
        <w:rPr>
          <w:rFonts w:ascii="Times New Roman" w:hAnsi="Times New Roman" w:cs="Times New Roman"/>
          <w:i/>
        </w:rPr>
        <w:t xml:space="preserve"> (a)</w:t>
      </w:r>
      <w:r w:rsidRPr="00C40A42">
        <w:rPr>
          <w:rFonts w:ascii="Times New Roman" w:hAnsi="Times New Roman" w:cs="Times New Roman"/>
        </w:rPr>
        <w:t xml:space="preserve"> suspenderá a sessão, informando no “</w:t>
      </w:r>
      <w:r w:rsidRPr="00C40A42">
        <w:rPr>
          <w:rFonts w:ascii="Times New Roman" w:hAnsi="Times New Roman" w:cs="Times New Roman"/>
          <w:i/>
          <w:iCs/>
        </w:rPr>
        <w:t>chat</w:t>
      </w:r>
      <w:r w:rsidRPr="00C40A42">
        <w:rPr>
          <w:rFonts w:ascii="Times New Roman" w:hAnsi="Times New Roman" w:cs="Times New Roman"/>
        </w:rPr>
        <w:t>” a nova data e horário para a sua continuidade.</w:t>
      </w:r>
    </w:p>
    <w:p w:rsidR="00C40A42" w:rsidRPr="00C40A42" w:rsidRDefault="00C40A42" w:rsidP="00C40A42">
      <w:pPr>
        <w:jc w:val="both"/>
        <w:rPr>
          <w:rFonts w:ascii="Times New Roman" w:hAnsi="Times New Roman" w:cs="Times New Roman"/>
        </w:rPr>
      </w:pPr>
    </w:p>
    <w:p w:rsidR="00C40A42" w:rsidRPr="00C40A42" w:rsidRDefault="00C40A42" w:rsidP="00C40A42">
      <w:pPr>
        <w:jc w:val="both"/>
        <w:rPr>
          <w:rFonts w:ascii="Times New Roman" w:hAnsi="Times New Roman" w:cs="Times New Roman"/>
        </w:rPr>
      </w:pPr>
      <w:r w:rsidRPr="00C40A42">
        <w:rPr>
          <w:rFonts w:ascii="Times New Roman" w:hAnsi="Times New Roman" w:cs="Times New Roman"/>
          <w:b/>
        </w:rPr>
        <w:t>8.9.</w:t>
      </w:r>
      <w:r w:rsidRPr="00C40A42">
        <w:rPr>
          <w:rFonts w:ascii="Times New Roman" w:hAnsi="Times New Roman" w:cs="Times New Roman"/>
        </w:rPr>
        <w:t xml:space="preserve"> O</w:t>
      </w:r>
      <w:r w:rsidR="009213DF">
        <w:rPr>
          <w:rFonts w:ascii="Times New Roman" w:hAnsi="Times New Roman" w:cs="Times New Roman"/>
        </w:rPr>
        <w:t xml:space="preserve"> (a)</w:t>
      </w:r>
      <w:proofErr w:type="gramStart"/>
      <w:r w:rsidR="009213DF">
        <w:rPr>
          <w:rFonts w:ascii="Times New Roman" w:hAnsi="Times New Roman" w:cs="Times New Roman"/>
        </w:rPr>
        <w:t xml:space="preserve"> </w:t>
      </w:r>
      <w:r w:rsidRPr="00C40A42">
        <w:rPr>
          <w:rFonts w:ascii="Times New Roman" w:hAnsi="Times New Roman" w:cs="Times New Roman"/>
        </w:rPr>
        <w:t xml:space="preserve"> </w:t>
      </w:r>
      <w:proofErr w:type="gramEnd"/>
      <w:r w:rsidRPr="00C40A42">
        <w:rPr>
          <w:rFonts w:ascii="Times New Roman" w:hAnsi="Times New Roman" w:cs="Times New Roman"/>
          <w:i/>
        </w:rPr>
        <w:t>Pregoeiro</w:t>
      </w:r>
      <w:r w:rsidR="009213DF">
        <w:rPr>
          <w:rFonts w:ascii="Times New Roman" w:hAnsi="Times New Roman" w:cs="Times New Roman"/>
          <w:i/>
        </w:rPr>
        <w:t xml:space="preserve"> (a)</w:t>
      </w:r>
      <w:r w:rsidRPr="00C40A42">
        <w:rPr>
          <w:rFonts w:ascii="Times New Roman" w:hAnsi="Times New Roman" w:cs="Times New Roman"/>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rsidR="00C40A42" w:rsidRPr="00C40A42" w:rsidRDefault="00C40A42" w:rsidP="00C40A42">
      <w:pPr>
        <w:jc w:val="both"/>
        <w:rPr>
          <w:rFonts w:ascii="Times New Roman" w:hAnsi="Times New Roman" w:cs="Times New Roman"/>
        </w:rPr>
      </w:pPr>
    </w:p>
    <w:p w:rsidR="00C40A42" w:rsidRPr="00C40A42" w:rsidRDefault="00C40A42" w:rsidP="00C40A42">
      <w:pPr>
        <w:jc w:val="both"/>
        <w:rPr>
          <w:rFonts w:ascii="Times New Roman" w:hAnsi="Times New Roman" w:cs="Times New Roman"/>
        </w:rPr>
      </w:pPr>
      <w:r w:rsidRPr="00C40A42">
        <w:rPr>
          <w:rFonts w:ascii="Times New Roman" w:hAnsi="Times New Roman" w:cs="Times New Roman"/>
          <w:b/>
        </w:rPr>
        <w:t>8.9.1.</w:t>
      </w:r>
      <w:r w:rsidRPr="00C40A42">
        <w:rPr>
          <w:rFonts w:ascii="Times New Roman" w:hAnsi="Times New Roman" w:cs="Times New Roman"/>
        </w:rPr>
        <w:t xml:space="preserve"> Também nas hipóteses em que o</w:t>
      </w:r>
      <w:r w:rsidR="009213DF">
        <w:rPr>
          <w:rFonts w:ascii="Times New Roman" w:hAnsi="Times New Roman" w:cs="Times New Roman"/>
        </w:rPr>
        <w:t xml:space="preserve"> (a)</w:t>
      </w:r>
      <w:r w:rsidRPr="00C40A42">
        <w:rPr>
          <w:rFonts w:ascii="Times New Roman" w:hAnsi="Times New Roman" w:cs="Times New Roman"/>
        </w:rPr>
        <w:t xml:space="preserve"> </w:t>
      </w:r>
      <w:r w:rsidRPr="00C40A42">
        <w:rPr>
          <w:rFonts w:ascii="Times New Roman" w:hAnsi="Times New Roman" w:cs="Times New Roman"/>
          <w:i/>
        </w:rPr>
        <w:t>Pregoeiro</w:t>
      </w:r>
      <w:r w:rsidR="009213DF">
        <w:rPr>
          <w:rFonts w:ascii="Times New Roman" w:hAnsi="Times New Roman" w:cs="Times New Roman"/>
          <w:i/>
        </w:rPr>
        <w:t xml:space="preserve"> (a)</w:t>
      </w:r>
      <w:r w:rsidRPr="00C40A42">
        <w:rPr>
          <w:rFonts w:ascii="Times New Roman" w:hAnsi="Times New Roman" w:cs="Times New Roman"/>
        </w:rPr>
        <w:t xml:space="preserve"> não aceitar a proposta e passar à subsequente, poderá negociar com o licitante para que seja obtido preço melhor.</w:t>
      </w:r>
    </w:p>
    <w:p w:rsidR="00C40A42" w:rsidRPr="00C40A42" w:rsidRDefault="00C40A42" w:rsidP="00C40A42">
      <w:pPr>
        <w:jc w:val="both"/>
        <w:rPr>
          <w:rFonts w:ascii="Times New Roman" w:hAnsi="Times New Roman" w:cs="Times New Roman"/>
        </w:rPr>
      </w:pPr>
    </w:p>
    <w:p w:rsidR="00C40A42" w:rsidRPr="00C40A42" w:rsidRDefault="00C40A42" w:rsidP="00C40A42">
      <w:pPr>
        <w:jc w:val="both"/>
        <w:rPr>
          <w:rFonts w:ascii="Times New Roman" w:hAnsi="Times New Roman" w:cs="Times New Roman"/>
        </w:rPr>
      </w:pPr>
      <w:r w:rsidRPr="00C40A42">
        <w:rPr>
          <w:rFonts w:ascii="Times New Roman" w:hAnsi="Times New Roman" w:cs="Times New Roman"/>
          <w:b/>
        </w:rPr>
        <w:t>8.9.2.</w:t>
      </w:r>
      <w:r w:rsidRPr="00C40A42">
        <w:rPr>
          <w:rFonts w:ascii="Times New Roman" w:hAnsi="Times New Roman" w:cs="Times New Roman"/>
        </w:rPr>
        <w:t xml:space="preserve"> A negociação será realizada por meio do sistema, podendo ser acompanhada pelos demais licitantes.</w:t>
      </w:r>
    </w:p>
    <w:p w:rsidR="00C40A42" w:rsidRPr="00C40A42" w:rsidRDefault="00C40A42" w:rsidP="00C40A42">
      <w:pPr>
        <w:jc w:val="both"/>
        <w:rPr>
          <w:rFonts w:ascii="Times New Roman" w:hAnsi="Times New Roman" w:cs="Times New Roman"/>
        </w:rPr>
      </w:pPr>
    </w:p>
    <w:p w:rsidR="00C40A42" w:rsidRPr="00C40A42" w:rsidRDefault="00C40A42" w:rsidP="00C40A42">
      <w:pPr>
        <w:jc w:val="both"/>
        <w:rPr>
          <w:rFonts w:ascii="Times New Roman" w:hAnsi="Times New Roman" w:cs="Times New Roman"/>
        </w:rPr>
      </w:pPr>
      <w:r w:rsidRPr="00C40A42">
        <w:rPr>
          <w:rFonts w:ascii="Times New Roman" w:hAnsi="Times New Roman" w:cs="Times New Roman"/>
          <w:b/>
        </w:rPr>
        <w:t xml:space="preserve">8.10. </w:t>
      </w:r>
      <w:r w:rsidRPr="00C40A42">
        <w:rPr>
          <w:rFonts w:ascii="Times New Roman" w:hAnsi="Times New Roman" w:cs="Times New Roman"/>
        </w:rPr>
        <w:t>Encerrada a análise quanto à aceitação da proposta, o</w:t>
      </w:r>
      <w:r w:rsidR="009213DF">
        <w:rPr>
          <w:rFonts w:ascii="Times New Roman" w:hAnsi="Times New Roman" w:cs="Times New Roman"/>
        </w:rPr>
        <w:t xml:space="preserve"> (a)</w:t>
      </w:r>
      <w:r w:rsidRPr="00C40A42">
        <w:rPr>
          <w:rFonts w:ascii="Times New Roman" w:hAnsi="Times New Roman" w:cs="Times New Roman"/>
        </w:rPr>
        <w:t xml:space="preserve"> pregoeiro</w:t>
      </w:r>
      <w:r w:rsidR="009213DF">
        <w:rPr>
          <w:rFonts w:ascii="Times New Roman" w:hAnsi="Times New Roman" w:cs="Times New Roman"/>
        </w:rPr>
        <w:t xml:space="preserve"> (a)</w:t>
      </w:r>
      <w:r w:rsidRPr="00C40A42">
        <w:rPr>
          <w:rFonts w:ascii="Times New Roman" w:hAnsi="Times New Roman" w:cs="Times New Roman"/>
        </w:rPr>
        <w:t xml:space="preserve"> verificará a habilitação do licitante, observado o disposto neste Edital.</w:t>
      </w:r>
    </w:p>
    <w:p w:rsidR="00C40A42" w:rsidRDefault="00C40A42" w:rsidP="00876EFF">
      <w:pPr>
        <w:jc w:val="both"/>
        <w:rPr>
          <w:rFonts w:ascii="Times New Roman" w:hAnsi="Times New Roman" w:cs="Times New Roman"/>
        </w:rPr>
      </w:pPr>
    </w:p>
    <w:tbl>
      <w:tblPr>
        <w:tblStyle w:val="Tabelacomgrade"/>
        <w:tblW w:w="0" w:type="auto"/>
        <w:shd w:val="clear" w:color="auto" w:fill="FFF2CC" w:themeFill="accent4" w:themeFillTint="33"/>
        <w:tblLook w:val="04A0" w:firstRow="1" w:lastRow="0" w:firstColumn="1" w:lastColumn="0" w:noHBand="0" w:noVBand="1"/>
      </w:tblPr>
      <w:tblGrid>
        <w:gridCol w:w="9204"/>
      </w:tblGrid>
      <w:tr w:rsidR="00876EFF" w:rsidRPr="002D1224" w:rsidTr="0058260A">
        <w:tc>
          <w:tcPr>
            <w:tcW w:w="9204" w:type="dxa"/>
            <w:shd w:val="clear" w:color="auto" w:fill="FFF2CC" w:themeFill="accent4" w:themeFillTint="33"/>
          </w:tcPr>
          <w:p w:rsidR="00876EFF" w:rsidRPr="002D1224" w:rsidRDefault="00876EFF" w:rsidP="0058260A">
            <w:pPr>
              <w:rPr>
                <w:rFonts w:ascii="Times New Roman" w:hAnsi="Times New Roman" w:cs="Times New Roman"/>
                <w:b/>
              </w:rPr>
            </w:pPr>
            <w:r w:rsidRPr="002D1224">
              <w:rPr>
                <w:rFonts w:ascii="Times New Roman" w:hAnsi="Times New Roman" w:cs="Times New Roman"/>
                <w:b/>
              </w:rPr>
              <w:t>9. DA HABILITAÇÃO</w:t>
            </w:r>
          </w:p>
        </w:tc>
      </w:tr>
    </w:tbl>
    <w:p w:rsidR="00C40A42" w:rsidRDefault="00C40A42" w:rsidP="00876EFF">
      <w:pPr>
        <w:jc w:val="both"/>
        <w:rPr>
          <w:rFonts w:ascii="Times New Roman" w:hAnsi="Times New Roman" w:cs="Times New Roman"/>
          <w:b/>
        </w:rPr>
      </w:pPr>
    </w:p>
    <w:p w:rsidR="00195995" w:rsidRPr="00195995" w:rsidRDefault="00C40A42" w:rsidP="00195995">
      <w:pPr>
        <w:jc w:val="both"/>
        <w:rPr>
          <w:rFonts w:ascii="Times New Roman" w:hAnsi="Times New Roman" w:cs="Times New Roman"/>
          <w:b/>
        </w:rPr>
      </w:pPr>
      <w:r w:rsidRPr="00195995">
        <w:rPr>
          <w:rFonts w:ascii="Times New Roman" w:hAnsi="Times New Roman" w:cs="Times New Roman"/>
          <w:b/>
        </w:rPr>
        <w:t xml:space="preserve">9.1. </w:t>
      </w:r>
      <w:r w:rsidR="00195995" w:rsidRPr="00195995">
        <w:rPr>
          <w:rFonts w:ascii="Times New Roman" w:hAnsi="Times New Roman" w:cs="Times New Roman"/>
          <w:b/>
        </w:rPr>
        <w:t>DA AMOSTRA</w:t>
      </w:r>
    </w:p>
    <w:p w:rsidR="00195995" w:rsidRDefault="00195995" w:rsidP="00195995">
      <w:pPr>
        <w:jc w:val="both"/>
        <w:rPr>
          <w:rFonts w:ascii="Times New Roman" w:hAnsi="Times New Roman" w:cs="Times New Roman"/>
        </w:rPr>
      </w:pPr>
    </w:p>
    <w:p w:rsidR="00565D72" w:rsidRPr="007C427E" w:rsidRDefault="00195995" w:rsidP="00195995">
      <w:pPr>
        <w:jc w:val="both"/>
        <w:rPr>
          <w:rFonts w:ascii="Times New Roman" w:hAnsi="Times New Roman" w:cs="Times New Roman"/>
          <w:bCs/>
        </w:rPr>
      </w:pPr>
      <w:r>
        <w:rPr>
          <w:rFonts w:ascii="Times New Roman" w:hAnsi="Times New Roman" w:cs="Times New Roman"/>
        </w:rPr>
        <w:t xml:space="preserve">9.1.1. </w:t>
      </w:r>
      <w:r w:rsidR="009C4D38" w:rsidRPr="007C427E">
        <w:rPr>
          <w:rFonts w:ascii="Times New Roman" w:hAnsi="Times New Roman" w:cs="Times New Roman"/>
          <w:bCs/>
        </w:rPr>
        <w:t xml:space="preserve"> </w:t>
      </w:r>
      <w:r w:rsidR="00565D72" w:rsidRPr="007C427E">
        <w:rPr>
          <w:rFonts w:ascii="Times New Roman" w:hAnsi="Times New Roman" w:cs="Times New Roman"/>
          <w:bCs/>
        </w:rPr>
        <w:t xml:space="preserve">Amostra, </w:t>
      </w:r>
      <w:r>
        <w:rPr>
          <w:rFonts w:ascii="Times New Roman" w:hAnsi="Times New Roman" w:cs="Times New Roman"/>
          <w:bCs/>
        </w:rPr>
        <w:t>poderá ser exigida</w:t>
      </w:r>
      <w:r w:rsidR="00565D72" w:rsidRPr="007C427E">
        <w:rPr>
          <w:rFonts w:ascii="Times New Roman" w:hAnsi="Times New Roman" w:cs="Times New Roman"/>
          <w:bCs/>
        </w:rPr>
        <w:t xml:space="preserve"> do licitante provisoriamente classificado em primeiro lugar que apresente amostras dos materiais, para a verificação da compatibilidade com as especificações deste Termo de Referência e consequente aceitação da proposta, no local e prazo indicado</w:t>
      </w:r>
      <w:r w:rsidR="009C4D38" w:rsidRPr="007C427E">
        <w:rPr>
          <w:rFonts w:ascii="Times New Roman" w:hAnsi="Times New Roman" w:cs="Times New Roman"/>
          <w:bCs/>
        </w:rPr>
        <w:t>s</w:t>
      </w:r>
      <w:proofErr w:type="gramStart"/>
      <w:r w:rsidR="009C4D38" w:rsidRPr="007C427E">
        <w:rPr>
          <w:rFonts w:ascii="Times New Roman" w:hAnsi="Times New Roman" w:cs="Times New Roman"/>
          <w:bCs/>
        </w:rPr>
        <w:t xml:space="preserve"> </w:t>
      </w:r>
      <w:r w:rsidR="00565D72" w:rsidRPr="007C427E">
        <w:rPr>
          <w:rFonts w:ascii="Times New Roman" w:hAnsi="Times New Roman" w:cs="Times New Roman"/>
          <w:bCs/>
        </w:rPr>
        <w:t xml:space="preserve"> </w:t>
      </w:r>
      <w:proofErr w:type="gramEnd"/>
      <w:r w:rsidR="00565D72" w:rsidRPr="007C427E">
        <w:rPr>
          <w:rFonts w:ascii="Times New Roman" w:hAnsi="Times New Roman" w:cs="Times New Roman"/>
          <w:bCs/>
        </w:rPr>
        <w:t>no Item 9.1.</w:t>
      </w:r>
    </w:p>
    <w:p w:rsidR="00C40A42" w:rsidRPr="00195995" w:rsidRDefault="00565D72" w:rsidP="00195995">
      <w:pPr>
        <w:pStyle w:val="PargrafodaLista"/>
        <w:numPr>
          <w:ilvl w:val="2"/>
          <w:numId w:val="45"/>
        </w:numPr>
        <w:jc w:val="both"/>
        <w:rPr>
          <w:rFonts w:ascii="Times New Roman" w:hAnsi="Times New Roman" w:cs="Times New Roman"/>
        </w:rPr>
      </w:pPr>
      <w:r w:rsidRPr="00195995">
        <w:rPr>
          <w:rFonts w:ascii="Times New Roman" w:hAnsi="Times New Roman" w:cs="Times New Roman"/>
          <w:bCs/>
        </w:rPr>
        <w:t>A solicitação será realizada</w:t>
      </w:r>
      <w:proofErr w:type="gramStart"/>
      <w:r w:rsidRPr="00195995">
        <w:rPr>
          <w:rFonts w:ascii="Times New Roman" w:hAnsi="Times New Roman" w:cs="Times New Roman"/>
          <w:bCs/>
        </w:rPr>
        <w:t xml:space="preserve">  </w:t>
      </w:r>
      <w:proofErr w:type="gramEnd"/>
      <w:r w:rsidRPr="00195995">
        <w:rPr>
          <w:rFonts w:ascii="Times New Roman" w:hAnsi="Times New Roman" w:cs="Times New Roman"/>
          <w:bCs/>
        </w:rPr>
        <w:t>por meio</w:t>
      </w:r>
      <w:r w:rsidR="00C40A42" w:rsidRPr="00195995">
        <w:rPr>
          <w:rFonts w:ascii="Times New Roman" w:hAnsi="Times New Roman" w:cs="Times New Roman"/>
          <w:bCs/>
        </w:rPr>
        <w:t xml:space="preserve"> de mensagem</w:t>
      </w:r>
      <w:r w:rsidRPr="00195995">
        <w:rPr>
          <w:rFonts w:ascii="Times New Roman" w:hAnsi="Times New Roman" w:cs="Times New Roman"/>
          <w:bCs/>
        </w:rPr>
        <w:t xml:space="preserve"> no (CHAT) d</w:t>
      </w:r>
      <w:r w:rsidR="00C40A42" w:rsidRPr="00195995">
        <w:rPr>
          <w:rFonts w:ascii="Times New Roman" w:hAnsi="Times New Roman" w:cs="Times New Roman"/>
          <w:bCs/>
        </w:rPr>
        <w:t>o Sistema BNC com a indicação do local e horário de sessã</w:t>
      </w:r>
      <w:r w:rsidR="00195995" w:rsidRPr="00195995">
        <w:rPr>
          <w:rFonts w:ascii="Times New Roman" w:hAnsi="Times New Roman" w:cs="Times New Roman"/>
          <w:bCs/>
        </w:rPr>
        <w:t>o de avaliação conforme item 9.5</w:t>
      </w:r>
      <w:r w:rsidR="00C40A42" w:rsidRPr="00195995">
        <w:rPr>
          <w:rFonts w:ascii="Times New Roman" w:hAnsi="Times New Roman" w:cs="Times New Roman"/>
          <w:bCs/>
        </w:rPr>
        <w:t>;</w:t>
      </w:r>
    </w:p>
    <w:p w:rsidR="00C40A42" w:rsidRPr="007C427E" w:rsidRDefault="00C40A42" w:rsidP="00C40A42">
      <w:pPr>
        <w:jc w:val="both"/>
        <w:rPr>
          <w:rFonts w:ascii="Times New Roman" w:hAnsi="Times New Roman" w:cs="Times New Roman"/>
        </w:rPr>
      </w:pPr>
    </w:p>
    <w:p w:rsidR="00C40A42" w:rsidRPr="00195995" w:rsidRDefault="00C40A42" w:rsidP="00195995">
      <w:pPr>
        <w:pStyle w:val="PargrafodaLista"/>
        <w:numPr>
          <w:ilvl w:val="2"/>
          <w:numId w:val="45"/>
        </w:numPr>
        <w:jc w:val="both"/>
        <w:rPr>
          <w:rFonts w:ascii="Times New Roman" w:hAnsi="Times New Roman" w:cs="Times New Roman"/>
        </w:rPr>
      </w:pPr>
      <w:r w:rsidRPr="00195995">
        <w:rPr>
          <w:rFonts w:ascii="Times New Roman" w:hAnsi="Times New Roman" w:cs="Times New Roman"/>
        </w:rPr>
        <w:t>O</w:t>
      </w:r>
      <w:r w:rsidR="0056201E" w:rsidRPr="00195995">
        <w:rPr>
          <w:rFonts w:ascii="Times New Roman" w:hAnsi="Times New Roman" w:cs="Times New Roman"/>
        </w:rPr>
        <w:t xml:space="preserve"> (a)</w:t>
      </w:r>
      <w:r w:rsidRPr="00195995">
        <w:rPr>
          <w:rFonts w:ascii="Times New Roman" w:hAnsi="Times New Roman" w:cs="Times New Roman"/>
        </w:rPr>
        <w:t xml:space="preserve"> Pregoeiro</w:t>
      </w:r>
      <w:r w:rsidR="0056201E" w:rsidRPr="00195995">
        <w:rPr>
          <w:rFonts w:ascii="Times New Roman" w:hAnsi="Times New Roman" w:cs="Times New Roman"/>
        </w:rPr>
        <w:t xml:space="preserve"> (a)</w:t>
      </w:r>
      <w:r w:rsidRPr="00195995">
        <w:rPr>
          <w:rFonts w:ascii="Times New Roman" w:hAnsi="Times New Roman" w:cs="Times New Roman"/>
        </w:rPr>
        <w:t xml:space="preserve"> </w:t>
      </w:r>
      <w:r w:rsidR="00B21109" w:rsidRPr="00195995">
        <w:rPr>
          <w:rFonts w:ascii="Times New Roman" w:hAnsi="Times New Roman" w:cs="Times New Roman"/>
        </w:rPr>
        <w:t xml:space="preserve">após </w:t>
      </w:r>
      <w:r w:rsidRPr="00195995">
        <w:rPr>
          <w:rFonts w:ascii="Times New Roman" w:hAnsi="Times New Roman" w:cs="Times New Roman"/>
        </w:rPr>
        <w:t>solicitar a apresentação de AMOSTRA,</w:t>
      </w:r>
      <w:r w:rsidR="00B21109" w:rsidRPr="00195995">
        <w:rPr>
          <w:rFonts w:ascii="Times New Roman" w:hAnsi="Times New Roman" w:cs="Times New Roman"/>
        </w:rPr>
        <w:t xml:space="preserve"> o licitante terá que apresentar o item solicitado,</w:t>
      </w:r>
      <w:r w:rsidRPr="00195995">
        <w:rPr>
          <w:rFonts w:ascii="Times New Roman" w:hAnsi="Times New Roman" w:cs="Times New Roman"/>
        </w:rPr>
        <w:t xml:space="preserve"> sob pena de não aceitação da proposta, no lo</w:t>
      </w:r>
      <w:r w:rsidR="0056201E" w:rsidRPr="00195995">
        <w:rPr>
          <w:rFonts w:ascii="Times New Roman" w:hAnsi="Times New Roman" w:cs="Times New Roman"/>
        </w:rPr>
        <w:t xml:space="preserve">cal </w:t>
      </w:r>
      <w:r w:rsidR="00B21109" w:rsidRPr="00195995">
        <w:rPr>
          <w:rFonts w:ascii="Times New Roman" w:hAnsi="Times New Roman" w:cs="Times New Roman"/>
        </w:rPr>
        <w:t>e prazo</w:t>
      </w:r>
      <w:proofErr w:type="gramStart"/>
      <w:r w:rsidR="00B21109" w:rsidRPr="00195995">
        <w:rPr>
          <w:rFonts w:ascii="Times New Roman" w:hAnsi="Times New Roman" w:cs="Times New Roman"/>
        </w:rPr>
        <w:t xml:space="preserve"> </w:t>
      </w:r>
      <w:r w:rsidR="0056201E" w:rsidRPr="00195995">
        <w:rPr>
          <w:rFonts w:ascii="Times New Roman" w:hAnsi="Times New Roman" w:cs="Times New Roman"/>
        </w:rPr>
        <w:t xml:space="preserve"> </w:t>
      </w:r>
      <w:proofErr w:type="gramEnd"/>
      <w:r w:rsidR="0056201E" w:rsidRPr="00195995">
        <w:rPr>
          <w:rFonts w:ascii="Times New Roman" w:hAnsi="Times New Roman" w:cs="Times New Roman"/>
        </w:rPr>
        <w:t>indicado</w:t>
      </w:r>
      <w:r w:rsidR="00B21109" w:rsidRPr="00195995">
        <w:rPr>
          <w:rFonts w:ascii="Times New Roman" w:hAnsi="Times New Roman" w:cs="Times New Roman"/>
        </w:rPr>
        <w:t xml:space="preserve">s </w:t>
      </w:r>
      <w:r w:rsidR="0056201E" w:rsidRPr="00195995">
        <w:rPr>
          <w:rFonts w:ascii="Times New Roman" w:hAnsi="Times New Roman" w:cs="Times New Roman"/>
        </w:rPr>
        <w:t xml:space="preserve"> no item 9.1, </w:t>
      </w:r>
      <w:r w:rsidRPr="00195995">
        <w:rPr>
          <w:rFonts w:ascii="Times New Roman" w:hAnsi="Times New Roman" w:cs="Times New Roman"/>
        </w:rPr>
        <w:t xml:space="preserve"> contados </w:t>
      </w:r>
      <w:r w:rsidR="00B21109" w:rsidRPr="00195995">
        <w:rPr>
          <w:rFonts w:ascii="Times New Roman" w:hAnsi="Times New Roman" w:cs="Times New Roman"/>
        </w:rPr>
        <w:t xml:space="preserve">a partir </w:t>
      </w:r>
      <w:r w:rsidRPr="00195995">
        <w:rPr>
          <w:rFonts w:ascii="Times New Roman" w:hAnsi="Times New Roman" w:cs="Times New Roman"/>
        </w:rPr>
        <w:t>da solicitação;</w:t>
      </w:r>
    </w:p>
    <w:p w:rsidR="00604820" w:rsidRPr="007C427E" w:rsidRDefault="00604820" w:rsidP="00604820">
      <w:pPr>
        <w:pStyle w:val="PargrafodaLista"/>
        <w:rPr>
          <w:rFonts w:ascii="Times New Roman" w:hAnsi="Times New Roman" w:cs="Times New Roman"/>
        </w:rPr>
      </w:pPr>
    </w:p>
    <w:p w:rsidR="00195995" w:rsidRPr="00CE2C21" w:rsidRDefault="007C427E" w:rsidP="00195995">
      <w:pPr>
        <w:pStyle w:val="PargrafodaLista"/>
        <w:numPr>
          <w:ilvl w:val="2"/>
          <w:numId w:val="45"/>
        </w:numPr>
        <w:jc w:val="both"/>
        <w:rPr>
          <w:rFonts w:ascii="Times New Roman" w:hAnsi="Times New Roman" w:cs="Times New Roman"/>
        </w:rPr>
      </w:pPr>
      <w:r w:rsidRPr="00195995">
        <w:rPr>
          <w:rFonts w:ascii="Times New Roman" w:eastAsia="Calibri" w:hAnsi="Times New Roman" w:cs="Times New Roman"/>
          <w:bCs/>
          <w:iCs/>
          <w:lang w:eastAsia="en-US"/>
        </w:rPr>
        <w:t>A amostra deverá estar devidamente identificada com o nome do licitante, e dispor na embalagem de informações quanto às suas características, tais como data de fabricação, prazo de validade, quantidade do produto e sua marca, caso haja;</w:t>
      </w:r>
    </w:p>
    <w:p w:rsidR="00195995" w:rsidRPr="00195995" w:rsidRDefault="00195995" w:rsidP="00195995">
      <w:pPr>
        <w:pStyle w:val="PargrafodaLista"/>
        <w:numPr>
          <w:ilvl w:val="2"/>
          <w:numId w:val="45"/>
        </w:numPr>
        <w:jc w:val="both"/>
        <w:rPr>
          <w:rFonts w:ascii="Times New Roman" w:hAnsi="Times New Roman" w:cs="Times New Roman"/>
        </w:rPr>
      </w:pPr>
      <w:r w:rsidRPr="00195995">
        <w:rPr>
          <w:rFonts w:ascii="Times New Roman" w:hAnsi="Times New Roman" w:cs="Times New Roman"/>
        </w:rPr>
        <w:lastRenderedPageBreak/>
        <w:t>Faz-se necessário que o licitante provisoriamente classificado em primeiro lugar realize a entrega dos itens solicitados, caso seja necessário a apresentação de amostra, no Departamento de Compras, Secretaria Municipal de Fazenda, Avenida Wanderley, 141, Bairro Santa Luzia, Penedo/AL,</w:t>
      </w:r>
      <w:proofErr w:type="gramStart"/>
      <w:r w:rsidRPr="00195995">
        <w:rPr>
          <w:rFonts w:ascii="Times New Roman" w:hAnsi="Times New Roman" w:cs="Times New Roman"/>
        </w:rPr>
        <w:t xml:space="preserve">  </w:t>
      </w:r>
      <w:proofErr w:type="gramEnd"/>
      <w:r w:rsidRPr="00195995">
        <w:rPr>
          <w:rFonts w:ascii="Times New Roman" w:hAnsi="Times New Roman" w:cs="Times New Roman"/>
        </w:rPr>
        <w:t>podendo a entrega ser realizada em  até 5 (cinco) dias úteis, podendo prazo ser prorrogado por igual período, caso seja solicitado via Plataforma BNC, devidamente motivado e deferido pelo (a) Pregoeiro (a);</w:t>
      </w:r>
    </w:p>
    <w:p w:rsidR="007C427E" w:rsidRPr="007C427E" w:rsidRDefault="007C427E" w:rsidP="007C427E">
      <w:pPr>
        <w:pStyle w:val="PargrafodaLista"/>
        <w:rPr>
          <w:rFonts w:ascii="Times New Roman" w:hAnsi="Times New Roman" w:cs="Times New Roman"/>
        </w:rPr>
      </w:pPr>
    </w:p>
    <w:p w:rsidR="007C427E" w:rsidRPr="00195995" w:rsidRDefault="007C427E" w:rsidP="00195995">
      <w:pPr>
        <w:pStyle w:val="PargrafodaLista"/>
        <w:numPr>
          <w:ilvl w:val="2"/>
          <w:numId w:val="45"/>
        </w:numPr>
        <w:rPr>
          <w:rFonts w:ascii="Times New Roman" w:hAnsi="Times New Roman" w:cs="Times New Roman"/>
        </w:rPr>
      </w:pPr>
      <w:r w:rsidRPr="00195995">
        <w:rPr>
          <w:rFonts w:ascii="Times New Roman" w:hAnsi="Times New Roman" w:cs="Times New Roman"/>
        </w:rPr>
        <w:t>Os exemplares colocados à disposição da licitação serão tratados como protótipos, podendo ser manuseados, desmontados ou instalados pela equipe técnica responsável pela análise, e submetidos aos testes necessários.</w:t>
      </w:r>
    </w:p>
    <w:p w:rsidR="00C40A42" w:rsidRPr="007C427E" w:rsidRDefault="00C40A42" w:rsidP="00C40A42">
      <w:pPr>
        <w:jc w:val="both"/>
        <w:rPr>
          <w:rFonts w:ascii="Times New Roman" w:hAnsi="Times New Roman" w:cs="Times New Roman"/>
        </w:rPr>
      </w:pPr>
    </w:p>
    <w:p w:rsidR="00C40A42" w:rsidRPr="00BB1965" w:rsidRDefault="00C40A42" w:rsidP="00C40A42">
      <w:pPr>
        <w:pStyle w:val="PargrafodaLista"/>
        <w:numPr>
          <w:ilvl w:val="2"/>
          <w:numId w:val="45"/>
        </w:numPr>
        <w:ind w:left="708"/>
        <w:jc w:val="both"/>
        <w:rPr>
          <w:rFonts w:ascii="Times New Roman" w:hAnsi="Times New Roman" w:cs="Times New Roman"/>
          <w:b/>
        </w:rPr>
      </w:pPr>
      <w:r w:rsidRPr="00BB1965">
        <w:rPr>
          <w:rFonts w:ascii="Times New Roman" w:hAnsi="Times New Roman" w:cs="Times New Roman"/>
        </w:rPr>
        <w:t xml:space="preserve">O resultado da avaliação técnica será divulgado por meio de mensagem no Sistema BNC, bem como o </w:t>
      </w:r>
      <w:r w:rsidRPr="00BB1965">
        <w:rPr>
          <w:rFonts w:ascii="Times New Roman" w:hAnsi="Times New Roman" w:cs="Times New Roman"/>
          <w:b/>
          <w:i/>
        </w:rPr>
        <w:t xml:space="preserve">Laudo Técnico Circunstanciado </w:t>
      </w:r>
      <w:r w:rsidRPr="00BB1965">
        <w:rPr>
          <w:rFonts w:ascii="Times New Roman" w:hAnsi="Times New Roman" w:cs="Times New Roman"/>
        </w:rPr>
        <w:t>será disponibilizado aos</w:t>
      </w:r>
      <w:r w:rsidR="00BB1965" w:rsidRPr="00BB1965">
        <w:rPr>
          <w:rFonts w:ascii="Times New Roman" w:hAnsi="Times New Roman" w:cs="Times New Roman"/>
        </w:rPr>
        <w:t xml:space="preserve"> interessados no Diário Oficial do Município de Penedo/AL, </w:t>
      </w:r>
      <w:hyperlink r:id="rId11" w:history="1">
        <w:r w:rsidR="00BB1965" w:rsidRPr="007600CD">
          <w:rPr>
            <w:rStyle w:val="Hyperlink"/>
            <w:rFonts w:ascii="Times New Roman" w:eastAsia="Calibri" w:hAnsi="Times New Roman" w:cs="Times New Roman"/>
            <w:iCs/>
            <w:lang w:eastAsia="en-US"/>
          </w:rPr>
          <w:t>https://sai.io.org.br/al/penedo/site</w:t>
        </w:r>
      </w:hyperlink>
      <w:r w:rsidR="00BB1965" w:rsidRPr="00BB1965">
        <w:rPr>
          <w:rFonts w:ascii="Times New Roman" w:eastAsia="Calibri" w:hAnsi="Times New Roman" w:cs="Times New Roman"/>
          <w:iCs/>
          <w:lang w:eastAsia="en-US"/>
        </w:rPr>
        <w:t>, e anexado na íntegra no Sistema BNC</w:t>
      </w:r>
      <w:r w:rsidR="00BB1965">
        <w:rPr>
          <w:rFonts w:ascii="Times New Roman" w:eastAsia="Calibri" w:hAnsi="Times New Roman" w:cs="Times New Roman"/>
          <w:iCs/>
          <w:lang w:eastAsia="en-US"/>
        </w:rPr>
        <w:t>.</w:t>
      </w:r>
    </w:p>
    <w:p w:rsidR="00C40A42" w:rsidRPr="00BB1965" w:rsidRDefault="00C40A42" w:rsidP="00BB1965">
      <w:pPr>
        <w:pStyle w:val="PargrafodaLista"/>
        <w:numPr>
          <w:ilvl w:val="2"/>
          <w:numId w:val="45"/>
        </w:numPr>
        <w:jc w:val="both"/>
        <w:rPr>
          <w:rFonts w:ascii="Times New Roman" w:hAnsi="Times New Roman" w:cs="Times New Roman"/>
        </w:rPr>
      </w:pPr>
      <w:r w:rsidRPr="00BB1965">
        <w:rPr>
          <w:rFonts w:ascii="Times New Roman" w:hAnsi="Times New Roman" w:cs="Times New Roman"/>
        </w:rPr>
        <w:t>No caso de não haver entrega da AMOSTRA ou ocorrer atraso na entrega, sem justificativa aceita pelo</w:t>
      </w:r>
      <w:r w:rsidR="00B21109" w:rsidRPr="00BB1965">
        <w:rPr>
          <w:rFonts w:ascii="Times New Roman" w:hAnsi="Times New Roman" w:cs="Times New Roman"/>
        </w:rPr>
        <w:t xml:space="preserve"> (a)</w:t>
      </w:r>
      <w:r w:rsidRPr="00BB1965">
        <w:rPr>
          <w:rFonts w:ascii="Times New Roman" w:hAnsi="Times New Roman" w:cs="Times New Roman"/>
        </w:rPr>
        <w:t xml:space="preserve"> Pregoeiro</w:t>
      </w:r>
      <w:r w:rsidR="00B21109" w:rsidRPr="00BB1965">
        <w:rPr>
          <w:rFonts w:ascii="Times New Roman" w:hAnsi="Times New Roman" w:cs="Times New Roman"/>
        </w:rPr>
        <w:t xml:space="preserve"> (a)</w:t>
      </w:r>
      <w:r w:rsidRPr="00BB1965">
        <w:rPr>
          <w:rFonts w:ascii="Times New Roman" w:hAnsi="Times New Roman" w:cs="Times New Roman"/>
        </w:rPr>
        <w:t>, ou havendo entrega de AMOSTRA fora das especificações previstas neste Edital, a proposta do licitante será DESCLASSIFICADA;</w:t>
      </w:r>
    </w:p>
    <w:p w:rsidR="00C40A42" w:rsidRPr="007C427E" w:rsidRDefault="00C40A42" w:rsidP="00C40A42">
      <w:pPr>
        <w:ind w:left="708"/>
        <w:rPr>
          <w:rFonts w:ascii="Times New Roman" w:hAnsi="Times New Roman" w:cs="Times New Roman"/>
        </w:rPr>
      </w:pPr>
    </w:p>
    <w:p w:rsidR="00C40A42" w:rsidRPr="00BB1965" w:rsidRDefault="00C40A42" w:rsidP="00BB1965">
      <w:pPr>
        <w:pStyle w:val="PargrafodaLista"/>
        <w:numPr>
          <w:ilvl w:val="2"/>
          <w:numId w:val="45"/>
        </w:numPr>
        <w:jc w:val="both"/>
        <w:rPr>
          <w:rFonts w:ascii="Times New Roman" w:hAnsi="Times New Roman" w:cs="Times New Roman"/>
        </w:rPr>
      </w:pPr>
      <w:r w:rsidRPr="00BB1965">
        <w:rPr>
          <w:rFonts w:ascii="Times New Roman" w:hAnsi="Times New Roman" w:cs="Times New Roman"/>
        </w:rPr>
        <w:t>Se a(s) AMOSTRA(S) apresentada(s) pelo primeiro classificado não for (em) aceita(s), o</w:t>
      </w:r>
      <w:r w:rsidR="00B21109" w:rsidRPr="00BB1965">
        <w:rPr>
          <w:rFonts w:ascii="Times New Roman" w:hAnsi="Times New Roman" w:cs="Times New Roman"/>
        </w:rPr>
        <w:t xml:space="preserve"> (a)</w:t>
      </w:r>
      <w:r w:rsidRPr="00BB1965">
        <w:rPr>
          <w:rFonts w:ascii="Times New Roman" w:hAnsi="Times New Roman" w:cs="Times New Roman"/>
        </w:rPr>
        <w:t xml:space="preserve"> Pregoeiro</w:t>
      </w:r>
      <w:r w:rsidR="00B21109" w:rsidRPr="00BB1965">
        <w:rPr>
          <w:rFonts w:ascii="Times New Roman" w:hAnsi="Times New Roman" w:cs="Times New Roman"/>
        </w:rPr>
        <w:t xml:space="preserve"> (a)</w:t>
      </w:r>
      <w:r w:rsidRPr="00BB1965">
        <w:rPr>
          <w:rFonts w:ascii="Times New Roman" w:hAnsi="Times New Roman" w:cs="Times New Roman"/>
        </w:rPr>
        <w:t xml:space="preserve"> analisará a aceitabilidade da proposta ou lance ofertado pelo segundo classificado. Seguir-se-á com a verificação da(s) AMOSTRA(S) e, assim, sucessivamente, até a verificação de uma que atenda às especificações constantes no Termo de Referência;</w:t>
      </w:r>
    </w:p>
    <w:p w:rsidR="00C40A42" w:rsidRPr="007C427E" w:rsidRDefault="00C40A42" w:rsidP="00C40A42">
      <w:pPr>
        <w:jc w:val="both"/>
        <w:rPr>
          <w:rFonts w:ascii="Times New Roman" w:hAnsi="Times New Roman" w:cs="Times New Roman"/>
        </w:rPr>
      </w:pPr>
      <w:r w:rsidRPr="007C427E">
        <w:rPr>
          <w:rFonts w:ascii="Times New Roman" w:hAnsi="Times New Roman" w:cs="Times New Roman"/>
        </w:rPr>
        <w:t xml:space="preserve"> </w:t>
      </w:r>
    </w:p>
    <w:p w:rsidR="00C40A42" w:rsidRPr="00BB1965" w:rsidRDefault="00C40A42" w:rsidP="00BB1965">
      <w:pPr>
        <w:pStyle w:val="PargrafodaLista"/>
        <w:numPr>
          <w:ilvl w:val="2"/>
          <w:numId w:val="45"/>
        </w:numPr>
        <w:jc w:val="both"/>
        <w:rPr>
          <w:rFonts w:ascii="Times New Roman" w:hAnsi="Times New Roman" w:cs="Times New Roman"/>
        </w:rPr>
      </w:pPr>
      <w:r w:rsidRPr="00BB1965">
        <w:rPr>
          <w:rFonts w:ascii="Times New Roman" w:hAnsi="Times New Roman" w:cs="Times New Roman"/>
        </w:rPr>
        <w:t>Para o licitante que se tornar vencedor de itens da licitação, essas amostras</w:t>
      </w:r>
      <w:r w:rsidR="00B21109" w:rsidRPr="00BB1965">
        <w:rPr>
          <w:rFonts w:ascii="Times New Roman" w:hAnsi="Times New Roman" w:cs="Times New Roman"/>
        </w:rPr>
        <w:t xml:space="preserve"> poderão</w:t>
      </w:r>
      <w:r w:rsidRPr="00BB1965">
        <w:rPr>
          <w:rFonts w:ascii="Times New Roman" w:hAnsi="Times New Roman" w:cs="Times New Roman"/>
        </w:rPr>
        <w:t xml:space="preserve"> permanecer</w:t>
      </w:r>
      <w:r w:rsidR="00B21109" w:rsidRPr="00BB1965">
        <w:rPr>
          <w:rFonts w:ascii="Times New Roman" w:hAnsi="Times New Roman" w:cs="Times New Roman"/>
        </w:rPr>
        <w:t xml:space="preserve"> em poder do Departamento de Compras do Município</w:t>
      </w:r>
      <w:r w:rsidR="006F303F" w:rsidRPr="00BB1965">
        <w:rPr>
          <w:rFonts w:ascii="Times New Roman" w:hAnsi="Times New Roman" w:cs="Times New Roman"/>
        </w:rPr>
        <w:t>,</w:t>
      </w:r>
      <w:r w:rsidRPr="00BB1965">
        <w:rPr>
          <w:rFonts w:ascii="Times New Roman" w:hAnsi="Times New Roman" w:cs="Times New Roman"/>
        </w:rPr>
        <w:t xml:space="preserve"> e serão utilizadas </w:t>
      </w:r>
      <w:r w:rsidR="006F303F" w:rsidRPr="00BB1965">
        <w:rPr>
          <w:rFonts w:ascii="Times New Roman" w:hAnsi="Times New Roman" w:cs="Times New Roman"/>
        </w:rPr>
        <w:t>como base de</w:t>
      </w:r>
      <w:proofErr w:type="gramStart"/>
      <w:r w:rsidR="006F303F" w:rsidRPr="00BB1965">
        <w:rPr>
          <w:rFonts w:ascii="Times New Roman" w:hAnsi="Times New Roman" w:cs="Times New Roman"/>
        </w:rPr>
        <w:t xml:space="preserve"> </w:t>
      </w:r>
      <w:r w:rsidRPr="00BB1965">
        <w:rPr>
          <w:rFonts w:ascii="Times New Roman" w:hAnsi="Times New Roman" w:cs="Times New Roman"/>
        </w:rPr>
        <w:t xml:space="preserve"> </w:t>
      </w:r>
      <w:proofErr w:type="gramEnd"/>
      <w:r w:rsidRPr="00BB1965">
        <w:rPr>
          <w:rFonts w:ascii="Times New Roman" w:hAnsi="Times New Roman" w:cs="Times New Roman"/>
        </w:rPr>
        <w:t>compara</w:t>
      </w:r>
      <w:r w:rsidR="006F303F" w:rsidRPr="00BB1965">
        <w:rPr>
          <w:rFonts w:ascii="Times New Roman" w:hAnsi="Times New Roman" w:cs="Times New Roman"/>
        </w:rPr>
        <w:t>tivo</w:t>
      </w:r>
      <w:r w:rsidRPr="00BB1965">
        <w:rPr>
          <w:rFonts w:ascii="Times New Roman" w:hAnsi="Times New Roman" w:cs="Times New Roman"/>
        </w:rPr>
        <w:t xml:space="preserve"> entre os produtos utilizados na amostra e os efetivamente entregues</w:t>
      </w:r>
      <w:r w:rsidR="006F303F" w:rsidRPr="00BB1965">
        <w:rPr>
          <w:rFonts w:ascii="Times New Roman" w:hAnsi="Times New Roman" w:cs="Times New Roman"/>
        </w:rPr>
        <w:t>,</w:t>
      </w:r>
      <w:r w:rsidRPr="00BB1965">
        <w:rPr>
          <w:rFonts w:ascii="Times New Roman" w:hAnsi="Times New Roman" w:cs="Times New Roman"/>
        </w:rPr>
        <w:t xml:space="preserve"> não sendo aceito a entrega de produtos diferentes dos analisados e aprovados pela equipe responsável pelo controle de qualidade</w:t>
      </w:r>
      <w:r w:rsidR="006F303F" w:rsidRPr="00BB1965">
        <w:rPr>
          <w:rFonts w:ascii="Times New Roman" w:hAnsi="Times New Roman" w:cs="Times New Roman"/>
        </w:rPr>
        <w:t xml:space="preserve"> do Município</w:t>
      </w:r>
      <w:r w:rsidRPr="00BB1965">
        <w:rPr>
          <w:rFonts w:ascii="Times New Roman" w:hAnsi="Times New Roman" w:cs="Times New Roman"/>
        </w:rPr>
        <w:t>;</w:t>
      </w:r>
    </w:p>
    <w:p w:rsidR="00C40A42" w:rsidRPr="007C427E" w:rsidRDefault="00C40A42" w:rsidP="00C40A42">
      <w:pPr>
        <w:ind w:left="708"/>
        <w:rPr>
          <w:rFonts w:ascii="Times New Roman" w:hAnsi="Times New Roman" w:cs="Times New Roman"/>
        </w:rPr>
      </w:pPr>
    </w:p>
    <w:p w:rsidR="00C40A42" w:rsidRPr="00BB1965" w:rsidRDefault="00C40A42" w:rsidP="00BB1965">
      <w:pPr>
        <w:pStyle w:val="PargrafodaLista"/>
        <w:numPr>
          <w:ilvl w:val="2"/>
          <w:numId w:val="45"/>
        </w:numPr>
        <w:tabs>
          <w:tab w:val="left" w:pos="426"/>
        </w:tabs>
        <w:suppressAutoHyphens/>
        <w:spacing w:after="200" w:line="276" w:lineRule="auto"/>
        <w:jc w:val="both"/>
        <w:rPr>
          <w:rFonts w:ascii="Times New Roman" w:hAnsi="Times New Roman" w:cs="Times New Roman"/>
          <w:b/>
        </w:rPr>
      </w:pPr>
      <w:r w:rsidRPr="00BB1965">
        <w:rPr>
          <w:rFonts w:ascii="Times New Roman" w:hAnsi="Times New Roman" w:cs="Times New Roman"/>
        </w:rPr>
        <w:t xml:space="preserve">Será considerada aprovada as amostras que atenderem aos critérios técnicos constantes do item </w:t>
      </w:r>
      <w:proofErr w:type="gramStart"/>
      <w:r w:rsidRPr="00BB1965">
        <w:rPr>
          <w:rFonts w:ascii="Times New Roman" w:hAnsi="Times New Roman" w:cs="Times New Roman"/>
          <w:b/>
        </w:rPr>
        <w:t>3</w:t>
      </w:r>
      <w:proofErr w:type="gramEnd"/>
      <w:r w:rsidRPr="00BB1965">
        <w:rPr>
          <w:rFonts w:ascii="Times New Roman" w:hAnsi="Times New Roman" w:cs="Times New Roman"/>
          <w:b/>
        </w:rPr>
        <w:t xml:space="preserve"> do Termo de Referência, </w:t>
      </w:r>
      <w:r w:rsidRPr="00BB1965">
        <w:rPr>
          <w:rFonts w:ascii="Times New Roman" w:hAnsi="Times New Roman" w:cs="Times New Roman"/>
        </w:rPr>
        <w:t>Anexo ( I ) deste Edital.</w:t>
      </w:r>
      <w:r w:rsidRPr="00BB1965">
        <w:rPr>
          <w:rFonts w:ascii="Times New Roman" w:hAnsi="Times New Roman" w:cs="Times New Roman"/>
          <w:b/>
        </w:rPr>
        <w:t xml:space="preserve"> </w:t>
      </w:r>
    </w:p>
    <w:p w:rsidR="00876EFF" w:rsidRPr="002D1224" w:rsidRDefault="00A35786" w:rsidP="00876EFF">
      <w:pPr>
        <w:jc w:val="both"/>
        <w:rPr>
          <w:rFonts w:ascii="Times New Roman" w:hAnsi="Times New Roman" w:cs="Times New Roman"/>
        </w:rPr>
      </w:pPr>
      <w:r>
        <w:rPr>
          <w:rFonts w:ascii="Times New Roman" w:hAnsi="Times New Roman" w:cs="Times New Roman"/>
          <w:b/>
        </w:rPr>
        <w:t>9.</w:t>
      </w:r>
      <w:r w:rsidR="00195995">
        <w:rPr>
          <w:rFonts w:ascii="Times New Roman" w:hAnsi="Times New Roman" w:cs="Times New Roman"/>
          <w:b/>
        </w:rPr>
        <w:t>2</w:t>
      </w:r>
      <w:r w:rsidR="00876EFF" w:rsidRPr="002D1224">
        <w:rPr>
          <w:rFonts w:ascii="Times New Roman" w:hAnsi="Times New Roman" w:cs="Times New Roman"/>
          <w:b/>
        </w:rPr>
        <w:t>.</w:t>
      </w:r>
      <w:r w:rsidR="00876EFF" w:rsidRPr="002D1224">
        <w:rPr>
          <w:rFonts w:ascii="Times New Roman" w:hAnsi="Times New Roman" w:cs="Times New Roman"/>
          <w:b/>
        </w:rPr>
        <w:tab/>
      </w:r>
      <w:r w:rsidR="00876EFF" w:rsidRPr="002D1224">
        <w:rPr>
          <w:rFonts w:ascii="Times New Roman" w:hAnsi="Times New Roman" w:cs="Times New Roman"/>
          <w:b/>
          <w:i/>
        </w:rPr>
        <w:t>HABILITAÇÃO JURÍDICA:</w:t>
      </w:r>
      <w:r w:rsidR="00876EFF" w:rsidRPr="002D1224">
        <w:rPr>
          <w:rFonts w:ascii="Times New Roman" w:hAnsi="Times New Roman" w:cs="Times New Roman"/>
        </w:rPr>
        <w:t xml:space="preserve"> </w:t>
      </w:r>
    </w:p>
    <w:p w:rsidR="00876EFF" w:rsidRPr="002D1224" w:rsidRDefault="00876EFF" w:rsidP="00876EFF">
      <w:pPr>
        <w:jc w:val="both"/>
        <w:rPr>
          <w:rFonts w:ascii="Times New Roman" w:hAnsi="Times New Roman" w:cs="Times New Roman"/>
        </w:rPr>
      </w:pPr>
    </w:p>
    <w:p w:rsidR="00876EFF" w:rsidRPr="002D1224" w:rsidRDefault="00A35786" w:rsidP="00876EFF">
      <w:pPr>
        <w:jc w:val="both"/>
        <w:rPr>
          <w:rFonts w:ascii="Times New Roman" w:hAnsi="Times New Roman" w:cs="Times New Roman"/>
        </w:rPr>
      </w:pPr>
      <w:r>
        <w:rPr>
          <w:rFonts w:ascii="Times New Roman" w:hAnsi="Times New Roman" w:cs="Times New Roman"/>
          <w:b/>
        </w:rPr>
        <w:t>9.</w:t>
      </w:r>
      <w:r w:rsidR="00195995">
        <w:rPr>
          <w:rFonts w:ascii="Times New Roman" w:hAnsi="Times New Roman" w:cs="Times New Roman"/>
          <w:b/>
        </w:rPr>
        <w:t>2</w:t>
      </w:r>
      <w:r w:rsidR="00876EFF" w:rsidRPr="002D1224">
        <w:rPr>
          <w:rFonts w:ascii="Times New Roman" w:hAnsi="Times New Roman" w:cs="Times New Roman"/>
          <w:b/>
        </w:rPr>
        <w:t>.1.</w:t>
      </w:r>
      <w:r w:rsidR="00876EFF" w:rsidRPr="002D1224">
        <w:rPr>
          <w:rFonts w:ascii="Times New Roman" w:hAnsi="Times New Roman" w:cs="Times New Roman"/>
        </w:rPr>
        <w:t xml:space="preserve"> No caso de </w:t>
      </w:r>
      <w:r w:rsidR="00876EFF" w:rsidRPr="002D1224">
        <w:rPr>
          <w:rFonts w:ascii="Times New Roman" w:hAnsi="Times New Roman" w:cs="Times New Roman"/>
          <w:i/>
          <w:u w:val="single"/>
        </w:rPr>
        <w:t>Empresário Individual</w:t>
      </w:r>
      <w:r w:rsidR="00876EFF" w:rsidRPr="002D1224">
        <w:rPr>
          <w:rFonts w:ascii="Times New Roman" w:hAnsi="Times New Roman" w:cs="Times New Roman"/>
        </w:rPr>
        <w:t xml:space="preserve">: </w:t>
      </w:r>
      <w:r w:rsidR="00876EFF" w:rsidRPr="002D1224">
        <w:rPr>
          <w:rFonts w:ascii="Times New Roman" w:hAnsi="Times New Roman" w:cs="Times New Roman"/>
          <w:i/>
        </w:rPr>
        <w:t>Inscrição no</w:t>
      </w:r>
      <w:r w:rsidR="00876EFF" w:rsidRPr="002D1224">
        <w:rPr>
          <w:rFonts w:ascii="Times New Roman" w:hAnsi="Times New Roman" w:cs="Times New Roman"/>
        </w:rPr>
        <w:t xml:space="preserve"> </w:t>
      </w:r>
      <w:r w:rsidR="00876EFF" w:rsidRPr="002D1224">
        <w:rPr>
          <w:rFonts w:ascii="Times New Roman" w:hAnsi="Times New Roman" w:cs="Times New Roman"/>
          <w:i/>
        </w:rPr>
        <w:t>Registro Público de Empresas Mercantis</w:t>
      </w:r>
      <w:r w:rsidR="00876EFF" w:rsidRPr="002D1224">
        <w:rPr>
          <w:rFonts w:ascii="Times New Roman" w:hAnsi="Times New Roman" w:cs="Times New Roman"/>
        </w:rPr>
        <w:t xml:space="preserve">, a cargo da </w:t>
      </w:r>
      <w:r w:rsidR="00876EFF" w:rsidRPr="002D1224">
        <w:rPr>
          <w:rFonts w:ascii="Times New Roman" w:hAnsi="Times New Roman" w:cs="Times New Roman"/>
          <w:i/>
        </w:rPr>
        <w:t xml:space="preserve">Junta Comercial </w:t>
      </w:r>
      <w:r w:rsidR="00876EFF" w:rsidRPr="002D1224">
        <w:rPr>
          <w:rFonts w:ascii="Times New Roman" w:hAnsi="Times New Roman" w:cs="Times New Roman"/>
        </w:rPr>
        <w:t>da respectiva sede;</w:t>
      </w:r>
    </w:p>
    <w:p w:rsidR="00876EFF" w:rsidRPr="002D1224" w:rsidRDefault="00876EFF" w:rsidP="00876EFF">
      <w:pPr>
        <w:jc w:val="both"/>
        <w:rPr>
          <w:rFonts w:ascii="Times New Roman" w:hAnsi="Times New Roman" w:cs="Times New Roman"/>
        </w:rPr>
      </w:pPr>
    </w:p>
    <w:p w:rsidR="00876EFF" w:rsidRPr="002D1224" w:rsidRDefault="00A35786" w:rsidP="00876EFF">
      <w:pPr>
        <w:jc w:val="both"/>
        <w:rPr>
          <w:rFonts w:ascii="Times New Roman" w:hAnsi="Times New Roman" w:cs="Times New Roman"/>
        </w:rPr>
      </w:pPr>
      <w:r>
        <w:rPr>
          <w:rFonts w:ascii="Times New Roman" w:hAnsi="Times New Roman" w:cs="Times New Roman"/>
          <w:b/>
        </w:rPr>
        <w:t>9.2.</w:t>
      </w:r>
      <w:r w:rsidR="00876EFF" w:rsidRPr="002D1224">
        <w:rPr>
          <w:rFonts w:ascii="Times New Roman" w:hAnsi="Times New Roman" w:cs="Times New Roman"/>
          <w:b/>
        </w:rPr>
        <w:t>2.</w:t>
      </w:r>
      <w:r w:rsidR="00876EFF" w:rsidRPr="002D1224">
        <w:rPr>
          <w:rFonts w:ascii="Times New Roman" w:hAnsi="Times New Roman" w:cs="Times New Roman"/>
        </w:rPr>
        <w:t xml:space="preserve"> Em se tratando de </w:t>
      </w:r>
      <w:r w:rsidR="00876EFF" w:rsidRPr="002D1224">
        <w:rPr>
          <w:rFonts w:ascii="Times New Roman" w:hAnsi="Times New Roman" w:cs="Times New Roman"/>
          <w:i/>
          <w:u w:val="single"/>
        </w:rPr>
        <w:t>Microempreendedor Individual</w:t>
      </w:r>
      <w:r w:rsidR="00876EFF" w:rsidRPr="002D1224">
        <w:rPr>
          <w:rFonts w:ascii="Times New Roman" w:hAnsi="Times New Roman" w:cs="Times New Roman"/>
        </w:rPr>
        <w:t xml:space="preserve"> – </w:t>
      </w:r>
      <w:r w:rsidR="00876EFF" w:rsidRPr="002D1224">
        <w:rPr>
          <w:rFonts w:ascii="Times New Roman" w:hAnsi="Times New Roman" w:cs="Times New Roman"/>
          <w:i/>
        </w:rPr>
        <w:t>MEI: Certificado da Condição de Microempreendedor Individual</w:t>
      </w:r>
      <w:r w:rsidR="00876EFF" w:rsidRPr="002D1224">
        <w:rPr>
          <w:rFonts w:ascii="Times New Roman" w:hAnsi="Times New Roman" w:cs="Times New Roman"/>
        </w:rPr>
        <w:t xml:space="preserve"> </w:t>
      </w:r>
      <w:r w:rsidR="00876EFF" w:rsidRPr="002D1224">
        <w:rPr>
          <w:rFonts w:ascii="Times New Roman" w:hAnsi="Times New Roman" w:cs="Times New Roman"/>
          <w:i/>
        </w:rPr>
        <w:t>- CCMEI</w:t>
      </w:r>
      <w:r w:rsidR="00876EFF" w:rsidRPr="002D1224">
        <w:rPr>
          <w:rFonts w:ascii="Times New Roman" w:hAnsi="Times New Roman" w:cs="Times New Roman"/>
        </w:rPr>
        <w:t xml:space="preserve">, cuja aceitação ficará condicionada à verificação da autenticidade no sítio </w:t>
      </w:r>
      <w:hyperlink r:id="rId12" w:history="1">
        <w:r w:rsidR="00876EFF" w:rsidRPr="002D1224">
          <w:rPr>
            <w:rStyle w:val="Hyperlink"/>
            <w:rFonts w:ascii="Times New Roman" w:hAnsi="Times New Roman" w:cs="Times New Roman"/>
          </w:rPr>
          <w:t>www.portaldoempreendedor.gov.br</w:t>
        </w:r>
      </w:hyperlink>
      <w:r w:rsidR="00876EFF" w:rsidRPr="002D1224">
        <w:rPr>
          <w:rFonts w:ascii="Times New Roman" w:hAnsi="Times New Roman" w:cs="Times New Roman"/>
        </w:rPr>
        <w:t>;</w:t>
      </w:r>
    </w:p>
    <w:p w:rsidR="00876EFF" w:rsidRPr="002D1224" w:rsidRDefault="00876EFF" w:rsidP="00876EFF">
      <w:pPr>
        <w:jc w:val="both"/>
        <w:rPr>
          <w:rFonts w:ascii="Times New Roman" w:hAnsi="Times New Roman" w:cs="Times New Roman"/>
        </w:rPr>
      </w:pPr>
    </w:p>
    <w:p w:rsidR="00876EFF" w:rsidRPr="002D1224" w:rsidRDefault="00A35786" w:rsidP="00876EFF">
      <w:pPr>
        <w:jc w:val="both"/>
        <w:rPr>
          <w:rFonts w:ascii="Times New Roman" w:hAnsi="Times New Roman" w:cs="Times New Roman"/>
        </w:rPr>
      </w:pPr>
      <w:r>
        <w:rPr>
          <w:rFonts w:ascii="Times New Roman" w:hAnsi="Times New Roman" w:cs="Times New Roman"/>
          <w:b/>
        </w:rPr>
        <w:t>9.2</w:t>
      </w:r>
      <w:r w:rsidR="00876EFF" w:rsidRPr="002D1224">
        <w:rPr>
          <w:rFonts w:ascii="Times New Roman" w:hAnsi="Times New Roman" w:cs="Times New Roman"/>
          <w:b/>
        </w:rPr>
        <w:t>.3.</w:t>
      </w:r>
      <w:r w:rsidR="00876EFF" w:rsidRPr="002D1224">
        <w:rPr>
          <w:rFonts w:ascii="Times New Roman" w:hAnsi="Times New Roman" w:cs="Times New Roman"/>
        </w:rPr>
        <w:t xml:space="preserve"> No caso de </w:t>
      </w:r>
      <w:r w:rsidR="00876EFF" w:rsidRPr="002D1224">
        <w:rPr>
          <w:rFonts w:ascii="Times New Roman" w:hAnsi="Times New Roman" w:cs="Times New Roman"/>
          <w:i/>
          <w:u w:val="single"/>
        </w:rPr>
        <w:t>Sociedade Empresária</w:t>
      </w:r>
      <w:r w:rsidR="00876EFF" w:rsidRPr="002D1224">
        <w:rPr>
          <w:rFonts w:ascii="Times New Roman" w:hAnsi="Times New Roman" w:cs="Times New Roman"/>
        </w:rPr>
        <w:t xml:space="preserve"> ou </w:t>
      </w:r>
      <w:r w:rsidR="00876EFF" w:rsidRPr="002D1224">
        <w:rPr>
          <w:rFonts w:ascii="Times New Roman" w:hAnsi="Times New Roman" w:cs="Times New Roman"/>
          <w:i/>
          <w:u w:val="single"/>
        </w:rPr>
        <w:t>Empresa Individual de Responsabilidade Limitada</w:t>
      </w:r>
      <w:r w:rsidR="00876EFF" w:rsidRPr="002D1224">
        <w:rPr>
          <w:rFonts w:ascii="Times New Roman" w:hAnsi="Times New Roman" w:cs="Times New Roman"/>
        </w:rPr>
        <w:t xml:space="preserve"> - </w:t>
      </w:r>
      <w:r w:rsidR="00876EFF" w:rsidRPr="002D1224">
        <w:rPr>
          <w:rFonts w:ascii="Times New Roman" w:hAnsi="Times New Roman" w:cs="Times New Roman"/>
          <w:i/>
        </w:rPr>
        <w:t>EIRELI</w:t>
      </w:r>
      <w:r w:rsidR="00876EFF" w:rsidRPr="002D1224">
        <w:rPr>
          <w:rFonts w:ascii="Times New Roman" w:hAnsi="Times New Roman" w:cs="Times New Roman"/>
        </w:rPr>
        <w:t xml:space="preserve">: </w:t>
      </w:r>
      <w:r w:rsidR="00876EFF" w:rsidRPr="002D1224">
        <w:rPr>
          <w:rFonts w:ascii="Times New Roman" w:hAnsi="Times New Roman" w:cs="Times New Roman"/>
          <w:i/>
        </w:rPr>
        <w:t>Ato Constitutivo, Estatuto ou Contrato Social</w:t>
      </w:r>
      <w:r w:rsidR="00876EFF" w:rsidRPr="002D1224">
        <w:rPr>
          <w:rFonts w:ascii="Times New Roman" w:hAnsi="Times New Roman" w:cs="Times New Roman"/>
        </w:rPr>
        <w:t xml:space="preserve"> em vigor, devidamente registrado na </w:t>
      </w:r>
      <w:r w:rsidR="00876EFF" w:rsidRPr="002D1224">
        <w:rPr>
          <w:rFonts w:ascii="Times New Roman" w:hAnsi="Times New Roman" w:cs="Times New Roman"/>
          <w:i/>
        </w:rPr>
        <w:lastRenderedPageBreak/>
        <w:t>Junta Comercial</w:t>
      </w:r>
      <w:r w:rsidR="00876EFF" w:rsidRPr="002D1224">
        <w:rPr>
          <w:rFonts w:ascii="Times New Roman" w:hAnsi="Times New Roman" w:cs="Times New Roman"/>
        </w:rPr>
        <w:t xml:space="preserve"> da respectiva sede, acompanhado de documento comprobatório de seus administradores, </w:t>
      </w:r>
      <w:r w:rsidR="00876EFF" w:rsidRPr="002D1224">
        <w:rPr>
          <w:rFonts w:ascii="Times New Roman" w:hAnsi="Times New Roman" w:cs="Times New Roman"/>
          <w:i/>
        </w:rPr>
        <w:t>Inscrição no</w:t>
      </w:r>
      <w:r w:rsidR="00876EFF" w:rsidRPr="002D1224">
        <w:rPr>
          <w:rFonts w:ascii="Times New Roman" w:hAnsi="Times New Roman" w:cs="Times New Roman"/>
        </w:rPr>
        <w:t xml:space="preserve"> </w:t>
      </w:r>
      <w:r w:rsidR="00876EFF" w:rsidRPr="002D1224">
        <w:rPr>
          <w:rFonts w:ascii="Times New Roman" w:hAnsi="Times New Roman" w:cs="Times New Roman"/>
          <w:i/>
        </w:rPr>
        <w:t>Registro Público de Empresas Mercantis</w:t>
      </w:r>
      <w:r w:rsidR="00876EFF" w:rsidRPr="002D1224">
        <w:rPr>
          <w:rFonts w:ascii="Times New Roman" w:hAnsi="Times New Roman" w:cs="Times New Roman"/>
        </w:rPr>
        <w:t xml:space="preserve"> onde </w:t>
      </w:r>
      <w:proofErr w:type="gramStart"/>
      <w:r w:rsidR="00876EFF" w:rsidRPr="002D1224">
        <w:rPr>
          <w:rFonts w:ascii="Times New Roman" w:hAnsi="Times New Roman" w:cs="Times New Roman"/>
        </w:rPr>
        <w:t>opera,</w:t>
      </w:r>
      <w:proofErr w:type="gramEnd"/>
      <w:r w:rsidR="00876EFF" w:rsidRPr="002D1224">
        <w:rPr>
          <w:rFonts w:ascii="Times New Roman" w:hAnsi="Times New Roman" w:cs="Times New Roman"/>
        </w:rPr>
        <w:t xml:space="preserve"> com averbação no Registro onde tem sede a matriz, no caso de ser o participante sucursal, filial ou agência;</w:t>
      </w:r>
    </w:p>
    <w:p w:rsidR="00876EFF" w:rsidRPr="002D1224" w:rsidRDefault="00876EFF" w:rsidP="00876EFF">
      <w:pPr>
        <w:jc w:val="both"/>
        <w:rPr>
          <w:rFonts w:ascii="Times New Roman" w:hAnsi="Times New Roman" w:cs="Times New Roman"/>
        </w:rPr>
      </w:pPr>
    </w:p>
    <w:p w:rsidR="00876EFF" w:rsidRPr="002D1224" w:rsidRDefault="00A35786" w:rsidP="00876EFF">
      <w:pPr>
        <w:jc w:val="both"/>
        <w:rPr>
          <w:rFonts w:ascii="Times New Roman" w:hAnsi="Times New Roman" w:cs="Times New Roman"/>
        </w:rPr>
      </w:pPr>
      <w:r>
        <w:rPr>
          <w:rFonts w:ascii="Times New Roman" w:hAnsi="Times New Roman" w:cs="Times New Roman"/>
          <w:b/>
        </w:rPr>
        <w:t>9.2.</w:t>
      </w:r>
      <w:r w:rsidR="00876EFF" w:rsidRPr="002D1224">
        <w:rPr>
          <w:rFonts w:ascii="Times New Roman" w:hAnsi="Times New Roman" w:cs="Times New Roman"/>
          <w:b/>
        </w:rPr>
        <w:t>4.</w:t>
      </w:r>
      <w:r w:rsidR="00876EFF" w:rsidRPr="002D1224">
        <w:rPr>
          <w:rFonts w:ascii="Times New Roman" w:hAnsi="Times New Roman" w:cs="Times New Roman"/>
        </w:rPr>
        <w:t xml:space="preserve"> No caso de </w:t>
      </w:r>
      <w:r w:rsidR="00876EFF" w:rsidRPr="002D1224">
        <w:rPr>
          <w:rFonts w:ascii="Times New Roman" w:hAnsi="Times New Roman" w:cs="Times New Roman"/>
          <w:i/>
          <w:u w:val="single"/>
        </w:rPr>
        <w:t>Sociedade Simples</w:t>
      </w:r>
      <w:r w:rsidR="00876EFF" w:rsidRPr="002D1224">
        <w:rPr>
          <w:rFonts w:ascii="Times New Roman" w:hAnsi="Times New Roman" w:cs="Times New Roman"/>
        </w:rPr>
        <w:t xml:space="preserve">: </w:t>
      </w:r>
      <w:r w:rsidR="00876EFF" w:rsidRPr="002D1224">
        <w:rPr>
          <w:rFonts w:ascii="Times New Roman" w:hAnsi="Times New Roman" w:cs="Times New Roman"/>
          <w:i/>
        </w:rPr>
        <w:t>Inscrição do Ato Constitutivo no</w:t>
      </w:r>
      <w:r w:rsidR="00876EFF" w:rsidRPr="002D1224">
        <w:rPr>
          <w:rFonts w:ascii="Times New Roman" w:hAnsi="Times New Roman" w:cs="Times New Roman"/>
        </w:rPr>
        <w:t xml:space="preserve"> </w:t>
      </w:r>
      <w:r w:rsidR="00876EFF" w:rsidRPr="002D1224">
        <w:rPr>
          <w:rFonts w:ascii="Times New Roman" w:hAnsi="Times New Roman" w:cs="Times New Roman"/>
          <w:i/>
        </w:rPr>
        <w:t>Registro Civil das Pessoas Jurídicas</w:t>
      </w:r>
      <w:r w:rsidR="00876EFF" w:rsidRPr="002D1224">
        <w:rPr>
          <w:rFonts w:ascii="Times New Roman" w:hAnsi="Times New Roman" w:cs="Times New Roman"/>
        </w:rPr>
        <w:t xml:space="preserve"> do local de sua sede, acompanhada de prova da indicação dos seus administradores;</w:t>
      </w:r>
    </w:p>
    <w:p w:rsidR="00876EFF" w:rsidRPr="002D1224" w:rsidRDefault="00876EFF" w:rsidP="00876EFF">
      <w:pPr>
        <w:jc w:val="both"/>
        <w:rPr>
          <w:rFonts w:ascii="Times New Roman" w:hAnsi="Times New Roman" w:cs="Times New Roman"/>
        </w:rPr>
      </w:pPr>
    </w:p>
    <w:p w:rsidR="00876EFF" w:rsidRPr="002D1224" w:rsidRDefault="00A35786" w:rsidP="00876EFF">
      <w:pPr>
        <w:jc w:val="both"/>
        <w:rPr>
          <w:rFonts w:ascii="Times New Roman" w:hAnsi="Times New Roman" w:cs="Times New Roman"/>
        </w:rPr>
      </w:pPr>
      <w:r>
        <w:rPr>
          <w:rFonts w:ascii="Times New Roman" w:hAnsi="Times New Roman" w:cs="Times New Roman"/>
          <w:b/>
        </w:rPr>
        <w:t>9.2</w:t>
      </w:r>
      <w:r w:rsidR="00876EFF" w:rsidRPr="002D1224">
        <w:rPr>
          <w:rFonts w:ascii="Times New Roman" w:hAnsi="Times New Roman" w:cs="Times New Roman"/>
          <w:b/>
        </w:rPr>
        <w:t>.5.</w:t>
      </w:r>
      <w:r w:rsidR="00876EFF" w:rsidRPr="002D1224">
        <w:rPr>
          <w:rFonts w:ascii="Times New Roman" w:hAnsi="Times New Roman" w:cs="Times New Roman"/>
        </w:rPr>
        <w:t xml:space="preserve"> No caso de </w:t>
      </w:r>
      <w:r w:rsidR="00876EFF" w:rsidRPr="002D1224">
        <w:rPr>
          <w:rFonts w:ascii="Times New Roman" w:hAnsi="Times New Roman" w:cs="Times New Roman"/>
          <w:i/>
          <w:u w:val="single"/>
        </w:rPr>
        <w:t>Cooperativa</w:t>
      </w:r>
      <w:r w:rsidR="00876EFF" w:rsidRPr="002D1224">
        <w:rPr>
          <w:rFonts w:ascii="Times New Roman" w:hAnsi="Times New Roman" w:cs="Times New Roman"/>
        </w:rPr>
        <w:t xml:space="preserve">: </w:t>
      </w:r>
      <w:r w:rsidR="00876EFF" w:rsidRPr="002D1224">
        <w:rPr>
          <w:rFonts w:ascii="Times New Roman" w:hAnsi="Times New Roman" w:cs="Times New Roman"/>
          <w:i/>
        </w:rPr>
        <w:t>Ata de Fundação e Estatuto Social</w:t>
      </w:r>
      <w:r w:rsidR="00876EFF" w:rsidRPr="002D1224">
        <w:rPr>
          <w:rFonts w:ascii="Times New Roman" w:hAnsi="Times New Roman" w:cs="Times New Roman"/>
        </w:rPr>
        <w:t xml:space="preserve"> em vigor, com a ata da assembleia que o aprovou, devidamente arquivado na </w:t>
      </w:r>
      <w:r w:rsidR="00876EFF" w:rsidRPr="002D1224">
        <w:rPr>
          <w:rFonts w:ascii="Times New Roman" w:hAnsi="Times New Roman" w:cs="Times New Roman"/>
          <w:i/>
        </w:rPr>
        <w:t>Junta Comercial</w:t>
      </w:r>
      <w:r w:rsidR="00876EFF" w:rsidRPr="002D1224">
        <w:rPr>
          <w:rFonts w:ascii="Times New Roman" w:hAnsi="Times New Roman" w:cs="Times New Roman"/>
        </w:rPr>
        <w:t xml:space="preserve"> ou inscrito no </w:t>
      </w:r>
      <w:r w:rsidR="00876EFF" w:rsidRPr="002D1224">
        <w:rPr>
          <w:rFonts w:ascii="Times New Roman" w:hAnsi="Times New Roman" w:cs="Times New Roman"/>
          <w:i/>
        </w:rPr>
        <w:t>Registro Civil das Pessoas Jurídicas</w:t>
      </w:r>
      <w:r w:rsidR="00876EFF" w:rsidRPr="002D1224">
        <w:rPr>
          <w:rFonts w:ascii="Times New Roman" w:hAnsi="Times New Roman" w:cs="Times New Roman"/>
        </w:rPr>
        <w:t xml:space="preserve"> da respectiva sede, bem como o registro de que trata o Art. 107 da Lei nº 5.764, de 1971;</w:t>
      </w:r>
    </w:p>
    <w:p w:rsidR="00876EFF" w:rsidRPr="002D1224" w:rsidRDefault="00876EFF" w:rsidP="00876EFF">
      <w:pPr>
        <w:jc w:val="both"/>
        <w:rPr>
          <w:rFonts w:ascii="Times New Roman" w:hAnsi="Times New Roman" w:cs="Times New Roman"/>
        </w:rPr>
      </w:pPr>
    </w:p>
    <w:p w:rsidR="00876EFF" w:rsidRPr="002D1224" w:rsidRDefault="00A35786" w:rsidP="00876EFF">
      <w:pPr>
        <w:jc w:val="both"/>
        <w:rPr>
          <w:rFonts w:ascii="Times New Roman" w:hAnsi="Times New Roman" w:cs="Times New Roman"/>
        </w:rPr>
      </w:pPr>
      <w:r>
        <w:rPr>
          <w:rFonts w:ascii="Times New Roman" w:hAnsi="Times New Roman" w:cs="Times New Roman"/>
          <w:b/>
        </w:rPr>
        <w:t>9.2</w:t>
      </w:r>
      <w:r w:rsidR="00876EFF" w:rsidRPr="002D1224">
        <w:rPr>
          <w:rFonts w:ascii="Times New Roman" w:hAnsi="Times New Roman" w:cs="Times New Roman"/>
          <w:b/>
        </w:rPr>
        <w:t>.6.</w:t>
      </w:r>
      <w:r w:rsidR="00876EFF" w:rsidRPr="002D1224">
        <w:rPr>
          <w:rFonts w:ascii="Times New Roman" w:hAnsi="Times New Roman" w:cs="Times New Roman"/>
        </w:rPr>
        <w:t xml:space="preserve"> No caso de </w:t>
      </w:r>
      <w:r w:rsidR="00876EFF" w:rsidRPr="002D1224">
        <w:rPr>
          <w:rFonts w:ascii="Times New Roman" w:hAnsi="Times New Roman" w:cs="Times New Roman"/>
          <w:i/>
          <w:u w:val="single"/>
        </w:rPr>
        <w:t>Empresa</w:t>
      </w:r>
      <w:r w:rsidR="00876EFF" w:rsidRPr="002D1224">
        <w:rPr>
          <w:rFonts w:ascii="Times New Roman" w:hAnsi="Times New Roman" w:cs="Times New Roman"/>
        </w:rPr>
        <w:t xml:space="preserve"> ou </w:t>
      </w:r>
      <w:r w:rsidR="00876EFF" w:rsidRPr="002D1224">
        <w:rPr>
          <w:rFonts w:ascii="Times New Roman" w:hAnsi="Times New Roman" w:cs="Times New Roman"/>
          <w:i/>
          <w:u w:val="single"/>
        </w:rPr>
        <w:t>Sociedade Estrangeira</w:t>
      </w:r>
      <w:r w:rsidR="00876EFF" w:rsidRPr="002D1224">
        <w:rPr>
          <w:rFonts w:ascii="Times New Roman" w:hAnsi="Times New Roman" w:cs="Times New Roman"/>
        </w:rPr>
        <w:t xml:space="preserve"> em funcionamento no País: decreto de autorização;</w:t>
      </w:r>
    </w:p>
    <w:p w:rsidR="00876EFF" w:rsidRPr="002D1224" w:rsidRDefault="00876EFF" w:rsidP="00876EFF">
      <w:pPr>
        <w:jc w:val="both"/>
        <w:rPr>
          <w:rFonts w:ascii="Times New Roman" w:hAnsi="Times New Roman" w:cs="Times New Roman"/>
        </w:rPr>
      </w:pPr>
    </w:p>
    <w:p w:rsidR="00876EFF" w:rsidRPr="002D1224" w:rsidRDefault="00876EFF" w:rsidP="00876EFF">
      <w:pPr>
        <w:jc w:val="both"/>
        <w:rPr>
          <w:rFonts w:ascii="Times New Roman" w:hAnsi="Times New Roman" w:cs="Times New Roman"/>
        </w:rPr>
      </w:pPr>
      <w:r w:rsidRPr="002D1224">
        <w:rPr>
          <w:rFonts w:ascii="Times New Roman" w:hAnsi="Times New Roman" w:cs="Times New Roman"/>
          <w:b/>
        </w:rPr>
        <w:t>9</w:t>
      </w:r>
      <w:r w:rsidR="00A35786">
        <w:rPr>
          <w:rFonts w:ascii="Times New Roman" w:hAnsi="Times New Roman" w:cs="Times New Roman"/>
          <w:b/>
        </w:rPr>
        <w:t>.2</w:t>
      </w:r>
      <w:r w:rsidRPr="002D1224">
        <w:rPr>
          <w:rFonts w:ascii="Times New Roman" w:hAnsi="Times New Roman" w:cs="Times New Roman"/>
          <w:b/>
        </w:rPr>
        <w:t>.7.</w:t>
      </w:r>
      <w:r w:rsidRPr="002D1224">
        <w:rPr>
          <w:rFonts w:ascii="Times New Roman" w:hAnsi="Times New Roman" w:cs="Times New Roman"/>
        </w:rPr>
        <w:t xml:space="preserve"> Os documentos acima deverão estar acompanhados de todas as alterações ou da consolidação respectiva.</w:t>
      </w:r>
    </w:p>
    <w:p w:rsidR="00876EFF" w:rsidRPr="002D1224" w:rsidRDefault="00876EFF" w:rsidP="00876EFF">
      <w:pPr>
        <w:jc w:val="both"/>
        <w:rPr>
          <w:rFonts w:ascii="Times New Roman" w:hAnsi="Times New Roman" w:cs="Times New Roman"/>
        </w:rPr>
      </w:pPr>
    </w:p>
    <w:p w:rsidR="00876EFF" w:rsidRPr="002D1224" w:rsidRDefault="00A35786" w:rsidP="00876EFF">
      <w:pPr>
        <w:jc w:val="both"/>
        <w:rPr>
          <w:rFonts w:ascii="Times New Roman" w:hAnsi="Times New Roman" w:cs="Times New Roman"/>
          <w:b/>
        </w:rPr>
      </w:pPr>
      <w:r>
        <w:rPr>
          <w:rFonts w:ascii="Times New Roman" w:hAnsi="Times New Roman" w:cs="Times New Roman"/>
          <w:b/>
        </w:rPr>
        <w:t>9.</w:t>
      </w:r>
      <w:r w:rsidR="00195995">
        <w:rPr>
          <w:rFonts w:ascii="Times New Roman" w:hAnsi="Times New Roman" w:cs="Times New Roman"/>
          <w:b/>
        </w:rPr>
        <w:t>3</w:t>
      </w:r>
      <w:r w:rsidR="00876EFF" w:rsidRPr="002D1224">
        <w:rPr>
          <w:rFonts w:ascii="Times New Roman" w:hAnsi="Times New Roman" w:cs="Times New Roman"/>
          <w:b/>
        </w:rPr>
        <w:t>.</w:t>
      </w:r>
      <w:r w:rsidR="00876EFF" w:rsidRPr="002D1224">
        <w:rPr>
          <w:rFonts w:ascii="Times New Roman" w:hAnsi="Times New Roman" w:cs="Times New Roman"/>
        </w:rPr>
        <w:tab/>
      </w:r>
      <w:r w:rsidR="00876EFF" w:rsidRPr="002D1224">
        <w:rPr>
          <w:rFonts w:ascii="Times New Roman" w:hAnsi="Times New Roman" w:cs="Times New Roman"/>
          <w:b/>
          <w:i/>
        </w:rPr>
        <w:t>REGULARIDADE FISCAL E TRABALHISTA:</w:t>
      </w:r>
    </w:p>
    <w:p w:rsidR="00876EFF" w:rsidRPr="002D1224" w:rsidRDefault="00876EFF" w:rsidP="00876EFF">
      <w:pPr>
        <w:jc w:val="both"/>
        <w:rPr>
          <w:rFonts w:ascii="Times New Roman" w:hAnsi="Times New Roman" w:cs="Times New Roman"/>
          <w:b/>
        </w:rPr>
      </w:pPr>
    </w:p>
    <w:p w:rsidR="00876EFF" w:rsidRPr="002D1224" w:rsidRDefault="00A35786" w:rsidP="00876EFF">
      <w:pPr>
        <w:jc w:val="both"/>
        <w:rPr>
          <w:rFonts w:ascii="Times New Roman" w:hAnsi="Times New Roman" w:cs="Times New Roman"/>
        </w:rPr>
      </w:pPr>
      <w:r>
        <w:rPr>
          <w:rFonts w:ascii="Times New Roman" w:hAnsi="Times New Roman" w:cs="Times New Roman"/>
          <w:b/>
        </w:rPr>
        <w:t>9.</w:t>
      </w:r>
      <w:r w:rsidR="00195995">
        <w:rPr>
          <w:rFonts w:ascii="Times New Roman" w:hAnsi="Times New Roman" w:cs="Times New Roman"/>
          <w:b/>
        </w:rPr>
        <w:t xml:space="preserve">3.1 </w:t>
      </w:r>
      <w:r w:rsidR="00876EFF" w:rsidRPr="002D1224">
        <w:rPr>
          <w:rFonts w:ascii="Times New Roman" w:hAnsi="Times New Roman" w:cs="Times New Roman"/>
        </w:rPr>
        <w:t xml:space="preserve">Prova de inscrição no </w:t>
      </w:r>
      <w:r w:rsidR="00876EFF" w:rsidRPr="002D1224">
        <w:rPr>
          <w:rFonts w:ascii="Times New Roman" w:hAnsi="Times New Roman" w:cs="Times New Roman"/>
          <w:i/>
        </w:rPr>
        <w:t>Cadastro Nacional de Pessoas Jurídicas</w:t>
      </w:r>
      <w:r w:rsidR="00876EFF" w:rsidRPr="002D1224">
        <w:rPr>
          <w:rFonts w:ascii="Times New Roman" w:hAnsi="Times New Roman" w:cs="Times New Roman"/>
        </w:rPr>
        <w:t xml:space="preserve"> ou no </w:t>
      </w:r>
      <w:r w:rsidR="00876EFF" w:rsidRPr="002D1224">
        <w:rPr>
          <w:rFonts w:ascii="Times New Roman" w:hAnsi="Times New Roman" w:cs="Times New Roman"/>
          <w:i/>
        </w:rPr>
        <w:t>Cadastro de Pessoas Físicas</w:t>
      </w:r>
      <w:r w:rsidR="00876EFF" w:rsidRPr="002D1224">
        <w:rPr>
          <w:rFonts w:ascii="Times New Roman" w:hAnsi="Times New Roman" w:cs="Times New Roman"/>
        </w:rPr>
        <w:t>, conforme o caso;</w:t>
      </w:r>
    </w:p>
    <w:p w:rsidR="00876EFF" w:rsidRPr="002D1224" w:rsidRDefault="00876EFF" w:rsidP="00876EFF">
      <w:pPr>
        <w:jc w:val="both"/>
        <w:rPr>
          <w:rFonts w:ascii="Times New Roman" w:hAnsi="Times New Roman" w:cs="Times New Roman"/>
        </w:rPr>
      </w:pPr>
    </w:p>
    <w:p w:rsidR="00876EFF" w:rsidRPr="002D1224" w:rsidRDefault="00A35786" w:rsidP="00876EFF">
      <w:pPr>
        <w:jc w:val="both"/>
        <w:rPr>
          <w:rFonts w:ascii="Times New Roman" w:hAnsi="Times New Roman" w:cs="Times New Roman"/>
        </w:rPr>
      </w:pPr>
      <w:r>
        <w:rPr>
          <w:rFonts w:ascii="Times New Roman" w:hAnsi="Times New Roman" w:cs="Times New Roman"/>
          <w:b/>
        </w:rPr>
        <w:t>9.</w:t>
      </w:r>
      <w:r w:rsidR="00195995">
        <w:rPr>
          <w:rFonts w:ascii="Times New Roman" w:hAnsi="Times New Roman" w:cs="Times New Roman"/>
          <w:b/>
        </w:rPr>
        <w:t>3</w:t>
      </w:r>
      <w:r w:rsidR="00876EFF" w:rsidRPr="002D1224">
        <w:rPr>
          <w:rFonts w:ascii="Times New Roman" w:hAnsi="Times New Roman" w:cs="Times New Roman"/>
          <w:b/>
        </w:rPr>
        <w:t xml:space="preserve">.2. </w:t>
      </w:r>
      <w:r w:rsidR="00876EFF" w:rsidRPr="002D1224">
        <w:rPr>
          <w:rFonts w:ascii="Times New Roman" w:hAnsi="Times New Roman" w:cs="Times New Roman"/>
        </w:rPr>
        <w:t xml:space="preserve">Prova de regularidade fiscal perante a </w:t>
      </w:r>
      <w:r w:rsidR="00876EFF" w:rsidRPr="002D1224">
        <w:rPr>
          <w:rFonts w:ascii="Times New Roman" w:hAnsi="Times New Roman" w:cs="Times New Roman"/>
          <w:i/>
        </w:rPr>
        <w:t>Fazenda Nacional</w:t>
      </w:r>
      <w:r w:rsidR="00876EFF" w:rsidRPr="002D1224">
        <w:rPr>
          <w:rFonts w:ascii="Times New Roman" w:hAnsi="Times New Roman" w:cs="Times New Roman"/>
        </w:rPr>
        <w:t xml:space="preserve">, mediante apresentação de certidão expedida conjuntamente pela </w:t>
      </w:r>
      <w:r w:rsidR="00876EFF" w:rsidRPr="002D1224">
        <w:rPr>
          <w:rFonts w:ascii="Times New Roman" w:hAnsi="Times New Roman" w:cs="Times New Roman"/>
          <w:i/>
        </w:rPr>
        <w:t>Secretaria da Receita Federal do Brasil (RFB)</w:t>
      </w:r>
      <w:r w:rsidR="00876EFF" w:rsidRPr="002D1224">
        <w:rPr>
          <w:rFonts w:ascii="Times New Roman" w:hAnsi="Times New Roman" w:cs="Times New Roman"/>
        </w:rPr>
        <w:t xml:space="preserve"> e pela </w:t>
      </w:r>
      <w:r w:rsidR="00876EFF" w:rsidRPr="002D1224">
        <w:rPr>
          <w:rFonts w:ascii="Times New Roman" w:hAnsi="Times New Roman" w:cs="Times New Roman"/>
          <w:i/>
        </w:rPr>
        <w:t>Procuradoria-Geral da Fazenda Nacional (PGFN)</w:t>
      </w:r>
      <w:r w:rsidR="00876EFF" w:rsidRPr="002D1224">
        <w:rPr>
          <w:rFonts w:ascii="Times New Roman" w:hAnsi="Times New Roman" w:cs="Times New Roman"/>
        </w:rPr>
        <w:t xml:space="preserve">, referente a todos os créditos tributários federais e à </w:t>
      </w:r>
      <w:r w:rsidR="00876EFF" w:rsidRPr="002D1224">
        <w:rPr>
          <w:rFonts w:ascii="Times New Roman" w:hAnsi="Times New Roman" w:cs="Times New Roman"/>
          <w:i/>
        </w:rPr>
        <w:t>Dívida Ativa da União (DAU)</w:t>
      </w:r>
      <w:r w:rsidR="00876EFF" w:rsidRPr="002D1224">
        <w:rPr>
          <w:rFonts w:ascii="Times New Roman" w:hAnsi="Times New Roman" w:cs="Times New Roman"/>
        </w:rPr>
        <w:t xml:space="preserve"> por elas administrados, inclusive aqueles relativos à </w:t>
      </w:r>
      <w:r w:rsidR="00876EFF" w:rsidRPr="002D1224">
        <w:rPr>
          <w:rFonts w:ascii="Times New Roman" w:hAnsi="Times New Roman" w:cs="Times New Roman"/>
          <w:i/>
        </w:rPr>
        <w:t>Seguridade Social</w:t>
      </w:r>
      <w:r w:rsidR="00876EFF" w:rsidRPr="002D1224">
        <w:rPr>
          <w:rFonts w:ascii="Times New Roman" w:hAnsi="Times New Roman" w:cs="Times New Roman"/>
        </w:rPr>
        <w:t>, nos termos da Portaria Conjunta Nº 1.751, de 02/10/2014, do Secretário da Receita Federal do Brasil e da Procuradora-Geral da Fazenda Nacional;</w:t>
      </w:r>
    </w:p>
    <w:p w:rsidR="00876EFF" w:rsidRPr="002D1224" w:rsidRDefault="00876EFF" w:rsidP="00876EFF">
      <w:pPr>
        <w:jc w:val="both"/>
        <w:rPr>
          <w:rFonts w:ascii="Times New Roman" w:hAnsi="Times New Roman" w:cs="Times New Roman"/>
        </w:rPr>
      </w:pPr>
    </w:p>
    <w:p w:rsidR="00876EFF" w:rsidRPr="002D1224" w:rsidRDefault="00A35786" w:rsidP="00876EFF">
      <w:pPr>
        <w:jc w:val="both"/>
        <w:rPr>
          <w:rFonts w:ascii="Times New Roman" w:hAnsi="Times New Roman" w:cs="Times New Roman"/>
        </w:rPr>
      </w:pPr>
      <w:r>
        <w:rPr>
          <w:rFonts w:ascii="Times New Roman" w:hAnsi="Times New Roman" w:cs="Times New Roman"/>
          <w:b/>
        </w:rPr>
        <w:t>9.</w:t>
      </w:r>
      <w:r w:rsidR="00195995">
        <w:rPr>
          <w:rFonts w:ascii="Times New Roman" w:hAnsi="Times New Roman" w:cs="Times New Roman"/>
          <w:b/>
        </w:rPr>
        <w:t>3</w:t>
      </w:r>
      <w:r w:rsidR="00876EFF" w:rsidRPr="002D1224">
        <w:rPr>
          <w:rFonts w:ascii="Times New Roman" w:hAnsi="Times New Roman" w:cs="Times New Roman"/>
          <w:b/>
        </w:rPr>
        <w:t>.3.</w:t>
      </w:r>
      <w:r w:rsidR="00876EFF" w:rsidRPr="002D1224">
        <w:rPr>
          <w:rFonts w:ascii="Times New Roman" w:hAnsi="Times New Roman" w:cs="Times New Roman"/>
        </w:rPr>
        <w:t xml:space="preserve"> Prova de regularidade com o </w:t>
      </w:r>
      <w:r w:rsidR="00876EFF" w:rsidRPr="002D1224">
        <w:rPr>
          <w:rFonts w:ascii="Times New Roman" w:hAnsi="Times New Roman" w:cs="Times New Roman"/>
          <w:i/>
        </w:rPr>
        <w:t>Fundo de Garantia do Tempo de Serviço (FGTS)</w:t>
      </w:r>
      <w:r w:rsidR="00876EFF" w:rsidRPr="002D1224">
        <w:rPr>
          <w:rFonts w:ascii="Times New Roman" w:hAnsi="Times New Roman" w:cs="Times New Roman"/>
        </w:rPr>
        <w:t>;</w:t>
      </w:r>
    </w:p>
    <w:p w:rsidR="00876EFF" w:rsidRPr="002D1224" w:rsidRDefault="00876EFF" w:rsidP="00876EFF">
      <w:pPr>
        <w:jc w:val="both"/>
        <w:rPr>
          <w:rFonts w:ascii="Times New Roman" w:hAnsi="Times New Roman" w:cs="Times New Roman"/>
        </w:rPr>
      </w:pPr>
    </w:p>
    <w:p w:rsidR="00876EFF" w:rsidRPr="002D1224" w:rsidRDefault="00A35786" w:rsidP="00876EFF">
      <w:pPr>
        <w:jc w:val="both"/>
        <w:rPr>
          <w:rFonts w:ascii="Times New Roman" w:hAnsi="Times New Roman" w:cs="Times New Roman"/>
        </w:rPr>
      </w:pPr>
      <w:r>
        <w:rPr>
          <w:rFonts w:ascii="Times New Roman" w:hAnsi="Times New Roman" w:cs="Times New Roman"/>
          <w:b/>
        </w:rPr>
        <w:t>9.</w:t>
      </w:r>
      <w:r w:rsidR="00195995">
        <w:rPr>
          <w:rFonts w:ascii="Times New Roman" w:hAnsi="Times New Roman" w:cs="Times New Roman"/>
          <w:b/>
        </w:rPr>
        <w:t>3</w:t>
      </w:r>
      <w:r w:rsidR="00876EFF" w:rsidRPr="002D1224">
        <w:rPr>
          <w:rFonts w:ascii="Times New Roman" w:hAnsi="Times New Roman" w:cs="Times New Roman"/>
          <w:b/>
        </w:rPr>
        <w:t>.</w:t>
      </w:r>
      <w:r>
        <w:rPr>
          <w:rFonts w:ascii="Times New Roman" w:hAnsi="Times New Roman" w:cs="Times New Roman"/>
          <w:b/>
        </w:rPr>
        <w:t>4</w:t>
      </w:r>
      <w:r w:rsidR="00876EFF" w:rsidRPr="002D1224">
        <w:rPr>
          <w:rFonts w:ascii="Times New Roman" w:hAnsi="Times New Roman" w:cs="Times New Roman"/>
        </w:rPr>
        <w:t xml:space="preserve"> Prova de inexistência de débitos inadimplidos perante a </w:t>
      </w:r>
      <w:r w:rsidR="00876EFF" w:rsidRPr="002D1224">
        <w:rPr>
          <w:rFonts w:ascii="Times New Roman" w:hAnsi="Times New Roman" w:cs="Times New Roman"/>
          <w:i/>
        </w:rPr>
        <w:t>Justiça do Trabalho</w:t>
      </w:r>
      <w:r w:rsidR="00876EFF" w:rsidRPr="002D1224">
        <w:rPr>
          <w:rFonts w:ascii="Times New Roman" w:hAnsi="Times New Roman" w:cs="Times New Roman"/>
        </w:rPr>
        <w:t xml:space="preserve">, mediante a apresentação de certidão negativa ou positiva com efeito de negativa, nos termos do </w:t>
      </w:r>
      <w:r w:rsidR="00876EFF" w:rsidRPr="002D1224">
        <w:rPr>
          <w:rFonts w:ascii="Times New Roman" w:hAnsi="Times New Roman" w:cs="Times New Roman"/>
          <w:i/>
        </w:rPr>
        <w:t>Título VII-A da Consolidação das Leis do Trabalho</w:t>
      </w:r>
      <w:r w:rsidR="00876EFF" w:rsidRPr="002D1224">
        <w:rPr>
          <w:rFonts w:ascii="Times New Roman" w:hAnsi="Times New Roman" w:cs="Times New Roman"/>
        </w:rPr>
        <w:t>, aprovada pelo Decreto-Lei Nº 5.452, de 1º de maio de 1943;</w:t>
      </w:r>
    </w:p>
    <w:p w:rsidR="00876EFF" w:rsidRPr="002D1224" w:rsidRDefault="00876EFF" w:rsidP="00876EFF">
      <w:pPr>
        <w:jc w:val="both"/>
        <w:rPr>
          <w:rFonts w:ascii="Times New Roman" w:hAnsi="Times New Roman" w:cs="Times New Roman"/>
        </w:rPr>
      </w:pPr>
    </w:p>
    <w:p w:rsidR="00876EFF" w:rsidRPr="002D1224" w:rsidRDefault="00A35786" w:rsidP="00876EFF">
      <w:pPr>
        <w:jc w:val="both"/>
        <w:rPr>
          <w:rFonts w:ascii="Times New Roman" w:hAnsi="Times New Roman" w:cs="Times New Roman"/>
        </w:rPr>
      </w:pPr>
      <w:r>
        <w:rPr>
          <w:rFonts w:ascii="Times New Roman" w:hAnsi="Times New Roman" w:cs="Times New Roman"/>
          <w:b/>
        </w:rPr>
        <w:t>9.</w:t>
      </w:r>
      <w:r w:rsidR="00195995">
        <w:rPr>
          <w:rFonts w:ascii="Times New Roman" w:hAnsi="Times New Roman" w:cs="Times New Roman"/>
          <w:b/>
        </w:rPr>
        <w:t>3</w:t>
      </w:r>
      <w:r w:rsidR="00876EFF" w:rsidRPr="002D1224">
        <w:rPr>
          <w:rFonts w:ascii="Times New Roman" w:hAnsi="Times New Roman" w:cs="Times New Roman"/>
          <w:b/>
        </w:rPr>
        <w:t>.5.</w:t>
      </w:r>
      <w:r w:rsidR="00876EFF" w:rsidRPr="002D1224">
        <w:rPr>
          <w:rFonts w:ascii="Times New Roman" w:hAnsi="Times New Roman" w:cs="Times New Roman"/>
        </w:rPr>
        <w:t xml:space="preserve"> Prova de </w:t>
      </w:r>
      <w:r w:rsidR="00876EFF" w:rsidRPr="002D1224">
        <w:rPr>
          <w:rFonts w:ascii="Times New Roman" w:hAnsi="Times New Roman" w:cs="Times New Roman"/>
          <w:i/>
        </w:rPr>
        <w:t>Inscrição no Cadastro de Contribuintes Estadual</w:t>
      </w:r>
      <w:r w:rsidR="00876EFF" w:rsidRPr="002D1224">
        <w:rPr>
          <w:rFonts w:ascii="Times New Roman" w:hAnsi="Times New Roman" w:cs="Times New Roman"/>
        </w:rPr>
        <w:t xml:space="preserve">, relativo ao domicílio ou sede do licitante, pertinente ao seu ramo de atividade e compatível com o objeto contratual; </w:t>
      </w:r>
    </w:p>
    <w:p w:rsidR="00876EFF" w:rsidRPr="002D1224" w:rsidRDefault="00876EFF" w:rsidP="00876EFF">
      <w:pPr>
        <w:jc w:val="both"/>
        <w:rPr>
          <w:rFonts w:ascii="Times New Roman" w:hAnsi="Times New Roman" w:cs="Times New Roman"/>
        </w:rPr>
      </w:pPr>
    </w:p>
    <w:p w:rsidR="00876EFF" w:rsidRPr="002D1224" w:rsidRDefault="00A35786" w:rsidP="00876EFF">
      <w:pPr>
        <w:jc w:val="both"/>
        <w:rPr>
          <w:rFonts w:ascii="Times New Roman" w:hAnsi="Times New Roman" w:cs="Times New Roman"/>
        </w:rPr>
      </w:pPr>
      <w:r>
        <w:rPr>
          <w:rFonts w:ascii="Times New Roman" w:hAnsi="Times New Roman" w:cs="Times New Roman"/>
          <w:b/>
        </w:rPr>
        <w:t>9.3</w:t>
      </w:r>
      <w:r w:rsidR="00876EFF" w:rsidRPr="002D1224">
        <w:rPr>
          <w:rFonts w:ascii="Times New Roman" w:hAnsi="Times New Roman" w:cs="Times New Roman"/>
          <w:b/>
        </w:rPr>
        <w:t xml:space="preserve">.6. </w:t>
      </w:r>
      <w:r w:rsidR="00876EFF" w:rsidRPr="002D1224">
        <w:rPr>
          <w:rFonts w:ascii="Times New Roman" w:hAnsi="Times New Roman" w:cs="Times New Roman"/>
        </w:rPr>
        <w:t>Prova de regularidade com a Fazenda Estadual do domicílio ou sede do licitante, relativa à atividade em cujo exercício contrata ou concorre;</w:t>
      </w:r>
    </w:p>
    <w:p w:rsidR="00876EFF" w:rsidRPr="002D1224" w:rsidRDefault="00876EFF" w:rsidP="00876EFF">
      <w:pPr>
        <w:jc w:val="both"/>
        <w:rPr>
          <w:rFonts w:ascii="Times New Roman" w:hAnsi="Times New Roman" w:cs="Times New Roman"/>
        </w:rPr>
      </w:pPr>
    </w:p>
    <w:p w:rsidR="00876EFF" w:rsidRPr="002D1224" w:rsidRDefault="00A35786" w:rsidP="00876EFF">
      <w:pPr>
        <w:jc w:val="both"/>
        <w:rPr>
          <w:rFonts w:ascii="Times New Roman" w:hAnsi="Times New Roman" w:cs="Times New Roman"/>
        </w:rPr>
      </w:pPr>
      <w:r>
        <w:rPr>
          <w:rFonts w:ascii="Times New Roman" w:hAnsi="Times New Roman" w:cs="Times New Roman"/>
          <w:b/>
        </w:rPr>
        <w:lastRenderedPageBreak/>
        <w:t>9.3</w:t>
      </w:r>
      <w:r w:rsidR="00876EFF" w:rsidRPr="002D1224">
        <w:rPr>
          <w:rFonts w:ascii="Times New Roman" w:hAnsi="Times New Roman" w:cs="Times New Roman"/>
          <w:b/>
        </w:rPr>
        <w:t>.7.</w:t>
      </w:r>
      <w:r w:rsidR="00876EFF" w:rsidRPr="002D1224">
        <w:rPr>
          <w:rFonts w:ascii="Times New Roman" w:hAnsi="Times New Roman" w:cs="Times New Roman"/>
        </w:rPr>
        <w:t xml:space="preserve"> Caso o licitante seja considerado isento dos tributos estaduais relacionados ao objeto licitatório, deverá comprovar tal condição mediante declaração da Fazenda Estadual do seu domicílio ou sede, ou outra equivalente, na forma da lei;</w:t>
      </w:r>
    </w:p>
    <w:p w:rsidR="00876EFF" w:rsidRPr="002D1224" w:rsidRDefault="00876EFF" w:rsidP="00876EFF">
      <w:pPr>
        <w:jc w:val="both"/>
        <w:rPr>
          <w:rFonts w:ascii="Times New Roman" w:hAnsi="Times New Roman" w:cs="Times New Roman"/>
        </w:rPr>
      </w:pPr>
    </w:p>
    <w:p w:rsidR="00876EFF" w:rsidRPr="002D1224" w:rsidRDefault="00A35786" w:rsidP="00876EFF">
      <w:pPr>
        <w:jc w:val="both"/>
        <w:rPr>
          <w:rFonts w:ascii="Times New Roman" w:hAnsi="Times New Roman" w:cs="Times New Roman"/>
        </w:rPr>
      </w:pPr>
      <w:r>
        <w:rPr>
          <w:rFonts w:ascii="Times New Roman" w:hAnsi="Times New Roman" w:cs="Times New Roman"/>
          <w:b/>
        </w:rPr>
        <w:t>9.3</w:t>
      </w:r>
      <w:r w:rsidR="00876EFF" w:rsidRPr="002D1224">
        <w:rPr>
          <w:rFonts w:ascii="Times New Roman" w:hAnsi="Times New Roman" w:cs="Times New Roman"/>
          <w:b/>
        </w:rPr>
        <w:t>.8.</w:t>
      </w:r>
      <w:r w:rsidR="00876EFF" w:rsidRPr="002D1224">
        <w:rPr>
          <w:rFonts w:ascii="Times New Roman" w:hAnsi="Times New Roman" w:cs="Times New Roman"/>
        </w:rPr>
        <w:t xml:space="preserve"> Caso o licitante detentor do menor preço seja qualificado como microempresa ou empresa de pequeno porte deverá apresentar toda a documentação exigida para efeito de comprovação de regularidade fiscal, mesmo que esta apresente alguma restrição, </w:t>
      </w:r>
      <w:proofErr w:type="gramStart"/>
      <w:r w:rsidR="00876EFF" w:rsidRPr="002D1224">
        <w:rPr>
          <w:rFonts w:ascii="Times New Roman" w:hAnsi="Times New Roman" w:cs="Times New Roman"/>
        </w:rPr>
        <w:t>sob pena</w:t>
      </w:r>
      <w:proofErr w:type="gramEnd"/>
      <w:r w:rsidR="00876EFF" w:rsidRPr="002D1224">
        <w:rPr>
          <w:rFonts w:ascii="Times New Roman" w:hAnsi="Times New Roman" w:cs="Times New Roman"/>
        </w:rPr>
        <w:t xml:space="preserve"> de inabilitação.</w:t>
      </w:r>
    </w:p>
    <w:p w:rsidR="00876EFF" w:rsidRPr="002D1224" w:rsidRDefault="00876EFF" w:rsidP="00876EFF">
      <w:pPr>
        <w:jc w:val="both"/>
        <w:rPr>
          <w:rFonts w:ascii="Times New Roman" w:hAnsi="Times New Roman" w:cs="Times New Roman"/>
        </w:rPr>
      </w:pPr>
    </w:p>
    <w:p w:rsidR="00876EFF" w:rsidRPr="002D1224" w:rsidRDefault="00A35786" w:rsidP="00876EFF">
      <w:pPr>
        <w:jc w:val="both"/>
        <w:rPr>
          <w:rFonts w:ascii="Times New Roman" w:hAnsi="Times New Roman" w:cs="Times New Roman"/>
        </w:rPr>
      </w:pPr>
      <w:r>
        <w:rPr>
          <w:rFonts w:ascii="Times New Roman" w:hAnsi="Times New Roman" w:cs="Times New Roman"/>
          <w:b/>
        </w:rPr>
        <w:t>9.4</w:t>
      </w:r>
      <w:r w:rsidR="00876EFF" w:rsidRPr="002D1224">
        <w:rPr>
          <w:rFonts w:ascii="Times New Roman" w:hAnsi="Times New Roman" w:cs="Times New Roman"/>
          <w:b/>
        </w:rPr>
        <w:t>.</w:t>
      </w:r>
      <w:r w:rsidR="00876EFF" w:rsidRPr="002D1224">
        <w:rPr>
          <w:rFonts w:ascii="Times New Roman" w:hAnsi="Times New Roman" w:cs="Times New Roman"/>
          <w:b/>
        </w:rPr>
        <w:tab/>
      </w:r>
      <w:r w:rsidR="00876EFF" w:rsidRPr="002D1224">
        <w:rPr>
          <w:rFonts w:ascii="Times New Roman" w:hAnsi="Times New Roman" w:cs="Times New Roman"/>
          <w:b/>
          <w:i/>
        </w:rPr>
        <w:t>QUALIFICAÇÃO ECONÔMICO-FINANCEIRA:</w:t>
      </w:r>
    </w:p>
    <w:p w:rsidR="00876EFF" w:rsidRPr="002D1224" w:rsidRDefault="00876EFF" w:rsidP="00876EFF">
      <w:pPr>
        <w:jc w:val="both"/>
        <w:rPr>
          <w:rFonts w:ascii="Times New Roman" w:hAnsi="Times New Roman" w:cs="Times New Roman"/>
        </w:rPr>
      </w:pPr>
    </w:p>
    <w:p w:rsidR="00876EFF" w:rsidRPr="002D1224" w:rsidRDefault="00EB1087" w:rsidP="00876EFF">
      <w:pPr>
        <w:jc w:val="both"/>
        <w:rPr>
          <w:rFonts w:ascii="Times New Roman" w:hAnsi="Times New Roman" w:cs="Times New Roman"/>
        </w:rPr>
      </w:pPr>
      <w:r>
        <w:rPr>
          <w:rFonts w:ascii="Times New Roman" w:hAnsi="Times New Roman" w:cs="Times New Roman"/>
          <w:b/>
        </w:rPr>
        <w:t>9.4</w:t>
      </w:r>
      <w:r w:rsidR="00876EFF" w:rsidRPr="002D1224">
        <w:rPr>
          <w:rFonts w:ascii="Times New Roman" w:hAnsi="Times New Roman" w:cs="Times New Roman"/>
          <w:b/>
        </w:rPr>
        <w:t>.1.</w:t>
      </w:r>
      <w:r w:rsidR="00876EFF" w:rsidRPr="002D1224">
        <w:rPr>
          <w:rFonts w:ascii="Times New Roman" w:hAnsi="Times New Roman" w:cs="Times New Roman"/>
        </w:rPr>
        <w:t xml:space="preserve"> </w:t>
      </w:r>
      <w:r w:rsidR="00876EFF" w:rsidRPr="002D1224">
        <w:rPr>
          <w:rFonts w:ascii="Times New Roman" w:hAnsi="Times New Roman" w:cs="Times New Roman"/>
          <w:i/>
        </w:rPr>
        <w:t>Certidão Negativa de Falência</w:t>
      </w:r>
      <w:r w:rsidR="00876EFF" w:rsidRPr="002D1224">
        <w:rPr>
          <w:rFonts w:ascii="Times New Roman" w:hAnsi="Times New Roman" w:cs="Times New Roman"/>
        </w:rPr>
        <w:t xml:space="preserve"> expedida pelo distribuidor da sede da pessoa jurídica;</w:t>
      </w:r>
    </w:p>
    <w:p w:rsidR="00876EFF" w:rsidRPr="002D1224" w:rsidRDefault="00876EFF" w:rsidP="00876EFF">
      <w:pPr>
        <w:jc w:val="both"/>
        <w:rPr>
          <w:rFonts w:ascii="Times New Roman" w:hAnsi="Times New Roman" w:cs="Times New Roman"/>
        </w:rPr>
      </w:pPr>
    </w:p>
    <w:p w:rsidR="00876EFF" w:rsidRPr="002D1224" w:rsidRDefault="00876EFF" w:rsidP="00876EFF">
      <w:pPr>
        <w:jc w:val="both"/>
        <w:rPr>
          <w:rFonts w:ascii="Times New Roman" w:hAnsi="Times New Roman" w:cs="Times New Roman"/>
        </w:rPr>
      </w:pPr>
    </w:p>
    <w:p w:rsidR="00876EFF" w:rsidRPr="002D1224" w:rsidRDefault="00EB1087" w:rsidP="00876EFF">
      <w:pPr>
        <w:jc w:val="both"/>
        <w:rPr>
          <w:rFonts w:ascii="Times New Roman" w:hAnsi="Times New Roman" w:cs="Times New Roman"/>
          <w:b/>
        </w:rPr>
      </w:pPr>
      <w:r>
        <w:rPr>
          <w:rFonts w:ascii="Times New Roman" w:hAnsi="Times New Roman" w:cs="Times New Roman"/>
          <w:b/>
        </w:rPr>
        <w:t>9.5</w:t>
      </w:r>
      <w:r w:rsidR="00876EFF" w:rsidRPr="002D1224">
        <w:rPr>
          <w:rFonts w:ascii="Times New Roman" w:hAnsi="Times New Roman" w:cs="Times New Roman"/>
          <w:b/>
        </w:rPr>
        <w:t>.</w:t>
      </w:r>
      <w:r w:rsidR="00876EFF" w:rsidRPr="002D1224">
        <w:rPr>
          <w:rFonts w:ascii="Times New Roman" w:hAnsi="Times New Roman" w:cs="Times New Roman"/>
          <w:b/>
        </w:rPr>
        <w:tab/>
      </w:r>
      <w:r w:rsidR="00876EFF" w:rsidRPr="002D1224">
        <w:rPr>
          <w:rFonts w:ascii="Times New Roman" w:hAnsi="Times New Roman" w:cs="Times New Roman"/>
          <w:b/>
          <w:i/>
        </w:rPr>
        <w:t>QUALIFICAÇÃO TÉCNICA</w:t>
      </w:r>
    </w:p>
    <w:p w:rsidR="00876EFF" w:rsidRPr="002D1224" w:rsidRDefault="00876EFF" w:rsidP="00876EFF">
      <w:pPr>
        <w:jc w:val="both"/>
        <w:rPr>
          <w:rFonts w:ascii="Times New Roman" w:hAnsi="Times New Roman" w:cs="Times New Roman"/>
          <w:b/>
        </w:rPr>
      </w:pPr>
    </w:p>
    <w:p w:rsidR="00876EFF" w:rsidRPr="002D1224" w:rsidRDefault="00EB1087" w:rsidP="00876EFF">
      <w:pPr>
        <w:jc w:val="both"/>
        <w:rPr>
          <w:rFonts w:ascii="Times New Roman" w:hAnsi="Times New Roman" w:cs="Times New Roman"/>
        </w:rPr>
      </w:pPr>
      <w:r>
        <w:rPr>
          <w:rFonts w:ascii="Times New Roman" w:hAnsi="Times New Roman" w:cs="Times New Roman"/>
          <w:b/>
        </w:rPr>
        <w:t>9.5</w:t>
      </w:r>
      <w:r w:rsidR="00876EFF" w:rsidRPr="002D1224">
        <w:rPr>
          <w:rFonts w:ascii="Times New Roman" w:hAnsi="Times New Roman" w:cs="Times New Roman"/>
          <w:b/>
        </w:rPr>
        <w:t>.1.</w:t>
      </w:r>
      <w:r w:rsidR="00876EFF" w:rsidRPr="002D1224">
        <w:rPr>
          <w:rFonts w:ascii="Times New Roman" w:hAnsi="Times New Roman" w:cs="Times New Roman"/>
          <w:b/>
        </w:rPr>
        <w:tab/>
      </w:r>
      <w:r w:rsidR="00876EFF" w:rsidRPr="002D1224">
        <w:rPr>
          <w:rFonts w:ascii="Times New Roman" w:hAnsi="Times New Roman" w:cs="Times New Roman"/>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rsidR="00876EFF" w:rsidRPr="002D1224" w:rsidRDefault="00876EFF" w:rsidP="00876EFF">
      <w:pPr>
        <w:jc w:val="both"/>
        <w:rPr>
          <w:rFonts w:ascii="Times New Roman" w:hAnsi="Times New Roman" w:cs="Times New Roman"/>
        </w:rPr>
      </w:pPr>
    </w:p>
    <w:p w:rsidR="00876EFF" w:rsidRPr="002D1224" w:rsidRDefault="00EB1087" w:rsidP="00876EFF">
      <w:pPr>
        <w:jc w:val="both"/>
        <w:rPr>
          <w:rFonts w:ascii="Times New Roman" w:hAnsi="Times New Roman" w:cs="Times New Roman"/>
        </w:rPr>
      </w:pPr>
      <w:r>
        <w:rPr>
          <w:rFonts w:ascii="Times New Roman" w:hAnsi="Times New Roman" w:cs="Times New Roman"/>
          <w:b/>
        </w:rPr>
        <w:t>9.5</w:t>
      </w:r>
      <w:r w:rsidR="00876EFF" w:rsidRPr="002D1224">
        <w:rPr>
          <w:rFonts w:ascii="Times New Roman" w:hAnsi="Times New Roman" w:cs="Times New Roman"/>
          <w:b/>
        </w:rPr>
        <w:t>.</w:t>
      </w:r>
      <w:r>
        <w:rPr>
          <w:rFonts w:ascii="Times New Roman" w:hAnsi="Times New Roman" w:cs="Times New Roman"/>
          <w:b/>
        </w:rPr>
        <w:t>2</w:t>
      </w:r>
      <w:r w:rsidR="00876EFF" w:rsidRPr="002D1224">
        <w:rPr>
          <w:rFonts w:ascii="Times New Roman" w:hAnsi="Times New Roman" w:cs="Times New Roman"/>
        </w:rPr>
        <w:t xml:space="preserve"> Tratando-se de licitantes reunidos em consórcio, serão observadas as seguintes exigências:</w:t>
      </w:r>
    </w:p>
    <w:p w:rsidR="00876EFF" w:rsidRPr="002D1224" w:rsidRDefault="00876EFF" w:rsidP="00876EFF">
      <w:pPr>
        <w:jc w:val="both"/>
        <w:rPr>
          <w:rFonts w:ascii="Times New Roman" w:hAnsi="Times New Roman" w:cs="Times New Roman"/>
        </w:rPr>
      </w:pPr>
    </w:p>
    <w:p w:rsidR="00876EFF" w:rsidRPr="002D1224" w:rsidRDefault="00EB1087" w:rsidP="00876EFF">
      <w:pPr>
        <w:jc w:val="both"/>
        <w:rPr>
          <w:rFonts w:ascii="Times New Roman" w:hAnsi="Times New Roman" w:cs="Times New Roman"/>
        </w:rPr>
      </w:pPr>
      <w:r>
        <w:rPr>
          <w:rFonts w:ascii="Times New Roman" w:hAnsi="Times New Roman" w:cs="Times New Roman"/>
          <w:b/>
        </w:rPr>
        <w:t xml:space="preserve">9.5.2.1.  </w:t>
      </w:r>
      <w:r w:rsidR="00876EFF" w:rsidRPr="002D1224">
        <w:rPr>
          <w:rFonts w:ascii="Times New Roman" w:hAnsi="Times New Roman" w:cs="Times New Roman"/>
        </w:rPr>
        <w:t>Comprovação da existência de compromisso público ou particular de constituição de consórcio, subscrito pelas empresas que dele participarão, com indicação da empresa-líder, que deverá possuir amplos poderes</w:t>
      </w:r>
      <w:r w:rsidR="00340587">
        <w:rPr>
          <w:rFonts w:ascii="Times New Roman" w:hAnsi="Times New Roman" w:cs="Times New Roman"/>
        </w:rPr>
        <w:t xml:space="preserve"> para representar os consorciado</w:t>
      </w:r>
      <w:r w:rsidR="00876EFF" w:rsidRPr="002D1224">
        <w:rPr>
          <w:rFonts w:ascii="Times New Roman" w:hAnsi="Times New Roman" w:cs="Times New Roman"/>
        </w:rPr>
        <w:t>s no procedimento licitatório e no instrumento contratual, receber e dar quitação, responder administrativa e judicialmente, inclusive receber notificação, intimação e citação;</w:t>
      </w:r>
    </w:p>
    <w:p w:rsidR="00876EFF" w:rsidRPr="002D1224" w:rsidRDefault="00876EFF" w:rsidP="00876EFF">
      <w:pPr>
        <w:jc w:val="both"/>
        <w:rPr>
          <w:rFonts w:ascii="Times New Roman" w:hAnsi="Times New Roman" w:cs="Times New Roman"/>
        </w:rPr>
      </w:pPr>
    </w:p>
    <w:p w:rsidR="00876EFF" w:rsidRPr="002D1224" w:rsidRDefault="00EB1087" w:rsidP="00876EFF">
      <w:pPr>
        <w:jc w:val="both"/>
        <w:rPr>
          <w:rFonts w:ascii="Times New Roman" w:hAnsi="Times New Roman" w:cs="Times New Roman"/>
        </w:rPr>
      </w:pPr>
      <w:r>
        <w:rPr>
          <w:rFonts w:ascii="Times New Roman" w:hAnsi="Times New Roman" w:cs="Times New Roman"/>
          <w:b/>
        </w:rPr>
        <w:t>9.5</w:t>
      </w:r>
      <w:r w:rsidR="00876EFF" w:rsidRPr="002D1224">
        <w:rPr>
          <w:rFonts w:ascii="Times New Roman" w:hAnsi="Times New Roman" w:cs="Times New Roman"/>
          <w:b/>
        </w:rPr>
        <w:t>.2.</w:t>
      </w:r>
      <w:r>
        <w:rPr>
          <w:rFonts w:ascii="Times New Roman" w:hAnsi="Times New Roman" w:cs="Times New Roman"/>
          <w:b/>
        </w:rPr>
        <w:t>2</w:t>
      </w:r>
      <w:r w:rsidR="00876EFF" w:rsidRPr="002D1224">
        <w:rPr>
          <w:rFonts w:ascii="Times New Roman" w:hAnsi="Times New Roman" w:cs="Times New Roman"/>
          <w:b/>
        </w:rPr>
        <w:tab/>
      </w:r>
      <w:proofErr w:type="gramStart"/>
      <w:r w:rsidR="00876EFF" w:rsidRPr="002D1224">
        <w:rPr>
          <w:rFonts w:ascii="Times New Roman" w:hAnsi="Times New Roman" w:cs="Times New Roman"/>
          <w:b/>
        </w:rPr>
        <w:t xml:space="preserve"> </w:t>
      </w:r>
      <w:r>
        <w:rPr>
          <w:rFonts w:ascii="Times New Roman" w:hAnsi="Times New Roman" w:cs="Times New Roman"/>
          <w:b/>
        </w:rPr>
        <w:t xml:space="preserve">  </w:t>
      </w:r>
      <w:proofErr w:type="gramEnd"/>
      <w:r w:rsidR="00876EFF" w:rsidRPr="002D1224">
        <w:rPr>
          <w:rFonts w:ascii="Times New Roman" w:hAnsi="Times New Roman" w:cs="Times New Roman"/>
        </w:rPr>
        <w:t>Apresentação da documentação de habilitação especificada no Edital por empresa consorciada;</w:t>
      </w:r>
    </w:p>
    <w:p w:rsidR="00876EFF" w:rsidRPr="002D1224" w:rsidRDefault="00876EFF" w:rsidP="00876EFF">
      <w:pPr>
        <w:jc w:val="both"/>
        <w:rPr>
          <w:rFonts w:ascii="Times New Roman" w:hAnsi="Times New Roman" w:cs="Times New Roman"/>
        </w:rPr>
      </w:pPr>
    </w:p>
    <w:p w:rsidR="00876EFF" w:rsidRPr="002D1224" w:rsidRDefault="00EB1087" w:rsidP="00876EFF">
      <w:pPr>
        <w:jc w:val="both"/>
        <w:rPr>
          <w:rFonts w:ascii="Times New Roman" w:hAnsi="Times New Roman" w:cs="Times New Roman"/>
        </w:rPr>
      </w:pPr>
      <w:r>
        <w:rPr>
          <w:rFonts w:ascii="Times New Roman" w:hAnsi="Times New Roman" w:cs="Times New Roman"/>
          <w:b/>
        </w:rPr>
        <w:t xml:space="preserve">9.5.2.3. </w:t>
      </w:r>
      <w:r w:rsidR="00876EFF" w:rsidRPr="002D1224">
        <w:rPr>
          <w:rFonts w:ascii="Times New Roman" w:hAnsi="Times New Roman" w:cs="Times New Roman"/>
        </w:rPr>
        <w:t xml:space="preserve"> Comprovação da capacidade técnica do consórcio pelo somatório dos quantitativos de cada consorciado, na forma estabelecida neste Edital;</w:t>
      </w:r>
    </w:p>
    <w:p w:rsidR="00876EFF" w:rsidRPr="002D1224" w:rsidRDefault="00876EFF" w:rsidP="00876EFF">
      <w:pPr>
        <w:jc w:val="both"/>
        <w:rPr>
          <w:rFonts w:ascii="Times New Roman" w:hAnsi="Times New Roman" w:cs="Times New Roman"/>
        </w:rPr>
      </w:pPr>
    </w:p>
    <w:p w:rsidR="00876EFF" w:rsidRPr="002D1224" w:rsidRDefault="00EB1087" w:rsidP="00876EFF">
      <w:pPr>
        <w:jc w:val="both"/>
        <w:rPr>
          <w:rFonts w:ascii="Times New Roman" w:hAnsi="Times New Roman" w:cs="Times New Roman"/>
        </w:rPr>
      </w:pPr>
      <w:r>
        <w:rPr>
          <w:rFonts w:ascii="Times New Roman" w:hAnsi="Times New Roman" w:cs="Times New Roman"/>
          <w:b/>
        </w:rPr>
        <w:t>9.5.2</w:t>
      </w:r>
      <w:r w:rsidR="00876EFF" w:rsidRPr="002D1224">
        <w:rPr>
          <w:rFonts w:ascii="Times New Roman" w:hAnsi="Times New Roman" w:cs="Times New Roman"/>
          <w:b/>
        </w:rPr>
        <w:t>.4.</w:t>
      </w:r>
      <w:r>
        <w:rPr>
          <w:rFonts w:ascii="Times New Roman" w:hAnsi="Times New Roman" w:cs="Times New Roman"/>
        </w:rPr>
        <w:t xml:space="preserve"> </w:t>
      </w:r>
      <w:r w:rsidR="00876EFF" w:rsidRPr="002D1224">
        <w:rPr>
          <w:rFonts w:ascii="Times New Roman" w:hAnsi="Times New Roman" w:cs="Times New Roman"/>
        </w:rPr>
        <w:t>Demonstração, pelo consórcio, pelo somatório dos valores de cada consorciado, na proporção de sua respectiva participação, do atendimento aos índices contábeis definidos neste Edital, com o acréscimo de 30 (trinta) por cento, para fins de qualificação econômico-financeira, na proporção da respectiva participação;</w:t>
      </w:r>
    </w:p>
    <w:p w:rsidR="00876EFF" w:rsidRPr="002D1224" w:rsidRDefault="00876EFF" w:rsidP="00876EFF">
      <w:pPr>
        <w:jc w:val="both"/>
        <w:rPr>
          <w:rFonts w:ascii="Times New Roman" w:hAnsi="Times New Roman" w:cs="Times New Roman"/>
        </w:rPr>
      </w:pPr>
    </w:p>
    <w:p w:rsidR="00876EFF" w:rsidRPr="002D1224" w:rsidRDefault="00EB1087" w:rsidP="00876EFF">
      <w:pPr>
        <w:jc w:val="both"/>
        <w:rPr>
          <w:rFonts w:ascii="Times New Roman" w:hAnsi="Times New Roman" w:cs="Times New Roman"/>
        </w:rPr>
      </w:pPr>
      <w:r>
        <w:rPr>
          <w:rFonts w:ascii="Times New Roman" w:hAnsi="Times New Roman" w:cs="Times New Roman"/>
          <w:b/>
        </w:rPr>
        <w:t>9.5</w:t>
      </w:r>
      <w:r w:rsidR="00876EFF" w:rsidRPr="002D1224">
        <w:rPr>
          <w:rFonts w:ascii="Times New Roman" w:hAnsi="Times New Roman" w:cs="Times New Roman"/>
          <w:b/>
        </w:rPr>
        <w:t>.</w:t>
      </w:r>
      <w:r>
        <w:rPr>
          <w:rFonts w:ascii="Times New Roman" w:hAnsi="Times New Roman" w:cs="Times New Roman"/>
          <w:b/>
        </w:rPr>
        <w:t>2.5</w:t>
      </w:r>
      <w:r w:rsidR="00876EFF" w:rsidRPr="002D1224">
        <w:rPr>
          <w:rFonts w:ascii="Times New Roman" w:hAnsi="Times New Roman" w:cs="Times New Roman"/>
        </w:rPr>
        <w:t xml:space="preserve"> Quando se tratar de consórcio composto em sua totalidade por micro e pequenas empresas, não será necessário cumprir esse acréscimo percentual na qualificação econômico-financeira;</w:t>
      </w:r>
    </w:p>
    <w:p w:rsidR="00876EFF" w:rsidRPr="002D1224" w:rsidRDefault="00876EFF" w:rsidP="00876EFF">
      <w:pPr>
        <w:jc w:val="both"/>
        <w:rPr>
          <w:rFonts w:ascii="Times New Roman" w:hAnsi="Times New Roman" w:cs="Times New Roman"/>
        </w:rPr>
      </w:pPr>
      <w:r w:rsidRPr="002D1224">
        <w:rPr>
          <w:rFonts w:ascii="Times New Roman" w:hAnsi="Times New Roman" w:cs="Times New Roman"/>
        </w:rPr>
        <w:t xml:space="preserve"> </w:t>
      </w:r>
    </w:p>
    <w:p w:rsidR="00876EFF" w:rsidRPr="002D1224" w:rsidRDefault="00EB1087" w:rsidP="00876EFF">
      <w:pPr>
        <w:jc w:val="both"/>
        <w:rPr>
          <w:rFonts w:ascii="Times New Roman" w:hAnsi="Times New Roman" w:cs="Times New Roman"/>
        </w:rPr>
      </w:pPr>
      <w:r>
        <w:rPr>
          <w:rFonts w:ascii="Times New Roman" w:hAnsi="Times New Roman" w:cs="Times New Roman"/>
          <w:b/>
        </w:rPr>
        <w:lastRenderedPageBreak/>
        <w:t>9.</w:t>
      </w:r>
      <w:r w:rsidR="00876EFF" w:rsidRPr="002D1224">
        <w:rPr>
          <w:rFonts w:ascii="Times New Roman" w:hAnsi="Times New Roman" w:cs="Times New Roman"/>
          <w:b/>
        </w:rPr>
        <w:t>5.</w:t>
      </w:r>
      <w:r>
        <w:rPr>
          <w:rFonts w:ascii="Times New Roman" w:hAnsi="Times New Roman" w:cs="Times New Roman"/>
          <w:b/>
        </w:rPr>
        <w:t>2.6</w:t>
      </w:r>
      <w:r w:rsidR="00876EFF" w:rsidRPr="002D1224">
        <w:rPr>
          <w:rFonts w:ascii="Times New Roman" w:hAnsi="Times New Roman" w:cs="Times New Roman"/>
        </w:rPr>
        <w:tab/>
        <w:t xml:space="preserve"> Responsabilidade solidária das empresas consorciadas pelas obrigações do consórcio, nas fases de licitação e durante a vigência do contrato;</w:t>
      </w:r>
    </w:p>
    <w:p w:rsidR="00876EFF" w:rsidRPr="002D1224" w:rsidRDefault="00876EFF" w:rsidP="00876EFF">
      <w:pPr>
        <w:jc w:val="both"/>
        <w:rPr>
          <w:rFonts w:ascii="Times New Roman" w:hAnsi="Times New Roman" w:cs="Times New Roman"/>
        </w:rPr>
      </w:pPr>
    </w:p>
    <w:p w:rsidR="00876EFF" w:rsidRPr="002D1224" w:rsidRDefault="00EB1087" w:rsidP="00876EFF">
      <w:pPr>
        <w:jc w:val="both"/>
        <w:rPr>
          <w:rFonts w:ascii="Times New Roman" w:hAnsi="Times New Roman" w:cs="Times New Roman"/>
        </w:rPr>
      </w:pPr>
      <w:r>
        <w:rPr>
          <w:rFonts w:ascii="Times New Roman" w:hAnsi="Times New Roman" w:cs="Times New Roman"/>
          <w:b/>
        </w:rPr>
        <w:t>9.5</w:t>
      </w:r>
      <w:r w:rsidR="00876EFF" w:rsidRPr="002D1224">
        <w:rPr>
          <w:rFonts w:ascii="Times New Roman" w:hAnsi="Times New Roman" w:cs="Times New Roman"/>
          <w:b/>
        </w:rPr>
        <w:t>.</w:t>
      </w:r>
      <w:r>
        <w:rPr>
          <w:rFonts w:ascii="Times New Roman" w:hAnsi="Times New Roman" w:cs="Times New Roman"/>
          <w:b/>
        </w:rPr>
        <w:t>2</w:t>
      </w:r>
      <w:r w:rsidR="00876EFF" w:rsidRPr="002D1224">
        <w:rPr>
          <w:rFonts w:ascii="Times New Roman" w:hAnsi="Times New Roman" w:cs="Times New Roman"/>
          <w:b/>
        </w:rPr>
        <w:t>.</w:t>
      </w:r>
      <w:r>
        <w:rPr>
          <w:rFonts w:ascii="Times New Roman" w:hAnsi="Times New Roman" w:cs="Times New Roman"/>
          <w:b/>
        </w:rPr>
        <w:t>7</w:t>
      </w:r>
      <w:r w:rsidR="00876EFF" w:rsidRPr="002D1224">
        <w:rPr>
          <w:rFonts w:ascii="Times New Roman" w:hAnsi="Times New Roman" w:cs="Times New Roman"/>
          <w:b/>
        </w:rPr>
        <w:tab/>
        <w:t xml:space="preserve"> </w:t>
      </w:r>
      <w:r w:rsidR="00876EFF" w:rsidRPr="002D1224">
        <w:rPr>
          <w:rFonts w:ascii="Times New Roman" w:hAnsi="Times New Roman" w:cs="Times New Roman"/>
        </w:rPr>
        <w:t>Obrigatoriedade de liderança por empresa brasileira no consórcio formado por empresas brasileiras e estrangeiras;</w:t>
      </w:r>
    </w:p>
    <w:p w:rsidR="00876EFF" w:rsidRPr="002D1224" w:rsidRDefault="00876EFF" w:rsidP="00876EFF">
      <w:pPr>
        <w:jc w:val="both"/>
        <w:rPr>
          <w:rFonts w:ascii="Times New Roman" w:hAnsi="Times New Roman" w:cs="Times New Roman"/>
        </w:rPr>
      </w:pPr>
    </w:p>
    <w:p w:rsidR="00876EFF" w:rsidRPr="002D1224" w:rsidRDefault="00876EFF" w:rsidP="00876EFF">
      <w:pPr>
        <w:jc w:val="both"/>
        <w:rPr>
          <w:rFonts w:ascii="Times New Roman" w:hAnsi="Times New Roman" w:cs="Times New Roman"/>
        </w:rPr>
      </w:pPr>
      <w:r w:rsidRPr="002D1224">
        <w:rPr>
          <w:rFonts w:ascii="Times New Roman" w:hAnsi="Times New Roman" w:cs="Times New Roman"/>
          <w:b/>
        </w:rPr>
        <w:t>9.</w:t>
      </w:r>
      <w:r w:rsidR="00EB1087">
        <w:rPr>
          <w:rFonts w:ascii="Times New Roman" w:hAnsi="Times New Roman" w:cs="Times New Roman"/>
          <w:b/>
        </w:rPr>
        <w:t>5.2.8</w:t>
      </w:r>
      <w:r w:rsidRPr="002D1224">
        <w:rPr>
          <w:rFonts w:ascii="Times New Roman" w:hAnsi="Times New Roman" w:cs="Times New Roman"/>
        </w:rPr>
        <w:tab/>
        <w:t xml:space="preserve"> Constituição e registro do consórcio antes da celebração do contrato; </w:t>
      </w:r>
      <w:proofErr w:type="gramStart"/>
      <w:r w:rsidRPr="002D1224">
        <w:rPr>
          <w:rFonts w:ascii="Times New Roman" w:hAnsi="Times New Roman" w:cs="Times New Roman"/>
        </w:rPr>
        <w:t>e</w:t>
      </w:r>
      <w:proofErr w:type="gramEnd"/>
    </w:p>
    <w:p w:rsidR="00876EFF" w:rsidRPr="002D1224" w:rsidRDefault="00876EFF" w:rsidP="00876EFF">
      <w:pPr>
        <w:jc w:val="both"/>
        <w:rPr>
          <w:rFonts w:ascii="Times New Roman" w:hAnsi="Times New Roman" w:cs="Times New Roman"/>
        </w:rPr>
      </w:pPr>
    </w:p>
    <w:p w:rsidR="00876EFF" w:rsidRPr="002D1224" w:rsidRDefault="00EB1087" w:rsidP="00876EFF">
      <w:pPr>
        <w:jc w:val="both"/>
        <w:rPr>
          <w:rFonts w:ascii="Times New Roman" w:hAnsi="Times New Roman" w:cs="Times New Roman"/>
        </w:rPr>
      </w:pPr>
      <w:r>
        <w:rPr>
          <w:rFonts w:ascii="Times New Roman" w:hAnsi="Times New Roman" w:cs="Times New Roman"/>
          <w:b/>
        </w:rPr>
        <w:t>9.5</w:t>
      </w:r>
      <w:r w:rsidR="00876EFF" w:rsidRPr="002D1224">
        <w:rPr>
          <w:rFonts w:ascii="Times New Roman" w:hAnsi="Times New Roman" w:cs="Times New Roman"/>
          <w:b/>
        </w:rPr>
        <w:t>.</w:t>
      </w:r>
      <w:r>
        <w:rPr>
          <w:rFonts w:ascii="Times New Roman" w:hAnsi="Times New Roman" w:cs="Times New Roman"/>
          <w:b/>
        </w:rPr>
        <w:t>2</w:t>
      </w:r>
      <w:r>
        <w:rPr>
          <w:rFonts w:ascii="Times New Roman" w:hAnsi="Times New Roman" w:cs="Times New Roman"/>
        </w:rPr>
        <w:t>.9</w:t>
      </w:r>
      <w:r w:rsidR="00876EFF" w:rsidRPr="002D1224">
        <w:rPr>
          <w:rFonts w:ascii="Times New Roman" w:hAnsi="Times New Roman" w:cs="Times New Roman"/>
        </w:rPr>
        <w:t xml:space="preserve"> Proibição de participação de empresa consorciada, na mesma licitação, por intermédio de mais de um consórcio ou isoladamente;</w:t>
      </w:r>
    </w:p>
    <w:p w:rsidR="00876EFF" w:rsidRPr="002D1224" w:rsidRDefault="00876EFF" w:rsidP="00876EFF">
      <w:pPr>
        <w:jc w:val="both"/>
        <w:rPr>
          <w:rFonts w:ascii="Times New Roman" w:hAnsi="Times New Roman" w:cs="Times New Roman"/>
        </w:rPr>
      </w:pPr>
    </w:p>
    <w:p w:rsidR="00876EFF" w:rsidRPr="00FA7AF9" w:rsidRDefault="00EB1087" w:rsidP="00876EFF">
      <w:pPr>
        <w:jc w:val="both"/>
        <w:rPr>
          <w:rFonts w:ascii="Times New Roman" w:hAnsi="Times New Roman" w:cs="Times New Roman"/>
          <w:u w:val="single"/>
        </w:rPr>
      </w:pPr>
      <w:r>
        <w:rPr>
          <w:rFonts w:ascii="Times New Roman" w:hAnsi="Times New Roman" w:cs="Times New Roman"/>
          <w:b/>
        </w:rPr>
        <w:t>9.5</w:t>
      </w:r>
      <w:r w:rsidR="00876EFF" w:rsidRPr="002D1224">
        <w:rPr>
          <w:rFonts w:ascii="Times New Roman" w:hAnsi="Times New Roman" w:cs="Times New Roman"/>
          <w:b/>
        </w:rPr>
        <w:t>.</w:t>
      </w:r>
      <w:r>
        <w:rPr>
          <w:rFonts w:ascii="Times New Roman" w:hAnsi="Times New Roman" w:cs="Times New Roman"/>
          <w:b/>
        </w:rPr>
        <w:t>3</w:t>
      </w:r>
      <w:r>
        <w:rPr>
          <w:rFonts w:ascii="Times New Roman" w:hAnsi="Times New Roman" w:cs="Times New Roman"/>
          <w:b/>
        </w:rPr>
        <w:tab/>
      </w:r>
      <w:r w:rsidR="00876EFF" w:rsidRPr="002D1224">
        <w:rPr>
          <w:rFonts w:ascii="Times New Roman" w:hAnsi="Times New Roman" w:cs="Times New Roman"/>
        </w:rPr>
        <w:t xml:space="preserve"> O licitante enquadrado como microempreendedor individual que pretenda auferir os benefícios do tratamento diferenciado previstos na Lei Complementar n. 123, de 2006, </w:t>
      </w:r>
      <w:r w:rsidR="00876EFF" w:rsidRPr="00FA7AF9">
        <w:rPr>
          <w:rFonts w:ascii="Times New Roman" w:hAnsi="Times New Roman" w:cs="Times New Roman"/>
          <w:u w:val="single"/>
        </w:rPr>
        <w:t>estará dispensado:</w:t>
      </w:r>
    </w:p>
    <w:p w:rsidR="00876EFF" w:rsidRPr="002D1224" w:rsidRDefault="00876EFF" w:rsidP="00876EFF">
      <w:pPr>
        <w:jc w:val="both"/>
        <w:rPr>
          <w:rFonts w:ascii="Times New Roman" w:hAnsi="Times New Roman" w:cs="Times New Roman"/>
        </w:rPr>
      </w:pPr>
      <w:r w:rsidRPr="002D1224">
        <w:rPr>
          <w:rFonts w:ascii="Times New Roman" w:hAnsi="Times New Roman" w:cs="Times New Roman"/>
        </w:rPr>
        <w:t xml:space="preserve">(a) da prova de inscrição nos cadastros de contribuintes estadual e municipal; </w:t>
      </w:r>
      <w:proofErr w:type="gramStart"/>
      <w:r w:rsidRPr="002D1224">
        <w:rPr>
          <w:rFonts w:ascii="Times New Roman" w:hAnsi="Times New Roman" w:cs="Times New Roman"/>
        </w:rPr>
        <w:t>e</w:t>
      </w:r>
      <w:proofErr w:type="gramEnd"/>
      <w:r w:rsidRPr="002D1224">
        <w:rPr>
          <w:rFonts w:ascii="Times New Roman" w:hAnsi="Times New Roman" w:cs="Times New Roman"/>
        </w:rPr>
        <w:t xml:space="preserve"> </w:t>
      </w:r>
    </w:p>
    <w:p w:rsidR="00876EFF" w:rsidRPr="002D1224" w:rsidRDefault="00876EFF" w:rsidP="00876EFF">
      <w:pPr>
        <w:jc w:val="both"/>
        <w:rPr>
          <w:rFonts w:ascii="Times New Roman" w:hAnsi="Times New Roman" w:cs="Times New Roman"/>
        </w:rPr>
      </w:pPr>
      <w:r w:rsidRPr="002D1224">
        <w:rPr>
          <w:rFonts w:ascii="Times New Roman" w:hAnsi="Times New Roman" w:cs="Times New Roman"/>
        </w:rPr>
        <w:t>(b) da apresentação do balanço patrimonial e das demonstrações contábeis do último exercício.</w:t>
      </w:r>
    </w:p>
    <w:p w:rsidR="00876EFF" w:rsidRPr="002D1224" w:rsidRDefault="00876EFF" w:rsidP="00876EFF">
      <w:pPr>
        <w:jc w:val="both"/>
        <w:rPr>
          <w:rFonts w:ascii="Times New Roman" w:hAnsi="Times New Roman" w:cs="Times New Roman"/>
        </w:rPr>
      </w:pPr>
    </w:p>
    <w:p w:rsidR="00876EFF" w:rsidRPr="002D1224" w:rsidRDefault="00EB1087" w:rsidP="00876EFF">
      <w:pPr>
        <w:jc w:val="both"/>
        <w:rPr>
          <w:rFonts w:ascii="Times New Roman" w:hAnsi="Times New Roman" w:cs="Times New Roman"/>
        </w:rPr>
      </w:pPr>
      <w:r>
        <w:rPr>
          <w:rFonts w:ascii="Times New Roman" w:hAnsi="Times New Roman" w:cs="Times New Roman"/>
          <w:b/>
        </w:rPr>
        <w:t>9.5.4</w:t>
      </w:r>
      <w:r w:rsidR="00876EFF" w:rsidRPr="002D1224">
        <w:rPr>
          <w:rFonts w:ascii="Times New Roman" w:hAnsi="Times New Roman" w:cs="Times New Roman"/>
          <w:b/>
        </w:rPr>
        <w:t>.</w:t>
      </w:r>
      <w:r>
        <w:rPr>
          <w:rFonts w:ascii="Times New Roman" w:hAnsi="Times New Roman" w:cs="Times New Roman"/>
          <w:b/>
        </w:rPr>
        <w:t xml:space="preserve"> </w:t>
      </w:r>
      <w:r w:rsidR="00876EFF" w:rsidRPr="002D1224">
        <w:rPr>
          <w:rFonts w:ascii="Times New Roman" w:hAnsi="Times New Roman" w:cs="Times New Roman"/>
        </w:rPr>
        <w:t xml:space="preserve"> A existência de restrição relativamente à regularidade fiscal e trabalhista não impede que a licitante qualificada como microempresa ou empresa de pequeno porte seja declarada vencedora, uma vez que atenda a todas as demais exigências do edital.</w:t>
      </w:r>
    </w:p>
    <w:p w:rsidR="00876EFF" w:rsidRPr="002D1224" w:rsidRDefault="00876EFF" w:rsidP="00876EFF">
      <w:pPr>
        <w:jc w:val="both"/>
        <w:rPr>
          <w:rFonts w:ascii="Times New Roman" w:hAnsi="Times New Roman" w:cs="Times New Roman"/>
        </w:rPr>
      </w:pPr>
    </w:p>
    <w:p w:rsidR="00876EFF" w:rsidRPr="002D1224" w:rsidRDefault="00EB1087" w:rsidP="00876EFF">
      <w:pPr>
        <w:jc w:val="both"/>
        <w:rPr>
          <w:rFonts w:ascii="Times New Roman" w:hAnsi="Times New Roman" w:cs="Times New Roman"/>
        </w:rPr>
      </w:pPr>
      <w:r>
        <w:rPr>
          <w:rFonts w:ascii="Times New Roman" w:hAnsi="Times New Roman" w:cs="Times New Roman"/>
          <w:b/>
        </w:rPr>
        <w:t>9.5</w:t>
      </w:r>
      <w:r w:rsidR="00876EFF" w:rsidRPr="002D1224">
        <w:rPr>
          <w:rFonts w:ascii="Times New Roman" w:hAnsi="Times New Roman" w:cs="Times New Roman"/>
          <w:b/>
        </w:rPr>
        <w:t>.</w:t>
      </w:r>
      <w:r>
        <w:rPr>
          <w:rFonts w:ascii="Times New Roman" w:hAnsi="Times New Roman" w:cs="Times New Roman"/>
          <w:b/>
        </w:rPr>
        <w:t>4.1</w:t>
      </w:r>
      <w:proofErr w:type="gramStart"/>
      <w:r>
        <w:rPr>
          <w:rFonts w:ascii="Times New Roman" w:hAnsi="Times New Roman" w:cs="Times New Roman"/>
          <w:b/>
        </w:rPr>
        <w:t xml:space="preserve">  </w:t>
      </w:r>
      <w:proofErr w:type="gramEnd"/>
      <w:r w:rsidR="00876EFF" w:rsidRPr="002D1224">
        <w:rPr>
          <w:rFonts w:ascii="Times New Roman" w:hAnsi="Times New Roman" w:cs="Times New Roman"/>
        </w:rPr>
        <w:t>A declaração do vencedor acontecerá no momento imediatamente posterior à fase de habilitação.</w:t>
      </w:r>
    </w:p>
    <w:p w:rsidR="00876EFF" w:rsidRPr="002D1224" w:rsidRDefault="00876EFF" w:rsidP="00876EFF">
      <w:pPr>
        <w:jc w:val="both"/>
        <w:rPr>
          <w:rFonts w:ascii="Times New Roman" w:hAnsi="Times New Roman" w:cs="Times New Roman"/>
        </w:rPr>
      </w:pPr>
    </w:p>
    <w:p w:rsidR="00876EFF" w:rsidRPr="002D1224" w:rsidRDefault="00EB1087" w:rsidP="00876EFF">
      <w:pPr>
        <w:jc w:val="both"/>
        <w:rPr>
          <w:rFonts w:ascii="Times New Roman" w:hAnsi="Times New Roman" w:cs="Times New Roman"/>
        </w:rPr>
      </w:pPr>
      <w:r>
        <w:rPr>
          <w:rFonts w:ascii="Times New Roman" w:hAnsi="Times New Roman" w:cs="Times New Roman"/>
          <w:b/>
        </w:rPr>
        <w:t>9.6</w:t>
      </w:r>
      <w:proofErr w:type="gramStart"/>
      <w:r>
        <w:rPr>
          <w:rFonts w:ascii="Times New Roman" w:hAnsi="Times New Roman" w:cs="Times New Roman"/>
          <w:b/>
        </w:rPr>
        <w:t xml:space="preserve"> </w:t>
      </w:r>
      <w:r w:rsidR="00876EFF" w:rsidRPr="002D1224">
        <w:rPr>
          <w:rFonts w:ascii="Times New Roman" w:hAnsi="Times New Roman" w:cs="Times New Roman"/>
        </w:rPr>
        <w:t xml:space="preserve"> </w:t>
      </w:r>
      <w:proofErr w:type="gramEnd"/>
      <w:r w:rsidR="00876EFF" w:rsidRPr="002D1224">
        <w:rPr>
          <w:rFonts w:ascii="Times New Roman" w:hAnsi="Times New Roman" w:cs="Times New Roman"/>
        </w:rP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876EFF" w:rsidRPr="002D1224" w:rsidRDefault="00876EFF" w:rsidP="00876EFF">
      <w:pPr>
        <w:jc w:val="both"/>
        <w:rPr>
          <w:rFonts w:ascii="Times New Roman" w:hAnsi="Times New Roman" w:cs="Times New Roman"/>
        </w:rPr>
      </w:pPr>
    </w:p>
    <w:p w:rsidR="00876EFF" w:rsidRPr="002D1224" w:rsidRDefault="00EB1087" w:rsidP="00876EFF">
      <w:pPr>
        <w:jc w:val="both"/>
        <w:rPr>
          <w:rFonts w:ascii="Times New Roman" w:hAnsi="Times New Roman" w:cs="Times New Roman"/>
        </w:rPr>
      </w:pPr>
      <w:r>
        <w:rPr>
          <w:rFonts w:ascii="Times New Roman" w:hAnsi="Times New Roman" w:cs="Times New Roman"/>
          <w:b/>
        </w:rPr>
        <w:t>9.7</w:t>
      </w:r>
      <w:proofErr w:type="gramStart"/>
      <w:r>
        <w:rPr>
          <w:rFonts w:ascii="Times New Roman" w:hAnsi="Times New Roman" w:cs="Times New Roman"/>
          <w:b/>
        </w:rPr>
        <w:t xml:space="preserve">  </w:t>
      </w:r>
      <w:proofErr w:type="gramEnd"/>
      <w:r w:rsidR="00876EFF" w:rsidRPr="002D1224">
        <w:rPr>
          <w:rFonts w:ascii="Times New Roman" w:hAnsi="Times New Roman" w:cs="Times New Roman"/>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rsidR="00876EFF" w:rsidRPr="002D1224" w:rsidRDefault="00876EFF" w:rsidP="00876EFF">
      <w:pPr>
        <w:jc w:val="both"/>
        <w:rPr>
          <w:rFonts w:ascii="Times New Roman" w:hAnsi="Times New Roman" w:cs="Times New Roman"/>
        </w:rPr>
      </w:pPr>
      <w:r w:rsidRPr="002D1224">
        <w:rPr>
          <w:rFonts w:ascii="Times New Roman" w:hAnsi="Times New Roman" w:cs="Times New Roman"/>
        </w:rPr>
        <w:t xml:space="preserve"> </w:t>
      </w:r>
    </w:p>
    <w:p w:rsidR="00CE2C21" w:rsidRPr="002D1224" w:rsidRDefault="00EB1087" w:rsidP="00876EFF">
      <w:pPr>
        <w:jc w:val="both"/>
        <w:rPr>
          <w:rFonts w:ascii="Times New Roman" w:hAnsi="Times New Roman" w:cs="Times New Roman"/>
        </w:rPr>
      </w:pPr>
      <w:r>
        <w:rPr>
          <w:rFonts w:ascii="Times New Roman" w:hAnsi="Times New Roman" w:cs="Times New Roman"/>
          <w:b/>
        </w:rPr>
        <w:t>9.8</w:t>
      </w:r>
      <w:r w:rsidR="00876EFF" w:rsidRPr="002D1224">
        <w:rPr>
          <w:rFonts w:ascii="Times New Roman" w:hAnsi="Times New Roman" w:cs="Times New Roman"/>
          <w:b/>
        </w:rPr>
        <w:t>.</w:t>
      </w:r>
      <w:r w:rsidR="00876EFF" w:rsidRPr="002D1224">
        <w:rPr>
          <w:rFonts w:ascii="Times New Roman" w:hAnsi="Times New Roman" w:cs="Times New Roman"/>
        </w:rPr>
        <w:t xml:space="preserve"> Havendo necessidade de analisar minuciosamente os documentos exigidos, o </w:t>
      </w:r>
      <w:r w:rsidR="00876EFF" w:rsidRPr="002D1224">
        <w:rPr>
          <w:rFonts w:ascii="Times New Roman" w:hAnsi="Times New Roman" w:cs="Times New Roman"/>
          <w:i/>
        </w:rPr>
        <w:t>Pregoeiro</w:t>
      </w:r>
      <w:r w:rsidR="00876EFF" w:rsidRPr="002D1224">
        <w:rPr>
          <w:rFonts w:ascii="Times New Roman" w:hAnsi="Times New Roman" w:cs="Times New Roman"/>
        </w:rPr>
        <w:t xml:space="preserve"> suspenderá a sessão, informando no “chat” a nova data e horário para a continuidade da mesma.</w:t>
      </w:r>
    </w:p>
    <w:p w:rsidR="00876EFF" w:rsidRPr="002D1224" w:rsidRDefault="00EB1087" w:rsidP="00876EFF">
      <w:pPr>
        <w:jc w:val="both"/>
        <w:rPr>
          <w:rFonts w:ascii="Times New Roman" w:hAnsi="Times New Roman" w:cs="Times New Roman"/>
        </w:rPr>
      </w:pPr>
      <w:r>
        <w:rPr>
          <w:rFonts w:ascii="Times New Roman" w:hAnsi="Times New Roman" w:cs="Times New Roman"/>
          <w:b/>
        </w:rPr>
        <w:t>9.9</w:t>
      </w:r>
      <w:r w:rsidR="00876EFF" w:rsidRPr="002D1224">
        <w:rPr>
          <w:rFonts w:ascii="Times New Roman" w:hAnsi="Times New Roman" w:cs="Times New Roman"/>
          <w:b/>
        </w:rPr>
        <w:t>.</w:t>
      </w:r>
      <w:r w:rsidR="00876EFF" w:rsidRPr="002D1224">
        <w:rPr>
          <w:rFonts w:ascii="Times New Roman" w:hAnsi="Times New Roman" w:cs="Times New Roman"/>
        </w:rPr>
        <w:t xml:space="preserve"> Será inabilitado o licitante que não comprovar sua habilitação, seja por não apresentar quaisquer dos documentos exigidos, ou apresentá-los em desacordo com o estabelecido neste Edital.</w:t>
      </w:r>
    </w:p>
    <w:p w:rsidR="00876EFF" w:rsidRPr="002D1224" w:rsidRDefault="00876EFF" w:rsidP="00876EFF">
      <w:pPr>
        <w:jc w:val="both"/>
        <w:rPr>
          <w:rFonts w:ascii="Times New Roman" w:hAnsi="Times New Roman" w:cs="Times New Roman"/>
        </w:rPr>
      </w:pPr>
    </w:p>
    <w:p w:rsidR="00876EFF" w:rsidRPr="002D1224" w:rsidRDefault="00EB1087" w:rsidP="00876EFF">
      <w:pPr>
        <w:jc w:val="both"/>
        <w:rPr>
          <w:rFonts w:ascii="Times New Roman" w:hAnsi="Times New Roman" w:cs="Times New Roman"/>
        </w:rPr>
      </w:pPr>
      <w:r>
        <w:rPr>
          <w:rFonts w:ascii="Times New Roman" w:hAnsi="Times New Roman" w:cs="Times New Roman"/>
          <w:b/>
        </w:rPr>
        <w:lastRenderedPageBreak/>
        <w:t>9.10</w:t>
      </w:r>
      <w:r w:rsidR="00876EFF" w:rsidRPr="002D1224">
        <w:rPr>
          <w:rFonts w:ascii="Times New Roman" w:hAnsi="Times New Roman" w:cs="Times New Roman"/>
          <w:b/>
        </w:rPr>
        <w:t>.</w:t>
      </w:r>
      <w:r w:rsidR="00876EFF" w:rsidRPr="002D1224">
        <w:rPr>
          <w:rFonts w:ascii="Times New Roman" w:hAnsi="Times New Roman" w:cs="Times New Roman"/>
        </w:rPr>
        <w:t xml:space="preserve"> 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876EFF" w:rsidRPr="002D1224" w:rsidRDefault="00876EFF" w:rsidP="00876EFF">
      <w:pPr>
        <w:jc w:val="both"/>
        <w:rPr>
          <w:rFonts w:ascii="Times New Roman" w:hAnsi="Times New Roman" w:cs="Times New Roman"/>
        </w:rPr>
      </w:pPr>
    </w:p>
    <w:p w:rsidR="00876EFF" w:rsidRPr="002D1224" w:rsidRDefault="00EB1087" w:rsidP="00876EFF">
      <w:pPr>
        <w:jc w:val="both"/>
        <w:rPr>
          <w:rFonts w:ascii="Times New Roman" w:hAnsi="Times New Roman" w:cs="Times New Roman"/>
        </w:rPr>
      </w:pPr>
      <w:r>
        <w:rPr>
          <w:rFonts w:ascii="Times New Roman" w:hAnsi="Times New Roman" w:cs="Times New Roman"/>
          <w:b/>
        </w:rPr>
        <w:t>9.11</w:t>
      </w:r>
      <w:r w:rsidR="00876EFF" w:rsidRPr="002D1224">
        <w:rPr>
          <w:rFonts w:ascii="Times New Roman" w:hAnsi="Times New Roman" w:cs="Times New Roman"/>
          <w:b/>
        </w:rPr>
        <w:t>.</w:t>
      </w:r>
      <w:r w:rsidR="00876EFF" w:rsidRPr="002D1224">
        <w:rPr>
          <w:rFonts w:ascii="Times New Roman" w:hAnsi="Times New Roman" w:cs="Times New Roman"/>
        </w:rPr>
        <w:t xml:space="preserve"> O licitante provisoriamente vencedor em um item, que estiver concorrendo em outro item, ficará obrigado a comprovar os requisitos de habilitação cumulativamente, isto é, somando as exigências do item em que venceu às do item em que estiver concorrendo, e assim sucessivamente, </w:t>
      </w:r>
      <w:proofErr w:type="gramStart"/>
      <w:r w:rsidR="00876EFF" w:rsidRPr="002D1224">
        <w:rPr>
          <w:rFonts w:ascii="Times New Roman" w:hAnsi="Times New Roman" w:cs="Times New Roman"/>
        </w:rPr>
        <w:t>sob pena</w:t>
      </w:r>
      <w:proofErr w:type="gramEnd"/>
      <w:r w:rsidR="00876EFF" w:rsidRPr="002D1224">
        <w:rPr>
          <w:rFonts w:ascii="Times New Roman" w:hAnsi="Times New Roman" w:cs="Times New Roman"/>
        </w:rPr>
        <w:t xml:space="preserve"> de inabilitação, além da aplicação das sanções cabíveis.</w:t>
      </w:r>
    </w:p>
    <w:p w:rsidR="00876EFF" w:rsidRPr="002D1224" w:rsidRDefault="00876EFF" w:rsidP="00876EFF">
      <w:pPr>
        <w:jc w:val="both"/>
        <w:rPr>
          <w:rFonts w:ascii="Times New Roman" w:hAnsi="Times New Roman" w:cs="Times New Roman"/>
        </w:rPr>
      </w:pPr>
    </w:p>
    <w:p w:rsidR="00876EFF" w:rsidRPr="002D1224" w:rsidRDefault="00EB1087" w:rsidP="00876EFF">
      <w:pPr>
        <w:jc w:val="both"/>
        <w:rPr>
          <w:rFonts w:ascii="Times New Roman" w:hAnsi="Times New Roman" w:cs="Times New Roman"/>
        </w:rPr>
      </w:pPr>
      <w:r>
        <w:rPr>
          <w:rFonts w:ascii="Times New Roman" w:hAnsi="Times New Roman" w:cs="Times New Roman"/>
          <w:b/>
        </w:rPr>
        <w:t>9.11</w:t>
      </w:r>
      <w:r w:rsidR="00876EFF" w:rsidRPr="002D1224">
        <w:rPr>
          <w:rFonts w:ascii="Times New Roman" w:hAnsi="Times New Roman" w:cs="Times New Roman"/>
          <w:b/>
        </w:rPr>
        <w:t>.1.</w:t>
      </w:r>
      <w:r w:rsidR="00876EFF" w:rsidRPr="002D1224">
        <w:rPr>
          <w:rFonts w:ascii="Times New Roman" w:hAnsi="Times New Roman" w:cs="Times New Roman"/>
          <w:b/>
        </w:rPr>
        <w:tab/>
      </w:r>
      <w:r w:rsidR="00876EFF" w:rsidRPr="002D1224">
        <w:rPr>
          <w:rFonts w:ascii="Times New Roman" w:hAnsi="Times New Roman" w:cs="Times New Roman"/>
        </w:rPr>
        <w:t>Não havendo a comprovação cumulativa dos requisitos de habilitação, a inabilitação recairá sobre o(s) item</w:t>
      </w:r>
      <w:r w:rsidR="0094797A">
        <w:rPr>
          <w:rFonts w:ascii="Times New Roman" w:hAnsi="Times New Roman" w:cs="Times New Roman"/>
        </w:rPr>
        <w:t xml:space="preserve"> (</w:t>
      </w:r>
      <w:r w:rsidR="00876EFF" w:rsidRPr="002D1224">
        <w:rPr>
          <w:rFonts w:ascii="Times New Roman" w:hAnsi="Times New Roman" w:cs="Times New Roman"/>
        </w:rPr>
        <w:t>s) de menor</w:t>
      </w:r>
      <w:r w:rsidR="00276BBC">
        <w:rPr>
          <w:rFonts w:ascii="Times New Roman" w:hAnsi="Times New Roman" w:cs="Times New Roman"/>
        </w:rPr>
        <w:t xml:space="preserve"> (</w:t>
      </w:r>
      <w:r w:rsidR="00876EFF" w:rsidRPr="002D1224">
        <w:rPr>
          <w:rFonts w:ascii="Times New Roman" w:hAnsi="Times New Roman" w:cs="Times New Roman"/>
        </w:rPr>
        <w:t>s) valor</w:t>
      </w:r>
      <w:r w:rsidR="00276BBC">
        <w:rPr>
          <w:rFonts w:ascii="Times New Roman" w:hAnsi="Times New Roman" w:cs="Times New Roman"/>
        </w:rPr>
        <w:t xml:space="preserve"> (</w:t>
      </w:r>
      <w:r w:rsidR="00876EFF" w:rsidRPr="002D1224">
        <w:rPr>
          <w:rFonts w:ascii="Times New Roman" w:hAnsi="Times New Roman" w:cs="Times New Roman"/>
        </w:rPr>
        <w:t>s) cuja retirada(s) seja(m) suficiente(s) para a habilitação do licitante nos remanescentes.</w:t>
      </w:r>
    </w:p>
    <w:p w:rsidR="00876EFF" w:rsidRPr="002D1224" w:rsidRDefault="00876EFF" w:rsidP="00876EFF">
      <w:pPr>
        <w:jc w:val="both"/>
        <w:rPr>
          <w:rFonts w:ascii="Times New Roman" w:hAnsi="Times New Roman" w:cs="Times New Roman"/>
        </w:rPr>
      </w:pPr>
    </w:p>
    <w:p w:rsidR="00876EFF" w:rsidRDefault="00EB1087" w:rsidP="00876EFF">
      <w:pPr>
        <w:jc w:val="both"/>
        <w:rPr>
          <w:rFonts w:ascii="Times New Roman" w:hAnsi="Times New Roman" w:cs="Times New Roman"/>
        </w:rPr>
      </w:pPr>
      <w:r>
        <w:rPr>
          <w:rFonts w:ascii="Times New Roman" w:hAnsi="Times New Roman" w:cs="Times New Roman"/>
          <w:b/>
        </w:rPr>
        <w:t>9.</w:t>
      </w:r>
      <w:r w:rsidR="00866AA4">
        <w:rPr>
          <w:rFonts w:ascii="Times New Roman" w:hAnsi="Times New Roman" w:cs="Times New Roman"/>
          <w:b/>
        </w:rPr>
        <w:t>1</w:t>
      </w:r>
      <w:r>
        <w:rPr>
          <w:rFonts w:ascii="Times New Roman" w:hAnsi="Times New Roman" w:cs="Times New Roman"/>
          <w:b/>
        </w:rPr>
        <w:t>1.2</w:t>
      </w:r>
      <w:r w:rsidR="00876EFF" w:rsidRPr="002D1224">
        <w:rPr>
          <w:rFonts w:ascii="Times New Roman" w:hAnsi="Times New Roman" w:cs="Times New Roman"/>
        </w:rPr>
        <w:t xml:space="preserve"> Constatado o atendimento às exigências de habilitação fixadas no Edital, o licitante será declarado vencedor.</w:t>
      </w:r>
    </w:p>
    <w:p w:rsidR="00866AA4" w:rsidRDefault="00866AA4" w:rsidP="00876EFF">
      <w:pPr>
        <w:jc w:val="both"/>
        <w:rPr>
          <w:rFonts w:ascii="Times New Roman" w:hAnsi="Times New Roman" w:cs="Times New Roman"/>
        </w:rPr>
      </w:pPr>
    </w:p>
    <w:tbl>
      <w:tblPr>
        <w:tblStyle w:val="Tabelacomgrade"/>
        <w:tblW w:w="0" w:type="auto"/>
        <w:shd w:val="clear" w:color="auto" w:fill="FFF2CC" w:themeFill="accent4" w:themeFillTint="33"/>
        <w:tblLook w:val="04A0" w:firstRow="1" w:lastRow="0" w:firstColumn="1" w:lastColumn="0" w:noHBand="0" w:noVBand="1"/>
      </w:tblPr>
      <w:tblGrid>
        <w:gridCol w:w="9204"/>
      </w:tblGrid>
      <w:tr w:rsidR="00876EFF" w:rsidRPr="002D1224" w:rsidTr="0058260A">
        <w:tc>
          <w:tcPr>
            <w:tcW w:w="9204" w:type="dxa"/>
            <w:shd w:val="clear" w:color="auto" w:fill="FFF2CC" w:themeFill="accent4" w:themeFillTint="33"/>
          </w:tcPr>
          <w:p w:rsidR="00876EFF" w:rsidRPr="002D1224" w:rsidRDefault="00876EFF" w:rsidP="0058260A">
            <w:pPr>
              <w:rPr>
                <w:rFonts w:ascii="Times New Roman" w:hAnsi="Times New Roman" w:cs="Times New Roman"/>
                <w:b/>
              </w:rPr>
            </w:pPr>
            <w:r w:rsidRPr="002D1224">
              <w:rPr>
                <w:rFonts w:ascii="Times New Roman" w:hAnsi="Times New Roman" w:cs="Times New Roman"/>
                <w:b/>
              </w:rPr>
              <w:t>10. DO ENCAMIHAMENTO DA PROSPOTA VENCEDORA</w:t>
            </w:r>
          </w:p>
        </w:tc>
      </w:tr>
    </w:tbl>
    <w:p w:rsidR="00876EFF" w:rsidRPr="002D1224" w:rsidRDefault="00876EFF" w:rsidP="00876EFF">
      <w:pPr>
        <w:jc w:val="both"/>
        <w:rPr>
          <w:rFonts w:ascii="Times New Roman" w:hAnsi="Times New Roman" w:cs="Times New Roman"/>
        </w:rPr>
      </w:pPr>
    </w:p>
    <w:p w:rsidR="00876EFF" w:rsidRPr="002D1224" w:rsidRDefault="00876EFF" w:rsidP="00876EFF">
      <w:pPr>
        <w:jc w:val="both"/>
        <w:rPr>
          <w:rFonts w:ascii="Times New Roman" w:hAnsi="Times New Roman" w:cs="Times New Roman"/>
        </w:rPr>
      </w:pPr>
      <w:r w:rsidRPr="002D1224">
        <w:rPr>
          <w:rFonts w:ascii="Times New Roman" w:hAnsi="Times New Roman" w:cs="Times New Roman"/>
          <w:b/>
        </w:rPr>
        <w:t>10.1.</w:t>
      </w:r>
      <w:r w:rsidRPr="002D1224">
        <w:rPr>
          <w:rFonts w:ascii="Times New Roman" w:hAnsi="Times New Roman" w:cs="Times New Roman"/>
        </w:rPr>
        <w:t xml:space="preserve"> A proposta final do licitante declarado vencedor deverá ser encaminhada no prazo de </w:t>
      </w:r>
      <w:r w:rsidR="00FA7AF9">
        <w:rPr>
          <w:rFonts w:ascii="Times New Roman" w:hAnsi="Times New Roman" w:cs="Times New Roman"/>
        </w:rPr>
        <w:t xml:space="preserve">até </w:t>
      </w:r>
      <w:r w:rsidRPr="002D1224">
        <w:rPr>
          <w:rFonts w:ascii="Times New Roman" w:hAnsi="Times New Roman" w:cs="Times New Roman"/>
        </w:rPr>
        <w:t xml:space="preserve">02 (duas) horas, a contar da solicitação do </w:t>
      </w:r>
      <w:r w:rsidRPr="002D1224">
        <w:rPr>
          <w:rFonts w:ascii="Times New Roman" w:hAnsi="Times New Roman" w:cs="Times New Roman"/>
          <w:i/>
        </w:rPr>
        <w:t>Pregoeiro</w:t>
      </w:r>
      <w:r w:rsidRPr="002D1224">
        <w:rPr>
          <w:rFonts w:ascii="Times New Roman" w:hAnsi="Times New Roman" w:cs="Times New Roman"/>
        </w:rPr>
        <w:t xml:space="preserve"> no sistema eletrônico e deverá:</w:t>
      </w:r>
    </w:p>
    <w:p w:rsidR="00876EFF" w:rsidRPr="002D1224" w:rsidRDefault="00876EFF" w:rsidP="00876EFF">
      <w:pPr>
        <w:jc w:val="both"/>
        <w:rPr>
          <w:rFonts w:ascii="Times New Roman" w:hAnsi="Times New Roman" w:cs="Times New Roman"/>
        </w:rPr>
      </w:pPr>
    </w:p>
    <w:p w:rsidR="00876EFF" w:rsidRPr="002D1224" w:rsidRDefault="00876EFF" w:rsidP="00876EFF">
      <w:pPr>
        <w:jc w:val="both"/>
        <w:rPr>
          <w:rFonts w:ascii="Times New Roman" w:hAnsi="Times New Roman" w:cs="Times New Roman"/>
        </w:rPr>
      </w:pPr>
      <w:r w:rsidRPr="002D1224">
        <w:rPr>
          <w:rFonts w:ascii="Times New Roman" w:hAnsi="Times New Roman" w:cs="Times New Roman"/>
          <w:b/>
        </w:rPr>
        <w:t>10.1.1.</w:t>
      </w:r>
      <w:r w:rsidRPr="002D1224">
        <w:rPr>
          <w:rFonts w:ascii="Times New Roman" w:hAnsi="Times New Roman" w:cs="Times New Roman"/>
          <w:b/>
        </w:rPr>
        <w:tab/>
      </w:r>
      <w:r w:rsidRPr="002D1224">
        <w:rPr>
          <w:rFonts w:ascii="Times New Roman" w:hAnsi="Times New Roman" w:cs="Times New Roman"/>
        </w:rPr>
        <w:t xml:space="preserve"> Ser redigida em língua portuguesa, datilografada ou digitada, em uma via, sem emendas, rasuras, entrelinhas ou ressalvas, devendo a última folha ser assinada e as demais rubricadas pelo licitante ou seu representante legal;</w:t>
      </w:r>
    </w:p>
    <w:p w:rsidR="00876EFF" w:rsidRPr="002D1224" w:rsidRDefault="00876EFF" w:rsidP="00876EFF">
      <w:pPr>
        <w:jc w:val="both"/>
        <w:rPr>
          <w:rFonts w:ascii="Times New Roman" w:hAnsi="Times New Roman" w:cs="Times New Roman"/>
        </w:rPr>
      </w:pPr>
    </w:p>
    <w:p w:rsidR="00876EFF" w:rsidRPr="002D1224" w:rsidRDefault="00876EFF" w:rsidP="00876EFF">
      <w:pPr>
        <w:jc w:val="both"/>
        <w:rPr>
          <w:rFonts w:ascii="Times New Roman" w:hAnsi="Times New Roman" w:cs="Times New Roman"/>
        </w:rPr>
      </w:pPr>
      <w:r w:rsidRPr="002D1224">
        <w:rPr>
          <w:rFonts w:ascii="Times New Roman" w:hAnsi="Times New Roman" w:cs="Times New Roman"/>
          <w:b/>
        </w:rPr>
        <w:t>10.1.2.</w:t>
      </w:r>
      <w:r w:rsidRPr="002D1224">
        <w:rPr>
          <w:rFonts w:ascii="Times New Roman" w:hAnsi="Times New Roman" w:cs="Times New Roman"/>
        </w:rPr>
        <w:tab/>
        <w:t xml:space="preserve"> Conter a indicação do banco, número da conta e agência do licitante vencedor, para fins de pagamento.</w:t>
      </w:r>
    </w:p>
    <w:p w:rsidR="00876EFF" w:rsidRPr="002D1224" w:rsidRDefault="00876EFF" w:rsidP="00876EFF">
      <w:pPr>
        <w:jc w:val="both"/>
        <w:rPr>
          <w:rFonts w:ascii="Times New Roman" w:hAnsi="Times New Roman" w:cs="Times New Roman"/>
        </w:rPr>
      </w:pPr>
    </w:p>
    <w:p w:rsidR="00876EFF" w:rsidRPr="002D1224" w:rsidRDefault="00876EFF" w:rsidP="00876EFF">
      <w:pPr>
        <w:jc w:val="both"/>
        <w:rPr>
          <w:rFonts w:ascii="Times New Roman" w:hAnsi="Times New Roman" w:cs="Times New Roman"/>
        </w:rPr>
      </w:pPr>
      <w:r w:rsidRPr="002D1224">
        <w:rPr>
          <w:rFonts w:ascii="Times New Roman" w:hAnsi="Times New Roman" w:cs="Times New Roman"/>
          <w:b/>
        </w:rPr>
        <w:t>10.2.</w:t>
      </w:r>
      <w:r w:rsidRPr="002D1224">
        <w:rPr>
          <w:rFonts w:ascii="Times New Roman" w:hAnsi="Times New Roman" w:cs="Times New Roman"/>
        </w:rPr>
        <w:t xml:space="preserve"> A proposta final deverá ser documentada nos autos e será levada em consideração no decorrer da execução do contrato e aplicação de eventual sanção à </w:t>
      </w:r>
      <w:r w:rsidRPr="002D1224">
        <w:rPr>
          <w:rFonts w:ascii="Times New Roman" w:hAnsi="Times New Roman" w:cs="Times New Roman"/>
          <w:i/>
        </w:rPr>
        <w:t>Contratada</w:t>
      </w:r>
      <w:r w:rsidRPr="002D1224">
        <w:rPr>
          <w:rFonts w:ascii="Times New Roman" w:hAnsi="Times New Roman" w:cs="Times New Roman"/>
        </w:rPr>
        <w:t>, se for o caso.</w:t>
      </w:r>
    </w:p>
    <w:p w:rsidR="00876EFF" w:rsidRPr="002D1224" w:rsidRDefault="00876EFF" w:rsidP="00876EFF">
      <w:pPr>
        <w:jc w:val="both"/>
        <w:rPr>
          <w:rFonts w:ascii="Times New Roman" w:hAnsi="Times New Roman" w:cs="Times New Roman"/>
        </w:rPr>
      </w:pPr>
    </w:p>
    <w:p w:rsidR="00876EFF" w:rsidRPr="002D1224" w:rsidRDefault="00876EFF" w:rsidP="00876EFF">
      <w:pPr>
        <w:jc w:val="both"/>
        <w:rPr>
          <w:rFonts w:ascii="Times New Roman" w:hAnsi="Times New Roman" w:cs="Times New Roman"/>
        </w:rPr>
      </w:pPr>
      <w:r w:rsidRPr="002D1224">
        <w:rPr>
          <w:rFonts w:ascii="Times New Roman" w:hAnsi="Times New Roman" w:cs="Times New Roman"/>
          <w:b/>
        </w:rPr>
        <w:t>10.2.1.</w:t>
      </w:r>
      <w:r w:rsidRPr="002D1224">
        <w:rPr>
          <w:rFonts w:ascii="Times New Roman" w:hAnsi="Times New Roman" w:cs="Times New Roman"/>
        </w:rPr>
        <w:t xml:space="preserve"> Todas as especificações do objeto contidas na proposta, tais como marca, modelo, tipo, fabricante e procedência, vinculam a </w:t>
      </w:r>
      <w:r w:rsidRPr="002D1224">
        <w:rPr>
          <w:rFonts w:ascii="Times New Roman" w:hAnsi="Times New Roman" w:cs="Times New Roman"/>
          <w:i/>
        </w:rPr>
        <w:t>Contratada</w:t>
      </w:r>
      <w:r w:rsidRPr="002D1224">
        <w:rPr>
          <w:rFonts w:ascii="Times New Roman" w:hAnsi="Times New Roman" w:cs="Times New Roman"/>
        </w:rPr>
        <w:t>.</w:t>
      </w:r>
    </w:p>
    <w:p w:rsidR="00876EFF" w:rsidRDefault="00876EFF" w:rsidP="00876EFF">
      <w:pPr>
        <w:jc w:val="both"/>
        <w:rPr>
          <w:rFonts w:ascii="Times New Roman" w:hAnsi="Times New Roman" w:cs="Times New Roman"/>
        </w:rPr>
      </w:pPr>
    </w:p>
    <w:p w:rsidR="00491E98" w:rsidRDefault="00491E98" w:rsidP="00876EFF">
      <w:pPr>
        <w:jc w:val="both"/>
        <w:rPr>
          <w:rFonts w:ascii="Times New Roman" w:hAnsi="Times New Roman" w:cs="Times New Roman"/>
        </w:rPr>
      </w:pPr>
    </w:p>
    <w:p w:rsidR="00491E98" w:rsidRDefault="00491E98" w:rsidP="00876EFF">
      <w:pPr>
        <w:jc w:val="both"/>
        <w:rPr>
          <w:rFonts w:ascii="Times New Roman" w:hAnsi="Times New Roman" w:cs="Times New Roman"/>
        </w:rPr>
      </w:pPr>
    </w:p>
    <w:p w:rsidR="00491E98" w:rsidRPr="002D1224" w:rsidRDefault="00491E98" w:rsidP="00876EFF">
      <w:pPr>
        <w:jc w:val="both"/>
        <w:rPr>
          <w:rFonts w:ascii="Times New Roman" w:hAnsi="Times New Roman" w:cs="Times New Roman"/>
        </w:rPr>
      </w:pPr>
    </w:p>
    <w:p w:rsidR="00876EFF" w:rsidRPr="002D1224" w:rsidRDefault="00876EFF" w:rsidP="00876EFF">
      <w:pPr>
        <w:jc w:val="both"/>
        <w:rPr>
          <w:rFonts w:ascii="Times New Roman" w:hAnsi="Times New Roman" w:cs="Times New Roman"/>
        </w:rPr>
      </w:pPr>
      <w:r w:rsidRPr="002D1224">
        <w:rPr>
          <w:rFonts w:ascii="Times New Roman" w:hAnsi="Times New Roman" w:cs="Times New Roman"/>
          <w:b/>
        </w:rPr>
        <w:t>10.3.</w:t>
      </w:r>
      <w:r w:rsidRPr="002D1224">
        <w:rPr>
          <w:rFonts w:ascii="Times New Roman" w:hAnsi="Times New Roman" w:cs="Times New Roman"/>
        </w:rPr>
        <w:t xml:space="preserve"> Os preços deverão ser expressos em moeda corrente nacional, o valor unitário em algarismos e o valor global em algarismos e por extenso (Art. 5º da Lei nº 8.666/93).</w:t>
      </w:r>
    </w:p>
    <w:p w:rsidR="00876EFF" w:rsidRPr="002D1224" w:rsidRDefault="00876EFF" w:rsidP="00876EFF">
      <w:pPr>
        <w:jc w:val="both"/>
        <w:rPr>
          <w:rFonts w:ascii="Times New Roman" w:hAnsi="Times New Roman" w:cs="Times New Roman"/>
        </w:rPr>
      </w:pPr>
    </w:p>
    <w:p w:rsidR="00876EFF" w:rsidRPr="002D1224" w:rsidRDefault="00876EFF" w:rsidP="00876EFF">
      <w:pPr>
        <w:jc w:val="both"/>
        <w:rPr>
          <w:rFonts w:ascii="Times New Roman" w:hAnsi="Times New Roman" w:cs="Times New Roman"/>
        </w:rPr>
      </w:pPr>
      <w:r w:rsidRPr="002D1224">
        <w:rPr>
          <w:rFonts w:ascii="Times New Roman" w:hAnsi="Times New Roman" w:cs="Times New Roman"/>
          <w:b/>
        </w:rPr>
        <w:t>10.3.1.</w:t>
      </w:r>
      <w:r w:rsidRPr="002D1224">
        <w:rPr>
          <w:rFonts w:ascii="Times New Roman" w:hAnsi="Times New Roman" w:cs="Times New Roman"/>
        </w:rPr>
        <w:tab/>
        <w:t>Ocorrendo divergência entre os preços unitários e o preço global, prevalecerão os primeiros; no caso de divergência entre os valores numéricos e os valores expressos por extenso, prevalecerão estes últimos.</w:t>
      </w:r>
    </w:p>
    <w:p w:rsidR="00876EFF" w:rsidRPr="002D1224" w:rsidRDefault="00876EFF" w:rsidP="00876EFF">
      <w:pPr>
        <w:jc w:val="both"/>
        <w:rPr>
          <w:rFonts w:ascii="Times New Roman" w:hAnsi="Times New Roman" w:cs="Times New Roman"/>
        </w:rPr>
      </w:pPr>
    </w:p>
    <w:p w:rsidR="00876EFF" w:rsidRPr="002D1224" w:rsidRDefault="00876EFF" w:rsidP="00876EFF">
      <w:pPr>
        <w:jc w:val="both"/>
        <w:rPr>
          <w:rFonts w:ascii="Times New Roman" w:hAnsi="Times New Roman" w:cs="Times New Roman"/>
        </w:rPr>
      </w:pPr>
      <w:r w:rsidRPr="002D1224">
        <w:rPr>
          <w:rFonts w:ascii="Times New Roman" w:hAnsi="Times New Roman" w:cs="Times New Roman"/>
          <w:b/>
        </w:rPr>
        <w:lastRenderedPageBreak/>
        <w:t>10.4.</w:t>
      </w:r>
      <w:r w:rsidRPr="002D1224">
        <w:rPr>
          <w:rFonts w:ascii="Times New Roman" w:hAnsi="Times New Roman" w:cs="Times New Roman"/>
        </w:rPr>
        <w:t xml:space="preserve"> A oferta deverá ser firme e precisa, limitada, rigorosamente, ao objeto deste Edital, sem conter alternativas de preço ou de qualquer outra condição que induza o julgamento a mais de um resultado, </w:t>
      </w:r>
      <w:proofErr w:type="gramStart"/>
      <w:r w:rsidRPr="002D1224">
        <w:rPr>
          <w:rFonts w:ascii="Times New Roman" w:hAnsi="Times New Roman" w:cs="Times New Roman"/>
        </w:rPr>
        <w:t>sob pena</w:t>
      </w:r>
      <w:proofErr w:type="gramEnd"/>
      <w:r w:rsidRPr="002D1224">
        <w:rPr>
          <w:rFonts w:ascii="Times New Roman" w:hAnsi="Times New Roman" w:cs="Times New Roman"/>
        </w:rPr>
        <w:t xml:space="preserve"> de desclassificação.</w:t>
      </w:r>
    </w:p>
    <w:p w:rsidR="00876EFF" w:rsidRPr="002D1224" w:rsidRDefault="00876EFF" w:rsidP="00876EFF">
      <w:pPr>
        <w:jc w:val="both"/>
        <w:rPr>
          <w:rFonts w:ascii="Times New Roman" w:hAnsi="Times New Roman" w:cs="Times New Roman"/>
        </w:rPr>
      </w:pPr>
    </w:p>
    <w:p w:rsidR="00876EFF" w:rsidRPr="002D1224" w:rsidRDefault="00876EFF" w:rsidP="00876EFF">
      <w:pPr>
        <w:jc w:val="both"/>
        <w:rPr>
          <w:rFonts w:ascii="Times New Roman" w:hAnsi="Times New Roman" w:cs="Times New Roman"/>
        </w:rPr>
      </w:pPr>
      <w:r w:rsidRPr="002D1224">
        <w:rPr>
          <w:rFonts w:ascii="Times New Roman" w:hAnsi="Times New Roman" w:cs="Times New Roman"/>
          <w:b/>
        </w:rPr>
        <w:t>10.5.</w:t>
      </w:r>
      <w:r w:rsidRPr="002D1224">
        <w:rPr>
          <w:rFonts w:ascii="Times New Roman" w:hAnsi="Times New Roman" w:cs="Times New Roman"/>
        </w:rPr>
        <w:t xml:space="preserve"> A proposta deverá obedecer aos termos deste Edital e seus </w:t>
      </w:r>
      <w:r w:rsidRPr="002D1224">
        <w:rPr>
          <w:rFonts w:ascii="Times New Roman" w:hAnsi="Times New Roman" w:cs="Times New Roman"/>
          <w:i/>
        </w:rPr>
        <w:t>Anexos</w:t>
      </w:r>
      <w:r w:rsidRPr="002D1224">
        <w:rPr>
          <w:rFonts w:ascii="Times New Roman" w:hAnsi="Times New Roman" w:cs="Times New Roman"/>
        </w:rPr>
        <w:t>, não sendo considerada aquela que não corresponda às especificações ali contidas ou que estabeleça vínculo à proposta de outro licitante.</w:t>
      </w:r>
    </w:p>
    <w:p w:rsidR="00876EFF" w:rsidRPr="002D1224" w:rsidRDefault="00876EFF" w:rsidP="00876EFF">
      <w:pPr>
        <w:jc w:val="both"/>
        <w:rPr>
          <w:rFonts w:ascii="Times New Roman" w:hAnsi="Times New Roman" w:cs="Times New Roman"/>
        </w:rPr>
      </w:pPr>
    </w:p>
    <w:p w:rsidR="00876EFF" w:rsidRDefault="00876EFF" w:rsidP="00876EFF">
      <w:pPr>
        <w:jc w:val="both"/>
        <w:rPr>
          <w:rFonts w:ascii="Times New Roman" w:hAnsi="Times New Roman" w:cs="Times New Roman"/>
        </w:rPr>
      </w:pPr>
      <w:r w:rsidRPr="002D1224">
        <w:rPr>
          <w:rFonts w:ascii="Times New Roman" w:hAnsi="Times New Roman" w:cs="Times New Roman"/>
          <w:b/>
        </w:rPr>
        <w:t>10.6.</w:t>
      </w:r>
      <w:r w:rsidRPr="002D1224">
        <w:rPr>
          <w:rFonts w:ascii="Times New Roman" w:hAnsi="Times New Roman" w:cs="Times New Roman"/>
        </w:rPr>
        <w:t xml:space="preserve"> As propostas que contenham a descrição do objeto, o valor e os documentos complementares estarão disponíveis na internet, após a homologação.</w:t>
      </w:r>
    </w:p>
    <w:p w:rsidR="001B3826" w:rsidRDefault="001B3826" w:rsidP="00876EFF">
      <w:pPr>
        <w:jc w:val="both"/>
        <w:rPr>
          <w:rFonts w:ascii="Times New Roman" w:hAnsi="Times New Roman" w:cs="Times New Roman"/>
        </w:rPr>
      </w:pPr>
    </w:p>
    <w:p w:rsidR="00876EFF" w:rsidRPr="002D1224" w:rsidRDefault="00876EFF" w:rsidP="00876EFF">
      <w:pPr>
        <w:jc w:val="both"/>
        <w:rPr>
          <w:rFonts w:ascii="Times New Roman" w:hAnsi="Times New Roman" w:cs="Times New Roman"/>
        </w:rPr>
      </w:pPr>
    </w:p>
    <w:tbl>
      <w:tblPr>
        <w:tblStyle w:val="Tabelacomgrade"/>
        <w:tblW w:w="0" w:type="auto"/>
        <w:shd w:val="clear" w:color="auto" w:fill="FFF2CC" w:themeFill="accent4" w:themeFillTint="33"/>
        <w:tblLook w:val="04A0" w:firstRow="1" w:lastRow="0" w:firstColumn="1" w:lastColumn="0" w:noHBand="0" w:noVBand="1"/>
      </w:tblPr>
      <w:tblGrid>
        <w:gridCol w:w="9204"/>
      </w:tblGrid>
      <w:tr w:rsidR="00876EFF" w:rsidRPr="002D1224" w:rsidTr="0058260A">
        <w:tc>
          <w:tcPr>
            <w:tcW w:w="9204" w:type="dxa"/>
            <w:shd w:val="clear" w:color="auto" w:fill="FFF2CC" w:themeFill="accent4" w:themeFillTint="33"/>
          </w:tcPr>
          <w:p w:rsidR="00876EFF" w:rsidRPr="002D1224" w:rsidRDefault="00876EFF" w:rsidP="0058260A">
            <w:pPr>
              <w:rPr>
                <w:rFonts w:ascii="Times New Roman" w:hAnsi="Times New Roman" w:cs="Times New Roman"/>
                <w:b/>
              </w:rPr>
            </w:pPr>
            <w:r w:rsidRPr="002D1224">
              <w:rPr>
                <w:rFonts w:ascii="Times New Roman" w:hAnsi="Times New Roman" w:cs="Times New Roman"/>
                <w:b/>
              </w:rPr>
              <w:t>11. DOS RECURSOS</w:t>
            </w:r>
          </w:p>
        </w:tc>
      </w:tr>
    </w:tbl>
    <w:p w:rsidR="00876EFF" w:rsidRPr="002D1224" w:rsidRDefault="00876EFF" w:rsidP="00876EFF">
      <w:pPr>
        <w:jc w:val="both"/>
        <w:rPr>
          <w:rFonts w:ascii="Times New Roman" w:hAnsi="Times New Roman" w:cs="Times New Roman"/>
        </w:rPr>
      </w:pPr>
    </w:p>
    <w:p w:rsidR="00876EFF" w:rsidRPr="002D1224" w:rsidRDefault="00876EFF" w:rsidP="00876EFF">
      <w:pPr>
        <w:jc w:val="both"/>
        <w:rPr>
          <w:rFonts w:ascii="Times New Roman" w:hAnsi="Times New Roman" w:cs="Times New Roman"/>
        </w:rPr>
      </w:pPr>
      <w:r w:rsidRPr="002D1224">
        <w:rPr>
          <w:rFonts w:ascii="Times New Roman" w:hAnsi="Times New Roman" w:cs="Times New Roman"/>
          <w:b/>
        </w:rPr>
        <w:t>11.1.</w:t>
      </w:r>
      <w:r w:rsidRPr="002D1224">
        <w:rPr>
          <w:rFonts w:ascii="Times New Roman" w:hAnsi="Times New Roman" w:cs="Times New Roman"/>
        </w:rPr>
        <w:t xml:space="preserve"> Declarado o vencedor e decorrida a fase de regularização fiscal e trabalhista da licitante qualificada como microempresa ou empresa de pequeno porte, se for o caso, será concedido o prazo de no mínimo trinta minutos, para que qualquer licitante manifeste a intenção de recorrer, de forma motivada, isto é, indicando contra qual</w:t>
      </w:r>
      <w:r w:rsidR="00035662" w:rsidRPr="002D1224">
        <w:rPr>
          <w:rFonts w:ascii="Times New Roman" w:hAnsi="Times New Roman" w:cs="Times New Roman"/>
        </w:rPr>
        <w:t xml:space="preserve"> (</w:t>
      </w:r>
      <w:r w:rsidRPr="002D1224">
        <w:rPr>
          <w:rFonts w:ascii="Times New Roman" w:hAnsi="Times New Roman" w:cs="Times New Roman"/>
        </w:rPr>
        <w:t>s) decisão</w:t>
      </w:r>
      <w:r w:rsidR="00035662" w:rsidRPr="002D1224">
        <w:rPr>
          <w:rFonts w:ascii="Times New Roman" w:hAnsi="Times New Roman" w:cs="Times New Roman"/>
        </w:rPr>
        <w:t xml:space="preserve"> (</w:t>
      </w:r>
      <w:r w:rsidRPr="002D1224">
        <w:rPr>
          <w:rFonts w:ascii="Times New Roman" w:hAnsi="Times New Roman" w:cs="Times New Roman"/>
        </w:rPr>
        <w:t>s) pretende recorrer e por quais motivos, em campo próprio do sistema.</w:t>
      </w:r>
    </w:p>
    <w:p w:rsidR="00876EFF" w:rsidRPr="002D1224" w:rsidRDefault="00876EFF" w:rsidP="00876EFF">
      <w:pPr>
        <w:jc w:val="both"/>
        <w:rPr>
          <w:rFonts w:ascii="Times New Roman" w:hAnsi="Times New Roman" w:cs="Times New Roman"/>
        </w:rPr>
      </w:pPr>
    </w:p>
    <w:p w:rsidR="00876EFF" w:rsidRPr="002D1224" w:rsidRDefault="00876EFF" w:rsidP="00876EFF">
      <w:pPr>
        <w:jc w:val="both"/>
        <w:rPr>
          <w:rFonts w:ascii="Times New Roman" w:hAnsi="Times New Roman" w:cs="Times New Roman"/>
        </w:rPr>
      </w:pPr>
      <w:r w:rsidRPr="002D1224">
        <w:rPr>
          <w:rFonts w:ascii="Times New Roman" w:hAnsi="Times New Roman" w:cs="Times New Roman"/>
          <w:b/>
        </w:rPr>
        <w:t>11.2.</w:t>
      </w:r>
      <w:r w:rsidRPr="002D1224">
        <w:rPr>
          <w:rFonts w:ascii="Times New Roman" w:hAnsi="Times New Roman" w:cs="Times New Roman"/>
        </w:rPr>
        <w:t xml:space="preserve"> Havendo quem se manifeste, caberá ao</w:t>
      </w:r>
      <w:r w:rsidR="00FA7AF9">
        <w:rPr>
          <w:rFonts w:ascii="Times New Roman" w:hAnsi="Times New Roman" w:cs="Times New Roman"/>
        </w:rPr>
        <w:t xml:space="preserve"> (a)</w:t>
      </w:r>
      <w:r w:rsidRPr="002D1224">
        <w:rPr>
          <w:rFonts w:ascii="Times New Roman" w:hAnsi="Times New Roman" w:cs="Times New Roman"/>
        </w:rPr>
        <w:t xml:space="preserve"> </w:t>
      </w:r>
      <w:r w:rsidRPr="002D1224">
        <w:rPr>
          <w:rFonts w:ascii="Times New Roman" w:hAnsi="Times New Roman" w:cs="Times New Roman"/>
          <w:i/>
        </w:rPr>
        <w:t>Pregoeiro</w:t>
      </w:r>
      <w:r w:rsidR="00FA7AF9">
        <w:rPr>
          <w:rFonts w:ascii="Times New Roman" w:hAnsi="Times New Roman" w:cs="Times New Roman"/>
          <w:i/>
        </w:rPr>
        <w:t xml:space="preserve"> (a)</w:t>
      </w:r>
      <w:r w:rsidRPr="002D1224">
        <w:rPr>
          <w:rFonts w:ascii="Times New Roman" w:hAnsi="Times New Roman" w:cs="Times New Roman"/>
        </w:rPr>
        <w:t xml:space="preserve"> verificar a tempestividade e a existência de motivação da intenção de recorrer, para decidir se admite ou não o recurso, fundamentadamente.</w:t>
      </w:r>
    </w:p>
    <w:p w:rsidR="00876EFF" w:rsidRPr="002D1224" w:rsidRDefault="00876EFF" w:rsidP="00876EFF">
      <w:pPr>
        <w:jc w:val="both"/>
        <w:rPr>
          <w:rFonts w:ascii="Times New Roman" w:hAnsi="Times New Roman" w:cs="Times New Roman"/>
        </w:rPr>
      </w:pPr>
    </w:p>
    <w:p w:rsidR="00876EFF" w:rsidRPr="002D1224" w:rsidRDefault="00876EFF" w:rsidP="00876EFF">
      <w:pPr>
        <w:jc w:val="both"/>
        <w:rPr>
          <w:rFonts w:ascii="Times New Roman" w:hAnsi="Times New Roman" w:cs="Times New Roman"/>
        </w:rPr>
      </w:pPr>
      <w:r w:rsidRPr="002D1224">
        <w:rPr>
          <w:rFonts w:ascii="Times New Roman" w:hAnsi="Times New Roman" w:cs="Times New Roman"/>
          <w:b/>
        </w:rPr>
        <w:t>11.2.1.</w:t>
      </w:r>
      <w:r w:rsidRPr="002D1224">
        <w:rPr>
          <w:rFonts w:ascii="Times New Roman" w:hAnsi="Times New Roman" w:cs="Times New Roman"/>
        </w:rPr>
        <w:tab/>
        <w:t>Nesse momento o</w:t>
      </w:r>
      <w:r w:rsidR="00FA7AF9">
        <w:rPr>
          <w:rFonts w:ascii="Times New Roman" w:hAnsi="Times New Roman" w:cs="Times New Roman"/>
        </w:rPr>
        <w:t xml:space="preserve"> (a)</w:t>
      </w:r>
      <w:r w:rsidRPr="002D1224">
        <w:rPr>
          <w:rFonts w:ascii="Times New Roman" w:hAnsi="Times New Roman" w:cs="Times New Roman"/>
        </w:rPr>
        <w:t xml:space="preserve"> </w:t>
      </w:r>
      <w:r w:rsidRPr="002D1224">
        <w:rPr>
          <w:rFonts w:ascii="Times New Roman" w:hAnsi="Times New Roman" w:cs="Times New Roman"/>
          <w:i/>
        </w:rPr>
        <w:t>Pregoeiro</w:t>
      </w:r>
      <w:r w:rsidR="00FA7AF9">
        <w:rPr>
          <w:rFonts w:ascii="Times New Roman" w:hAnsi="Times New Roman" w:cs="Times New Roman"/>
          <w:i/>
        </w:rPr>
        <w:t xml:space="preserve"> (a)</w:t>
      </w:r>
      <w:r w:rsidRPr="002D1224">
        <w:rPr>
          <w:rFonts w:ascii="Times New Roman" w:hAnsi="Times New Roman" w:cs="Times New Roman"/>
        </w:rPr>
        <w:t xml:space="preserve"> não adentrará no mérito recursal, mas apenas verificará as condições de admissibilidade do recurso;</w:t>
      </w:r>
    </w:p>
    <w:p w:rsidR="00876EFF" w:rsidRPr="002D1224" w:rsidRDefault="00876EFF" w:rsidP="00876EFF">
      <w:pPr>
        <w:jc w:val="both"/>
        <w:rPr>
          <w:rFonts w:ascii="Times New Roman" w:hAnsi="Times New Roman" w:cs="Times New Roman"/>
        </w:rPr>
      </w:pPr>
    </w:p>
    <w:p w:rsidR="00876EFF" w:rsidRPr="002D1224" w:rsidRDefault="00876EFF" w:rsidP="00876EFF">
      <w:pPr>
        <w:jc w:val="both"/>
        <w:rPr>
          <w:rFonts w:ascii="Times New Roman" w:hAnsi="Times New Roman" w:cs="Times New Roman"/>
        </w:rPr>
      </w:pPr>
      <w:r w:rsidRPr="002D1224">
        <w:rPr>
          <w:rFonts w:ascii="Times New Roman" w:hAnsi="Times New Roman" w:cs="Times New Roman"/>
          <w:b/>
        </w:rPr>
        <w:t>11.2.2.</w:t>
      </w:r>
      <w:r w:rsidRPr="002D1224">
        <w:rPr>
          <w:rFonts w:ascii="Times New Roman" w:hAnsi="Times New Roman" w:cs="Times New Roman"/>
        </w:rPr>
        <w:tab/>
        <w:t>A falta de manifestação motivada do licitante quanto à intenção de recorrer importará a decadência desse direito;</w:t>
      </w:r>
    </w:p>
    <w:p w:rsidR="00876EFF" w:rsidRPr="002D1224" w:rsidRDefault="00876EFF" w:rsidP="00876EFF">
      <w:pPr>
        <w:jc w:val="both"/>
        <w:rPr>
          <w:rFonts w:ascii="Times New Roman" w:hAnsi="Times New Roman" w:cs="Times New Roman"/>
        </w:rPr>
      </w:pPr>
    </w:p>
    <w:p w:rsidR="00876EFF" w:rsidRPr="002D1224" w:rsidRDefault="00876EFF" w:rsidP="00876EFF">
      <w:pPr>
        <w:jc w:val="both"/>
        <w:rPr>
          <w:rFonts w:ascii="Times New Roman" w:hAnsi="Times New Roman" w:cs="Times New Roman"/>
        </w:rPr>
      </w:pPr>
      <w:r w:rsidRPr="002D1224">
        <w:rPr>
          <w:rFonts w:ascii="Times New Roman" w:hAnsi="Times New Roman" w:cs="Times New Roman"/>
          <w:b/>
        </w:rPr>
        <w:t>11.2.3.</w:t>
      </w:r>
      <w:r w:rsidRPr="002D1224">
        <w:rPr>
          <w:rFonts w:ascii="Times New Roman" w:hAnsi="Times New Roman" w:cs="Times New Roman"/>
        </w:rPr>
        <w:tab/>
        <w:t xml:space="preserve">Uma vez admitido o recurso, o recorrente terá, a partir de então, o prazo de 03 (três) dias </w:t>
      </w:r>
      <w:r w:rsidR="00FA7AF9">
        <w:rPr>
          <w:rFonts w:ascii="Times New Roman" w:hAnsi="Times New Roman" w:cs="Times New Roman"/>
        </w:rPr>
        <w:t xml:space="preserve">úteis </w:t>
      </w:r>
      <w:r w:rsidRPr="002D1224">
        <w:rPr>
          <w:rFonts w:ascii="Times New Roman" w:hAnsi="Times New Roman" w:cs="Times New Roman"/>
        </w:rPr>
        <w:t>para apresentar as razões, pelo sistema eletrônico, ficando os demais licitantes, desde logo, intimados para, querendo, apresentarem contrarrazões também pelo sistema eletrônico, em outros três</w:t>
      </w:r>
      <w:proofErr w:type="gramStart"/>
      <w:r w:rsidRPr="002D1224">
        <w:rPr>
          <w:rFonts w:ascii="Times New Roman" w:hAnsi="Times New Roman" w:cs="Times New Roman"/>
        </w:rPr>
        <w:t xml:space="preserve"> </w:t>
      </w:r>
      <w:r w:rsidR="00FA7AF9">
        <w:rPr>
          <w:rFonts w:ascii="Times New Roman" w:hAnsi="Times New Roman" w:cs="Times New Roman"/>
        </w:rPr>
        <w:t xml:space="preserve"> </w:t>
      </w:r>
      <w:proofErr w:type="gramEnd"/>
      <w:r w:rsidR="00FA7AF9">
        <w:rPr>
          <w:rFonts w:ascii="Times New Roman" w:hAnsi="Times New Roman" w:cs="Times New Roman"/>
        </w:rPr>
        <w:t xml:space="preserve">(03) </w:t>
      </w:r>
      <w:r w:rsidRPr="002D1224">
        <w:rPr>
          <w:rFonts w:ascii="Times New Roman" w:hAnsi="Times New Roman" w:cs="Times New Roman"/>
        </w:rPr>
        <w:t>dias</w:t>
      </w:r>
      <w:r w:rsidR="00FA7AF9">
        <w:rPr>
          <w:rFonts w:ascii="Times New Roman" w:hAnsi="Times New Roman" w:cs="Times New Roman"/>
        </w:rPr>
        <w:t xml:space="preserve"> úteis</w:t>
      </w:r>
      <w:r w:rsidRPr="002D1224">
        <w:rPr>
          <w:rFonts w:ascii="Times New Roman" w:hAnsi="Times New Roman" w:cs="Times New Roman"/>
        </w:rPr>
        <w:t>, que começarão a contar do término do prazo do recorrente, sendo-lhes assegurada vista imediata dos elementos indispensáveis à defesa de seus interesses.</w:t>
      </w:r>
    </w:p>
    <w:p w:rsidR="00876EFF" w:rsidRPr="002D1224" w:rsidRDefault="00876EFF" w:rsidP="00876EFF">
      <w:pPr>
        <w:jc w:val="both"/>
        <w:rPr>
          <w:rFonts w:ascii="Times New Roman" w:hAnsi="Times New Roman" w:cs="Times New Roman"/>
        </w:rPr>
      </w:pPr>
    </w:p>
    <w:p w:rsidR="00876EFF" w:rsidRPr="002D1224" w:rsidRDefault="00876EFF" w:rsidP="00876EFF">
      <w:pPr>
        <w:jc w:val="both"/>
        <w:rPr>
          <w:rFonts w:ascii="Times New Roman" w:hAnsi="Times New Roman" w:cs="Times New Roman"/>
        </w:rPr>
      </w:pPr>
      <w:r w:rsidRPr="002D1224">
        <w:rPr>
          <w:rFonts w:ascii="Times New Roman" w:hAnsi="Times New Roman" w:cs="Times New Roman"/>
          <w:b/>
        </w:rPr>
        <w:t>11.3.</w:t>
      </w:r>
      <w:r w:rsidRPr="002D1224">
        <w:rPr>
          <w:rFonts w:ascii="Times New Roman" w:hAnsi="Times New Roman" w:cs="Times New Roman"/>
        </w:rPr>
        <w:t xml:space="preserve"> O acolhimento do recurso invalida tão somente os atos insuscetíveis de aproveitamento.</w:t>
      </w:r>
    </w:p>
    <w:p w:rsidR="00876EFF" w:rsidRPr="002D1224" w:rsidRDefault="00876EFF" w:rsidP="00876EFF">
      <w:pPr>
        <w:jc w:val="both"/>
        <w:rPr>
          <w:rFonts w:ascii="Times New Roman" w:hAnsi="Times New Roman" w:cs="Times New Roman"/>
        </w:rPr>
      </w:pPr>
      <w:r w:rsidRPr="002D1224">
        <w:rPr>
          <w:rFonts w:ascii="Times New Roman" w:hAnsi="Times New Roman" w:cs="Times New Roman"/>
          <w:b/>
        </w:rPr>
        <w:t>11.4.</w:t>
      </w:r>
      <w:r w:rsidRPr="002D1224">
        <w:rPr>
          <w:rFonts w:ascii="Times New Roman" w:hAnsi="Times New Roman" w:cs="Times New Roman"/>
        </w:rPr>
        <w:t xml:space="preserve"> Os autos do processo permanecerão com vista franqueada aos interessados, no endereço constante neste Edital.</w:t>
      </w:r>
    </w:p>
    <w:p w:rsidR="00876EFF" w:rsidRDefault="00876EFF" w:rsidP="00876EFF">
      <w:pPr>
        <w:jc w:val="both"/>
        <w:rPr>
          <w:rFonts w:ascii="Times New Roman" w:hAnsi="Times New Roman" w:cs="Times New Roman"/>
        </w:rPr>
      </w:pPr>
    </w:p>
    <w:p w:rsidR="006049DE" w:rsidRDefault="006049DE" w:rsidP="00876EFF">
      <w:pPr>
        <w:jc w:val="both"/>
        <w:rPr>
          <w:rFonts w:ascii="Times New Roman" w:hAnsi="Times New Roman" w:cs="Times New Roman"/>
        </w:rPr>
      </w:pPr>
    </w:p>
    <w:tbl>
      <w:tblPr>
        <w:tblStyle w:val="Tabelacomgrade"/>
        <w:tblW w:w="0" w:type="auto"/>
        <w:shd w:val="clear" w:color="auto" w:fill="FFF2CC" w:themeFill="accent4" w:themeFillTint="33"/>
        <w:tblLook w:val="04A0" w:firstRow="1" w:lastRow="0" w:firstColumn="1" w:lastColumn="0" w:noHBand="0" w:noVBand="1"/>
      </w:tblPr>
      <w:tblGrid>
        <w:gridCol w:w="9204"/>
      </w:tblGrid>
      <w:tr w:rsidR="00876EFF" w:rsidRPr="002D1224" w:rsidTr="0058260A">
        <w:tc>
          <w:tcPr>
            <w:tcW w:w="9204" w:type="dxa"/>
            <w:shd w:val="clear" w:color="auto" w:fill="FFF2CC" w:themeFill="accent4" w:themeFillTint="33"/>
          </w:tcPr>
          <w:p w:rsidR="00876EFF" w:rsidRPr="002D1224" w:rsidRDefault="00876EFF" w:rsidP="0058260A">
            <w:pPr>
              <w:rPr>
                <w:rFonts w:ascii="Times New Roman" w:hAnsi="Times New Roman" w:cs="Times New Roman"/>
                <w:b/>
              </w:rPr>
            </w:pPr>
            <w:r w:rsidRPr="002D1224">
              <w:rPr>
                <w:rFonts w:ascii="Times New Roman" w:hAnsi="Times New Roman" w:cs="Times New Roman"/>
                <w:b/>
              </w:rPr>
              <w:t>12. DA REABERTURA DA SESSÃO PÚBLICA</w:t>
            </w:r>
          </w:p>
        </w:tc>
      </w:tr>
    </w:tbl>
    <w:p w:rsidR="00876EFF" w:rsidRPr="002D1224" w:rsidRDefault="00876EFF" w:rsidP="00876EFF">
      <w:pPr>
        <w:jc w:val="both"/>
        <w:rPr>
          <w:rFonts w:ascii="Times New Roman" w:hAnsi="Times New Roman" w:cs="Times New Roman"/>
        </w:rPr>
      </w:pPr>
    </w:p>
    <w:p w:rsidR="00876EFF" w:rsidRPr="002D1224" w:rsidRDefault="00876EFF" w:rsidP="00876EFF">
      <w:pPr>
        <w:jc w:val="both"/>
        <w:rPr>
          <w:rFonts w:ascii="Times New Roman" w:hAnsi="Times New Roman" w:cs="Times New Roman"/>
        </w:rPr>
      </w:pPr>
      <w:r w:rsidRPr="002D1224">
        <w:rPr>
          <w:rFonts w:ascii="Times New Roman" w:hAnsi="Times New Roman" w:cs="Times New Roman"/>
          <w:b/>
        </w:rPr>
        <w:t>12.1.</w:t>
      </w:r>
      <w:r w:rsidRPr="002D1224">
        <w:rPr>
          <w:rFonts w:ascii="Times New Roman" w:hAnsi="Times New Roman" w:cs="Times New Roman"/>
        </w:rPr>
        <w:t xml:space="preserve"> A sessão pública poderá ser reaberta:</w:t>
      </w:r>
    </w:p>
    <w:p w:rsidR="00876EFF" w:rsidRPr="002D1224" w:rsidRDefault="00876EFF" w:rsidP="00876EFF">
      <w:pPr>
        <w:jc w:val="both"/>
        <w:rPr>
          <w:rFonts w:ascii="Times New Roman" w:hAnsi="Times New Roman" w:cs="Times New Roman"/>
        </w:rPr>
      </w:pPr>
    </w:p>
    <w:p w:rsidR="00876EFF" w:rsidRPr="002D1224" w:rsidRDefault="00876EFF" w:rsidP="00876EFF">
      <w:pPr>
        <w:jc w:val="both"/>
        <w:rPr>
          <w:rFonts w:ascii="Times New Roman" w:hAnsi="Times New Roman" w:cs="Times New Roman"/>
        </w:rPr>
      </w:pPr>
      <w:r w:rsidRPr="002D1224">
        <w:rPr>
          <w:rFonts w:ascii="Times New Roman" w:hAnsi="Times New Roman" w:cs="Times New Roman"/>
          <w:b/>
        </w:rPr>
        <w:lastRenderedPageBreak/>
        <w:t>12.1.1.</w:t>
      </w:r>
      <w:r w:rsidRPr="002D1224">
        <w:rPr>
          <w:rFonts w:ascii="Times New Roman" w:hAnsi="Times New Roman" w:cs="Times New Roman"/>
        </w:rPr>
        <w:tab/>
        <w:t>Nas hipóteses de provimento de recurso que leve à anulação de atos anteriores à realização da sessão pública precedente ou em que seja anulada a própria sessão pública, situação em que serão repetidos os atos anulados e os que dele dependam;</w:t>
      </w:r>
    </w:p>
    <w:p w:rsidR="00876EFF" w:rsidRPr="002D1224" w:rsidRDefault="00876EFF" w:rsidP="00876EFF">
      <w:pPr>
        <w:jc w:val="both"/>
        <w:rPr>
          <w:rFonts w:ascii="Times New Roman" w:hAnsi="Times New Roman" w:cs="Times New Roman"/>
        </w:rPr>
      </w:pPr>
    </w:p>
    <w:p w:rsidR="00876EFF" w:rsidRPr="002D1224" w:rsidRDefault="00876EFF" w:rsidP="00876EFF">
      <w:pPr>
        <w:jc w:val="both"/>
        <w:rPr>
          <w:rFonts w:ascii="Times New Roman" w:hAnsi="Times New Roman" w:cs="Times New Roman"/>
        </w:rPr>
      </w:pPr>
      <w:r w:rsidRPr="002D1224">
        <w:rPr>
          <w:rFonts w:ascii="Times New Roman" w:hAnsi="Times New Roman" w:cs="Times New Roman"/>
          <w:b/>
        </w:rPr>
        <w:t>12.1.2.</w:t>
      </w:r>
      <w:r w:rsidRPr="002D1224">
        <w:rPr>
          <w:rFonts w:ascii="Times New Roman" w:hAnsi="Times New Roman" w:cs="Times New Roman"/>
        </w:rPr>
        <w:tab/>
        <w:t>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w:t>
      </w:r>
    </w:p>
    <w:p w:rsidR="00876EFF" w:rsidRPr="002D1224" w:rsidRDefault="00876EFF" w:rsidP="00876EFF">
      <w:pPr>
        <w:jc w:val="both"/>
        <w:rPr>
          <w:rFonts w:ascii="Times New Roman" w:hAnsi="Times New Roman" w:cs="Times New Roman"/>
        </w:rPr>
      </w:pPr>
      <w:r w:rsidRPr="002D1224">
        <w:rPr>
          <w:rFonts w:ascii="Times New Roman" w:hAnsi="Times New Roman" w:cs="Times New Roman"/>
        </w:rPr>
        <w:t xml:space="preserve"> </w:t>
      </w:r>
    </w:p>
    <w:p w:rsidR="00876EFF" w:rsidRPr="002D1224" w:rsidRDefault="00876EFF" w:rsidP="00876EFF">
      <w:pPr>
        <w:jc w:val="both"/>
        <w:rPr>
          <w:rFonts w:ascii="Times New Roman" w:hAnsi="Times New Roman" w:cs="Times New Roman"/>
        </w:rPr>
      </w:pPr>
      <w:r w:rsidRPr="002D1224">
        <w:rPr>
          <w:rFonts w:ascii="Times New Roman" w:hAnsi="Times New Roman" w:cs="Times New Roman"/>
          <w:b/>
        </w:rPr>
        <w:t>12.2.</w:t>
      </w:r>
      <w:r w:rsidRPr="002D1224">
        <w:rPr>
          <w:rFonts w:ascii="Times New Roman" w:hAnsi="Times New Roman" w:cs="Times New Roman"/>
        </w:rPr>
        <w:t xml:space="preserve"> Todos os licitantes remanescentes deverão ser convocados para acompanhar a sessão reaberta.</w:t>
      </w:r>
    </w:p>
    <w:p w:rsidR="00876EFF" w:rsidRPr="002D1224" w:rsidRDefault="00876EFF" w:rsidP="00876EFF">
      <w:pPr>
        <w:jc w:val="both"/>
        <w:rPr>
          <w:rFonts w:ascii="Times New Roman" w:hAnsi="Times New Roman" w:cs="Times New Roman"/>
        </w:rPr>
      </w:pPr>
    </w:p>
    <w:p w:rsidR="00876EFF" w:rsidRPr="002D1224" w:rsidRDefault="00876EFF" w:rsidP="00876EFF">
      <w:pPr>
        <w:jc w:val="both"/>
        <w:rPr>
          <w:rFonts w:ascii="Times New Roman" w:hAnsi="Times New Roman" w:cs="Times New Roman"/>
        </w:rPr>
      </w:pPr>
      <w:r w:rsidRPr="002D1224">
        <w:rPr>
          <w:rFonts w:ascii="Times New Roman" w:hAnsi="Times New Roman" w:cs="Times New Roman"/>
          <w:b/>
        </w:rPr>
        <w:t>12.2.1.</w:t>
      </w:r>
      <w:r w:rsidRPr="002D1224">
        <w:rPr>
          <w:rFonts w:ascii="Times New Roman" w:hAnsi="Times New Roman" w:cs="Times New Roman"/>
        </w:rPr>
        <w:tab/>
        <w:t>A convocação se dará por meio do sistema eletrônico (“chat”), e-mail, de acordo com a fase do procedimento licitatório;</w:t>
      </w:r>
    </w:p>
    <w:p w:rsidR="00876EFF" w:rsidRPr="002D1224" w:rsidRDefault="00876EFF" w:rsidP="00876EFF">
      <w:pPr>
        <w:jc w:val="both"/>
        <w:rPr>
          <w:rFonts w:ascii="Times New Roman" w:hAnsi="Times New Roman" w:cs="Times New Roman"/>
        </w:rPr>
      </w:pPr>
    </w:p>
    <w:p w:rsidR="00876EFF" w:rsidRPr="002D1224" w:rsidRDefault="00876EFF" w:rsidP="00876EFF">
      <w:pPr>
        <w:jc w:val="both"/>
        <w:rPr>
          <w:rFonts w:ascii="Times New Roman" w:hAnsi="Times New Roman" w:cs="Times New Roman"/>
        </w:rPr>
      </w:pPr>
      <w:r w:rsidRPr="002D1224">
        <w:rPr>
          <w:rFonts w:ascii="Times New Roman" w:hAnsi="Times New Roman" w:cs="Times New Roman"/>
          <w:b/>
        </w:rPr>
        <w:t>12.2.2.</w:t>
      </w:r>
      <w:r w:rsidRPr="002D1224">
        <w:rPr>
          <w:rFonts w:ascii="Times New Roman" w:hAnsi="Times New Roman" w:cs="Times New Roman"/>
        </w:rPr>
        <w:tab/>
        <w:t>A convocação feita por e-mail dar-se-á de acordo com os dados contidos na BNC, sendo responsabilidade do licitante manter seus dados cadastrais atualizados.</w:t>
      </w:r>
    </w:p>
    <w:p w:rsidR="00876EFF" w:rsidRPr="002D1224" w:rsidRDefault="00876EFF" w:rsidP="00876EFF">
      <w:pPr>
        <w:jc w:val="both"/>
        <w:rPr>
          <w:rFonts w:ascii="Times New Roman" w:hAnsi="Times New Roman" w:cs="Times New Roman"/>
        </w:rPr>
      </w:pPr>
    </w:p>
    <w:tbl>
      <w:tblPr>
        <w:tblStyle w:val="Tabelacomgrade"/>
        <w:tblW w:w="0" w:type="auto"/>
        <w:shd w:val="clear" w:color="auto" w:fill="FFF2CC" w:themeFill="accent4" w:themeFillTint="33"/>
        <w:tblLook w:val="04A0" w:firstRow="1" w:lastRow="0" w:firstColumn="1" w:lastColumn="0" w:noHBand="0" w:noVBand="1"/>
      </w:tblPr>
      <w:tblGrid>
        <w:gridCol w:w="9204"/>
      </w:tblGrid>
      <w:tr w:rsidR="00876EFF" w:rsidRPr="002D1224" w:rsidTr="0058260A">
        <w:tc>
          <w:tcPr>
            <w:tcW w:w="9204" w:type="dxa"/>
            <w:shd w:val="clear" w:color="auto" w:fill="FFF2CC" w:themeFill="accent4" w:themeFillTint="33"/>
          </w:tcPr>
          <w:p w:rsidR="00876EFF" w:rsidRPr="002D1224" w:rsidRDefault="00876EFF" w:rsidP="0058260A">
            <w:pPr>
              <w:rPr>
                <w:rFonts w:ascii="Times New Roman" w:hAnsi="Times New Roman" w:cs="Times New Roman"/>
                <w:b/>
              </w:rPr>
            </w:pPr>
            <w:r w:rsidRPr="002D1224">
              <w:rPr>
                <w:rFonts w:ascii="Times New Roman" w:hAnsi="Times New Roman" w:cs="Times New Roman"/>
                <w:b/>
              </w:rPr>
              <w:t>13. DA ADJUDICAÇÃO E HOMOLOGAÇÃO</w:t>
            </w:r>
          </w:p>
        </w:tc>
      </w:tr>
    </w:tbl>
    <w:p w:rsidR="00876EFF" w:rsidRPr="002D1224" w:rsidRDefault="00876EFF" w:rsidP="00876EFF">
      <w:pPr>
        <w:jc w:val="both"/>
        <w:rPr>
          <w:rFonts w:ascii="Times New Roman" w:hAnsi="Times New Roman" w:cs="Times New Roman"/>
        </w:rPr>
      </w:pPr>
    </w:p>
    <w:p w:rsidR="00876EFF" w:rsidRPr="002D1224" w:rsidRDefault="00876EFF" w:rsidP="00876EFF">
      <w:pPr>
        <w:jc w:val="both"/>
        <w:rPr>
          <w:rFonts w:ascii="Times New Roman" w:hAnsi="Times New Roman" w:cs="Times New Roman"/>
        </w:rPr>
      </w:pPr>
      <w:r w:rsidRPr="002D1224">
        <w:rPr>
          <w:rFonts w:ascii="Times New Roman" w:hAnsi="Times New Roman" w:cs="Times New Roman"/>
          <w:b/>
        </w:rPr>
        <w:t>13.1.</w:t>
      </w:r>
      <w:r w:rsidRPr="002D1224">
        <w:rPr>
          <w:rFonts w:ascii="Times New Roman" w:hAnsi="Times New Roman" w:cs="Times New Roman"/>
        </w:rPr>
        <w:t xml:space="preserve"> O objeto da licitação será adjudicado ao licitante declarado vencedor, por ato do</w:t>
      </w:r>
      <w:r w:rsidR="00FA7AF9">
        <w:rPr>
          <w:rFonts w:ascii="Times New Roman" w:hAnsi="Times New Roman" w:cs="Times New Roman"/>
        </w:rPr>
        <w:t xml:space="preserve"> (a)</w:t>
      </w:r>
      <w:r w:rsidRPr="002D1224">
        <w:rPr>
          <w:rFonts w:ascii="Times New Roman" w:hAnsi="Times New Roman" w:cs="Times New Roman"/>
        </w:rPr>
        <w:t xml:space="preserve"> </w:t>
      </w:r>
      <w:r w:rsidRPr="002D1224">
        <w:rPr>
          <w:rFonts w:ascii="Times New Roman" w:hAnsi="Times New Roman" w:cs="Times New Roman"/>
          <w:i/>
        </w:rPr>
        <w:t>Pregoeiro</w:t>
      </w:r>
      <w:r w:rsidR="00FA7AF9">
        <w:rPr>
          <w:rFonts w:ascii="Times New Roman" w:hAnsi="Times New Roman" w:cs="Times New Roman"/>
          <w:i/>
        </w:rPr>
        <w:t xml:space="preserve"> (a)</w:t>
      </w:r>
      <w:r w:rsidRPr="002D1224">
        <w:rPr>
          <w:rFonts w:ascii="Times New Roman" w:hAnsi="Times New Roman" w:cs="Times New Roman"/>
        </w:rPr>
        <w:t>, caso não haja interposição de recurso, ou pela autoridade competente, após a regular decisão dos recursos apresentados.</w:t>
      </w:r>
    </w:p>
    <w:p w:rsidR="00876EFF" w:rsidRPr="002D1224" w:rsidRDefault="00876EFF" w:rsidP="00876EFF">
      <w:pPr>
        <w:jc w:val="both"/>
        <w:rPr>
          <w:rFonts w:ascii="Times New Roman" w:hAnsi="Times New Roman" w:cs="Times New Roman"/>
        </w:rPr>
      </w:pPr>
      <w:r w:rsidRPr="002D1224">
        <w:rPr>
          <w:rFonts w:ascii="Times New Roman" w:hAnsi="Times New Roman" w:cs="Times New Roman"/>
          <w:b/>
        </w:rPr>
        <w:t xml:space="preserve">13.2. </w:t>
      </w:r>
      <w:r w:rsidRPr="002D1224">
        <w:rPr>
          <w:rFonts w:ascii="Times New Roman" w:hAnsi="Times New Roman" w:cs="Times New Roman"/>
        </w:rPr>
        <w:t>Após a fase recursal, constatada a regularidade dos atos praticados, a autoridade competente homologará o procedimento licitatório.</w:t>
      </w:r>
    </w:p>
    <w:p w:rsidR="00876EFF" w:rsidRPr="002D1224" w:rsidRDefault="00876EFF" w:rsidP="00876EFF">
      <w:pPr>
        <w:jc w:val="both"/>
        <w:rPr>
          <w:rFonts w:ascii="Times New Roman" w:hAnsi="Times New Roman" w:cs="Times New Roman"/>
        </w:rPr>
      </w:pPr>
    </w:p>
    <w:tbl>
      <w:tblPr>
        <w:tblStyle w:val="Tabelacomgrade"/>
        <w:tblW w:w="0" w:type="auto"/>
        <w:shd w:val="clear" w:color="auto" w:fill="FFF2CC" w:themeFill="accent4" w:themeFillTint="33"/>
        <w:tblLook w:val="04A0" w:firstRow="1" w:lastRow="0" w:firstColumn="1" w:lastColumn="0" w:noHBand="0" w:noVBand="1"/>
      </w:tblPr>
      <w:tblGrid>
        <w:gridCol w:w="9204"/>
      </w:tblGrid>
      <w:tr w:rsidR="00876EFF" w:rsidRPr="002D1224" w:rsidTr="0058260A">
        <w:tc>
          <w:tcPr>
            <w:tcW w:w="9204" w:type="dxa"/>
            <w:shd w:val="clear" w:color="auto" w:fill="FFF2CC" w:themeFill="accent4" w:themeFillTint="33"/>
          </w:tcPr>
          <w:p w:rsidR="00876EFF" w:rsidRPr="002D1224" w:rsidRDefault="00876EFF" w:rsidP="0058260A">
            <w:pPr>
              <w:rPr>
                <w:rFonts w:ascii="Times New Roman" w:hAnsi="Times New Roman" w:cs="Times New Roman"/>
                <w:b/>
              </w:rPr>
            </w:pPr>
            <w:r w:rsidRPr="002D1224">
              <w:rPr>
                <w:rFonts w:ascii="Times New Roman" w:hAnsi="Times New Roman" w:cs="Times New Roman"/>
                <w:b/>
              </w:rPr>
              <w:t>14. DA ATA DE REGISTRO DE PREÇOS</w:t>
            </w:r>
          </w:p>
        </w:tc>
      </w:tr>
    </w:tbl>
    <w:p w:rsidR="00876EFF" w:rsidRPr="002D1224" w:rsidRDefault="00876EFF" w:rsidP="00876EFF">
      <w:pPr>
        <w:jc w:val="both"/>
        <w:rPr>
          <w:rFonts w:ascii="Times New Roman" w:hAnsi="Times New Roman" w:cs="Times New Roman"/>
        </w:rPr>
      </w:pPr>
    </w:p>
    <w:p w:rsidR="00876EFF" w:rsidRPr="002D1224" w:rsidRDefault="00876EFF" w:rsidP="00876EFF">
      <w:pPr>
        <w:jc w:val="both"/>
        <w:rPr>
          <w:rFonts w:ascii="Times New Roman" w:hAnsi="Times New Roman" w:cs="Times New Roman"/>
        </w:rPr>
      </w:pPr>
      <w:r w:rsidRPr="002D1224">
        <w:rPr>
          <w:rFonts w:ascii="Times New Roman" w:hAnsi="Times New Roman" w:cs="Times New Roman"/>
          <w:b/>
        </w:rPr>
        <w:t>14.1.</w:t>
      </w:r>
      <w:r w:rsidRPr="002D1224">
        <w:rPr>
          <w:rFonts w:ascii="Times New Roman" w:hAnsi="Times New Roman" w:cs="Times New Roman"/>
        </w:rPr>
        <w:t xml:space="preserve"> Homologado o resultado da licitação, terá o adjudicatário o prazo de 05 (cinco) dias</w:t>
      </w:r>
      <w:r w:rsidR="00215F64">
        <w:rPr>
          <w:rFonts w:ascii="Times New Roman" w:hAnsi="Times New Roman" w:cs="Times New Roman"/>
        </w:rPr>
        <w:t xml:space="preserve"> úteis</w:t>
      </w:r>
      <w:r w:rsidRPr="002D1224">
        <w:rPr>
          <w:rFonts w:ascii="Times New Roman" w:hAnsi="Times New Roman" w:cs="Times New Roman"/>
        </w:rPr>
        <w:t>, contados a p</w:t>
      </w:r>
      <w:r w:rsidR="00AE59E4">
        <w:rPr>
          <w:rFonts w:ascii="Times New Roman" w:hAnsi="Times New Roman" w:cs="Times New Roman"/>
        </w:rPr>
        <w:t>artir da data de sua convocação,</w:t>
      </w:r>
      <w:proofErr w:type="gramStart"/>
      <w:r w:rsidR="00AE59E4">
        <w:rPr>
          <w:rFonts w:ascii="Times New Roman" w:hAnsi="Times New Roman" w:cs="Times New Roman"/>
        </w:rPr>
        <w:t xml:space="preserve">  </w:t>
      </w:r>
      <w:proofErr w:type="gramEnd"/>
      <w:r w:rsidRPr="002D1224">
        <w:rPr>
          <w:rFonts w:ascii="Times New Roman" w:hAnsi="Times New Roman" w:cs="Times New Roman"/>
        </w:rPr>
        <w:t xml:space="preserve">para assinar a </w:t>
      </w:r>
      <w:r w:rsidRPr="002D1224">
        <w:rPr>
          <w:rFonts w:ascii="Times New Roman" w:hAnsi="Times New Roman" w:cs="Times New Roman"/>
          <w:i/>
        </w:rPr>
        <w:t>Ata de Registro de Preços</w:t>
      </w:r>
      <w:r w:rsidRPr="002D1224">
        <w:rPr>
          <w:rFonts w:ascii="Times New Roman" w:hAnsi="Times New Roman" w:cs="Times New Roman"/>
        </w:rPr>
        <w:t>, cujo prazo de validade encontra-se nela fixado, sob pena de decair do direito à contratação, sem prejuízo das sanções previstas neste Edital.</w:t>
      </w:r>
    </w:p>
    <w:p w:rsidR="00876EFF" w:rsidRPr="002D1224" w:rsidRDefault="00876EFF" w:rsidP="00876EFF">
      <w:pPr>
        <w:jc w:val="both"/>
        <w:rPr>
          <w:rFonts w:ascii="Times New Roman" w:hAnsi="Times New Roman" w:cs="Times New Roman"/>
        </w:rPr>
      </w:pPr>
      <w:r w:rsidRPr="002D1224">
        <w:rPr>
          <w:rFonts w:ascii="Times New Roman" w:hAnsi="Times New Roman" w:cs="Times New Roman"/>
        </w:rPr>
        <w:t xml:space="preserve"> </w:t>
      </w:r>
    </w:p>
    <w:p w:rsidR="00876EFF" w:rsidRPr="002D1224" w:rsidRDefault="00876EFF" w:rsidP="00876EFF">
      <w:pPr>
        <w:jc w:val="both"/>
        <w:rPr>
          <w:rFonts w:ascii="Times New Roman" w:hAnsi="Times New Roman" w:cs="Times New Roman"/>
        </w:rPr>
      </w:pPr>
      <w:r w:rsidRPr="002D1224">
        <w:rPr>
          <w:rFonts w:ascii="Times New Roman" w:hAnsi="Times New Roman" w:cs="Times New Roman"/>
          <w:b/>
        </w:rPr>
        <w:t>14.2.</w:t>
      </w:r>
      <w:r w:rsidRPr="002D1224">
        <w:rPr>
          <w:rFonts w:ascii="Times New Roman" w:hAnsi="Times New Roman" w:cs="Times New Roman"/>
        </w:rPr>
        <w:t xml:space="preserve"> Alternativamente à convocação para comparecer perante o órgão ou entidade para a assinatura da </w:t>
      </w:r>
      <w:r w:rsidRPr="002D1224">
        <w:rPr>
          <w:rFonts w:ascii="Times New Roman" w:hAnsi="Times New Roman" w:cs="Times New Roman"/>
          <w:i/>
        </w:rPr>
        <w:t>Ata de Registro de Preços</w:t>
      </w:r>
      <w:r w:rsidRPr="002D1224">
        <w:rPr>
          <w:rFonts w:ascii="Times New Roman" w:hAnsi="Times New Roman" w:cs="Times New Roman"/>
        </w:rPr>
        <w:t xml:space="preserve">, a </w:t>
      </w:r>
      <w:r w:rsidRPr="002D1224">
        <w:rPr>
          <w:rFonts w:ascii="Times New Roman" w:hAnsi="Times New Roman" w:cs="Times New Roman"/>
          <w:i/>
        </w:rPr>
        <w:t>Administração</w:t>
      </w:r>
      <w:r w:rsidRPr="002D1224">
        <w:rPr>
          <w:rFonts w:ascii="Times New Roman" w:hAnsi="Times New Roman" w:cs="Times New Roman"/>
        </w:rPr>
        <w:t xml:space="preserve"> poderá encaminhá-la para assinatura, mediante correspondência postal com aviso de recebimento (AR) ou meio eletrônico, para que seja assinada e devolvida no prazo de 02 (dois) dias, a contar da data de seu recebimento.</w:t>
      </w:r>
    </w:p>
    <w:p w:rsidR="00876EFF" w:rsidRPr="002D1224" w:rsidRDefault="00876EFF" w:rsidP="00876EFF">
      <w:pPr>
        <w:jc w:val="both"/>
        <w:rPr>
          <w:rFonts w:ascii="Times New Roman" w:hAnsi="Times New Roman" w:cs="Times New Roman"/>
        </w:rPr>
      </w:pPr>
    </w:p>
    <w:p w:rsidR="00876EFF" w:rsidRPr="002D1224" w:rsidRDefault="00876EFF" w:rsidP="00876EFF">
      <w:pPr>
        <w:jc w:val="both"/>
        <w:rPr>
          <w:rFonts w:ascii="Times New Roman" w:hAnsi="Times New Roman" w:cs="Times New Roman"/>
        </w:rPr>
      </w:pPr>
      <w:r w:rsidRPr="002D1224">
        <w:rPr>
          <w:rFonts w:ascii="Times New Roman" w:hAnsi="Times New Roman" w:cs="Times New Roman"/>
          <w:b/>
        </w:rPr>
        <w:t>14.3.</w:t>
      </w:r>
      <w:r w:rsidRPr="002D1224">
        <w:rPr>
          <w:rFonts w:ascii="Times New Roman" w:hAnsi="Times New Roman" w:cs="Times New Roman"/>
        </w:rPr>
        <w:t xml:space="preserve"> O prazo estabelecido no subitem anterior para assinatura da </w:t>
      </w:r>
      <w:r w:rsidRPr="002D1224">
        <w:rPr>
          <w:rFonts w:ascii="Times New Roman" w:hAnsi="Times New Roman" w:cs="Times New Roman"/>
          <w:i/>
        </w:rPr>
        <w:t>Ata de Registro de Preços</w:t>
      </w:r>
      <w:r w:rsidRPr="002D1224">
        <w:rPr>
          <w:rFonts w:ascii="Times New Roman" w:hAnsi="Times New Roman" w:cs="Times New Roman"/>
        </w:rPr>
        <w:t xml:space="preserve"> poderá ser prorrogado uma única vez, por igual período, quando solicitado pelo(s) licitante(s) vencedor(s), durante o seu transcurso, e desde que devidamente aceito.</w:t>
      </w:r>
    </w:p>
    <w:p w:rsidR="00876EFF" w:rsidRPr="002D1224" w:rsidRDefault="00876EFF" w:rsidP="00876EFF">
      <w:pPr>
        <w:jc w:val="both"/>
        <w:rPr>
          <w:rFonts w:ascii="Times New Roman" w:hAnsi="Times New Roman" w:cs="Times New Roman"/>
        </w:rPr>
      </w:pPr>
    </w:p>
    <w:p w:rsidR="00876EFF" w:rsidRPr="002D1224" w:rsidRDefault="00876EFF" w:rsidP="00876EFF">
      <w:pPr>
        <w:jc w:val="both"/>
        <w:rPr>
          <w:rFonts w:ascii="Times New Roman" w:hAnsi="Times New Roman" w:cs="Times New Roman"/>
        </w:rPr>
      </w:pPr>
      <w:r w:rsidRPr="002D1224">
        <w:rPr>
          <w:rFonts w:ascii="Times New Roman" w:hAnsi="Times New Roman" w:cs="Times New Roman"/>
          <w:b/>
        </w:rPr>
        <w:lastRenderedPageBreak/>
        <w:t>14.4.</w:t>
      </w:r>
      <w:r w:rsidRPr="002D1224">
        <w:rPr>
          <w:rFonts w:ascii="Times New Roman" w:hAnsi="Times New Roman" w:cs="Times New Roman"/>
        </w:rPr>
        <w:t xml:space="preserve"> Serão formalizadas tantas </w:t>
      </w:r>
      <w:r w:rsidRPr="002D1224">
        <w:rPr>
          <w:rFonts w:ascii="Times New Roman" w:hAnsi="Times New Roman" w:cs="Times New Roman"/>
          <w:i/>
        </w:rPr>
        <w:t>Atas de Registro de Preços</w:t>
      </w:r>
      <w:r w:rsidRPr="002D1224">
        <w:rPr>
          <w:rFonts w:ascii="Times New Roman" w:hAnsi="Times New Roman" w:cs="Times New Roman"/>
        </w:rPr>
        <w:t xml:space="preserve"> quanto necessárias para o registro de todos os itens constantes no </w:t>
      </w:r>
      <w:r w:rsidRPr="002D1224">
        <w:rPr>
          <w:rFonts w:ascii="Times New Roman" w:hAnsi="Times New Roman" w:cs="Times New Roman"/>
          <w:i/>
        </w:rPr>
        <w:t>Termo de Referência</w:t>
      </w:r>
      <w:r w:rsidRPr="002D1224">
        <w:rPr>
          <w:rFonts w:ascii="Times New Roman" w:hAnsi="Times New Roman" w:cs="Times New Roman"/>
        </w:rPr>
        <w:t>, com a indicação do licitante vencedor, a descrição do(s) item</w:t>
      </w:r>
      <w:r w:rsidR="00C90FAB" w:rsidRPr="002D1224">
        <w:rPr>
          <w:rFonts w:ascii="Times New Roman" w:hAnsi="Times New Roman" w:cs="Times New Roman"/>
        </w:rPr>
        <w:t xml:space="preserve"> (</w:t>
      </w:r>
      <w:r w:rsidRPr="002D1224">
        <w:rPr>
          <w:rFonts w:ascii="Times New Roman" w:hAnsi="Times New Roman" w:cs="Times New Roman"/>
        </w:rPr>
        <w:t>s), as respectivas quantidades, preços registrados e demais condições.</w:t>
      </w:r>
    </w:p>
    <w:p w:rsidR="00876EFF" w:rsidRPr="002D1224" w:rsidRDefault="00876EFF" w:rsidP="00876EFF">
      <w:pPr>
        <w:jc w:val="both"/>
        <w:rPr>
          <w:rFonts w:ascii="Times New Roman" w:hAnsi="Times New Roman" w:cs="Times New Roman"/>
        </w:rPr>
      </w:pPr>
    </w:p>
    <w:p w:rsidR="00876EFF" w:rsidRPr="002D1224" w:rsidRDefault="00876EFF" w:rsidP="00876EFF">
      <w:pPr>
        <w:jc w:val="both"/>
        <w:rPr>
          <w:rFonts w:ascii="Times New Roman" w:hAnsi="Times New Roman" w:cs="Times New Roman"/>
        </w:rPr>
      </w:pPr>
      <w:r w:rsidRPr="002D1224">
        <w:rPr>
          <w:rFonts w:ascii="Times New Roman" w:hAnsi="Times New Roman" w:cs="Times New Roman"/>
          <w:b/>
        </w:rPr>
        <w:t>14.4.1.</w:t>
      </w:r>
      <w:r w:rsidRPr="002D1224">
        <w:rPr>
          <w:rFonts w:ascii="Times New Roman" w:hAnsi="Times New Roman" w:cs="Times New Roman"/>
          <w:b/>
        </w:rPr>
        <w:tab/>
      </w:r>
      <w:r w:rsidRPr="002D1224">
        <w:rPr>
          <w:rFonts w:ascii="Times New Roman" w:hAnsi="Times New Roman" w:cs="Times New Roman"/>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876EFF" w:rsidRPr="002D1224" w:rsidRDefault="00876EFF" w:rsidP="00876EFF">
      <w:pPr>
        <w:jc w:val="both"/>
        <w:rPr>
          <w:rFonts w:ascii="Times New Roman" w:hAnsi="Times New Roman" w:cs="Times New Roman"/>
        </w:rPr>
      </w:pPr>
    </w:p>
    <w:tbl>
      <w:tblPr>
        <w:tblStyle w:val="Tabelacomgrade"/>
        <w:tblW w:w="0" w:type="auto"/>
        <w:shd w:val="clear" w:color="auto" w:fill="FFF2CC" w:themeFill="accent4" w:themeFillTint="33"/>
        <w:tblLook w:val="04A0" w:firstRow="1" w:lastRow="0" w:firstColumn="1" w:lastColumn="0" w:noHBand="0" w:noVBand="1"/>
      </w:tblPr>
      <w:tblGrid>
        <w:gridCol w:w="9204"/>
      </w:tblGrid>
      <w:tr w:rsidR="00876EFF" w:rsidRPr="002D1224" w:rsidTr="0058260A">
        <w:tc>
          <w:tcPr>
            <w:tcW w:w="9204" w:type="dxa"/>
            <w:shd w:val="clear" w:color="auto" w:fill="FFF2CC" w:themeFill="accent4" w:themeFillTint="33"/>
          </w:tcPr>
          <w:p w:rsidR="00876EFF" w:rsidRPr="002D1224" w:rsidRDefault="00876EFF" w:rsidP="0058260A">
            <w:pPr>
              <w:rPr>
                <w:rFonts w:ascii="Times New Roman" w:hAnsi="Times New Roman" w:cs="Times New Roman"/>
                <w:b/>
              </w:rPr>
            </w:pPr>
            <w:r w:rsidRPr="002D1224">
              <w:rPr>
                <w:rFonts w:ascii="Times New Roman" w:hAnsi="Times New Roman" w:cs="Times New Roman"/>
                <w:b/>
              </w:rPr>
              <w:t>15. DO TERMO DE CONTRATO OU INSTRUMENTO EQUIVALENTE</w:t>
            </w:r>
          </w:p>
        </w:tc>
      </w:tr>
    </w:tbl>
    <w:p w:rsidR="00876EFF" w:rsidRPr="002D1224" w:rsidRDefault="00876EFF" w:rsidP="00876EFF">
      <w:pPr>
        <w:jc w:val="both"/>
        <w:rPr>
          <w:rFonts w:ascii="Times New Roman" w:hAnsi="Times New Roman" w:cs="Times New Roman"/>
        </w:rPr>
      </w:pPr>
    </w:p>
    <w:p w:rsidR="00876EFF" w:rsidRPr="002D1224" w:rsidRDefault="00876EFF" w:rsidP="00876EFF">
      <w:pPr>
        <w:jc w:val="both"/>
        <w:rPr>
          <w:rFonts w:ascii="Times New Roman" w:hAnsi="Times New Roman" w:cs="Times New Roman"/>
        </w:rPr>
      </w:pPr>
      <w:r w:rsidRPr="002D1224">
        <w:rPr>
          <w:rFonts w:ascii="Times New Roman" w:hAnsi="Times New Roman" w:cs="Times New Roman"/>
          <w:b/>
        </w:rPr>
        <w:t>15.1.</w:t>
      </w:r>
      <w:r w:rsidRPr="002D1224">
        <w:rPr>
          <w:rFonts w:ascii="Times New Roman" w:hAnsi="Times New Roman" w:cs="Times New Roman"/>
        </w:rPr>
        <w:t xml:space="preserve"> Após a homologação da licitação, em sendo realizada a contratação, será </w:t>
      </w:r>
      <w:proofErr w:type="gramStart"/>
      <w:r w:rsidRPr="002D1224">
        <w:rPr>
          <w:rFonts w:ascii="Times New Roman" w:hAnsi="Times New Roman" w:cs="Times New Roman"/>
        </w:rPr>
        <w:t>firmado</w:t>
      </w:r>
      <w:proofErr w:type="gramEnd"/>
      <w:r w:rsidRPr="002D1224">
        <w:rPr>
          <w:rFonts w:ascii="Times New Roman" w:hAnsi="Times New Roman" w:cs="Times New Roman"/>
        </w:rPr>
        <w:t xml:space="preserve"> </w:t>
      </w:r>
      <w:r w:rsidRPr="002D1224">
        <w:rPr>
          <w:rFonts w:ascii="Times New Roman" w:hAnsi="Times New Roman" w:cs="Times New Roman"/>
          <w:i/>
        </w:rPr>
        <w:t xml:space="preserve">Termo de Contrato </w:t>
      </w:r>
      <w:r w:rsidRPr="002D1224">
        <w:rPr>
          <w:rFonts w:ascii="Times New Roman" w:hAnsi="Times New Roman" w:cs="Times New Roman"/>
        </w:rPr>
        <w:t>ou emitido instrumento equivalente.</w:t>
      </w:r>
    </w:p>
    <w:p w:rsidR="00876EFF" w:rsidRPr="002D1224" w:rsidRDefault="00876EFF" w:rsidP="00876EFF">
      <w:pPr>
        <w:jc w:val="both"/>
        <w:rPr>
          <w:rFonts w:ascii="Times New Roman" w:hAnsi="Times New Roman" w:cs="Times New Roman"/>
        </w:rPr>
      </w:pPr>
    </w:p>
    <w:p w:rsidR="00876EFF" w:rsidRPr="002D1224" w:rsidRDefault="00876EFF" w:rsidP="00876EFF">
      <w:pPr>
        <w:jc w:val="both"/>
        <w:rPr>
          <w:rFonts w:ascii="Times New Roman" w:hAnsi="Times New Roman" w:cs="Times New Roman"/>
        </w:rPr>
      </w:pPr>
      <w:r w:rsidRPr="002D1224">
        <w:rPr>
          <w:rFonts w:ascii="Times New Roman" w:hAnsi="Times New Roman" w:cs="Times New Roman"/>
          <w:b/>
        </w:rPr>
        <w:t>15.2.</w:t>
      </w:r>
      <w:r w:rsidRPr="002D1224">
        <w:rPr>
          <w:rFonts w:ascii="Times New Roman" w:hAnsi="Times New Roman" w:cs="Times New Roman"/>
        </w:rPr>
        <w:t xml:space="preserve"> O </w:t>
      </w:r>
      <w:r w:rsidR="00215F64">
        <w:rPr>
          <w:rFonts w:ascii="Times New Roman" w:hAnsi="Times New Roman" w:cs="Times New Roman"/>
        </w:rPr>
        <w:t>adjudicatário terá o prazo de 05</w:t>
      </w:r>
      <w:r w:rsidRPr="002D1224">
        <w:rPr>
          <w:rFonts w:ascii="Times New Roman" w:hAnsi="Times New Roman" w:cs="Times New Roman"/>
        </w:rPr>
        <w:t xml:space="preserve"> (</w:t>
      </w:r>
      <w:r w:rsidR="00215F64">
        <w:rPr>
          <w:rFonts w:ascii="Times New Roman" w:hAnsi="Times New Roman" w:cs="Times New Roman"/>
        </w:rPr>
        <w:t>cinco</w:t>
      </w:r>
      <w:r w:rsidRPr="002D1224">
        <w:rPr>
          <w:rFonts w:ascii="Times New Roman" w:hAnsi="Times New Roman" w:cs="Times New Roman"/>
        </w:rPr>
        <w:t xml:space="preserve">) dias úteis, contados a partir da data de sua convocação, para assinar o </w:t>
      </w:r>
      <w:r w:rsidRPr="002D1224">
        <w:rPr>
          <w:rFonts w:ascii="Times New Roman" w:hAnsi="Times New Roman" w:cs="Times New Roman"/>
          <w:i/>
        </w:rPr>
        <w:t>Termo de Contrato</w:t>
      </w:r>
      <w:r w:rsidRPr="002D1224">
        <w:rPr>
          <w:rFonts w:ascii="Times New Roman" w:hAnsi="Times New Roman" w:cs="Times New Roman"/>
        </w:rPr>
        <w:t xml:space="preserve"> ou aceitar instrumento equivalente, conforme o caso (Nota de Empenho/Carta Contrato/Autorização), </w:t>
      </w:r>
      <w:proofErr w:type="gramStart"/>
      <w:r w:rsidRPr="002D1224">
        <w:rPr>
          <w:rFonts w:ascii="Times New Roman" w:hAnsi="Times New Roman" w:cs="Times New Roman"/>
        </w:rPr>
        <w:t>sob pena</w:t>
      </w:r>
      <w:proofErr w:type="gramEnd"/>
      <w:r w:rsidRPr="002D1224">
        <w:rPr>
          <w:rFonts w:ascii="Times New Roman" w:hAnsi="Times New Roman" w:cs="Times New Roman"/>
        </w:rPr>
        <w:t xml:space="preserve"> de decair do direito à contratação, sem prejuízo das sanções previstas neste Edital.</w:t>
      </w:r>
    </w:p>
    <w:p w:rsidR="00876EFF" w:rsidRPr="002D1224" w:rsidRDefault="00876EFF" w:rsidP="00876EFF">
      <w:pPr>
        <w:jc w:val="both"/>
        <w:rPr>
          <w:rFonts w:ascii="Times New Roman" w:hAnsi="Times New Roman" w:cs="Times New Roman"/>
        </w:rPr>
      </w:pPr>
      <w:r w:rsidRPr="002D1224">
        <w:rPr>
          <w:rFonts w:ascii="Times New Roman" w:hAnsi="Times New Roman" w:cs="Times New Roman"/>
        </w:rPr>
        <w:t xml:space="preserve"> </w:t>
      </w:r>
    </w:p>
    <w:p w:rsidR="00876EFF" w:rsidRPr="002D1224" w:rsidRDefault="00876EFF" w:rsidP="00876EFF">
      <w:pPr>
        <w:jc w:val="both"/>
        <w:rPr>
          <w:rFonts w:ascii="Times New Roman" w:hAnsi="Times New Roman" w:cs="Times New Roman"/>
        </w:rPr>
      </w:pPr>
      <w:r w:rsidRPr="002D1224">
        <w:rPr>
          <w:rFonts w:ascii="Times New Roman" w:hAnsi="Times New Roman" w:cs="Times New Roman"/>
          <w:b/>
        </w:rPr>
        <w:t>15.2.1.</w:t>
      </w:r>
      <w:r w:rsidRPr="002D1224">
        <w:rPr>
          <w:rFonts w:ascii="Times New Roman" w:hAnsi="Times New Roman" w:cs="Times New Roman"/>
        </w:rPr>
        <w:tab/>
        <w:t xml:space="preserve">Alternativamente à convocação para comparecer perante o órgão ou entidade para a assinatura do </w:t>
      </w:r>
      <w:r w:rsidRPr="002D1224">
        <w:rPr>
          <w:rFonts w:ascii="Times New Roman" w:hAnsi="Times New Roman" w:cs="Times New Roman"/>
          <w:i/>
        </w:rPr>
        <w:t>Termo de Contrato</w:t>
      </w:r>
      <w:r w:rsidRPr="002D1224">
        <w:rPr>
          <w:rFonts w:ascii="Times New Roman" w:hAnsi="Times New Roman" w:cs="Times New Roman"/>
        </w:rPr>
        <w:t xml:space="preserve"> ou aceite do instrumento equivalente, a </w:t>
      </w:r>
      <w:r w:rsidRPr="002D1224">
        <w:rPr>
          <w:rFonts w:ascii="Times New Roman" w:hAnsi="Times New Roman" w:cs="Times New Roman"/>
          <w:i/>
        </w:rPr>
        <w:t>Administração</w:t>
      </w:r>
      <w:r w:rsidRPr="002D1224">
        <w:rPr>
          <w:rFonts w:ascii="Times New Roman" w:hAnsi="Times New Roman" w:cs="Times New Roman"/>
        </w:rPr>
        <w:t xml:space="preserve"> poderá encaminhá-lo para assinatura ou aceite da Adjudicatária, mediante correspondência postal com aviso de recebimento (AR) ou meio eletrônico, para que seja assinado ou aceito no prazo de 0</w:t>
      </w:r>
      <w:r w:rsidR="00215F64">
        <w:rPr>
          <w:rFonts w:ascii="Times New Roman" w:hAnsi="Times New Roman" w:cs="Times New Roman"/>
        </w:rPr>
        <w:t>5</w:t>
      </w:r>
      <w:r w:rsidRPr="002D1224">
        <w:rPr>
          <w:rFonts w:ascii="Times New Roman" w:hAnsi="Times New Roman" w:cs="Times New Roman"/>
        </w:rPr>
        <w:t xml:space="preserve"> (</w:t>
      </w:r>
      <w:r w:rsidR="00215F64">
        <w:rPr>
          <w:rFonts w:ascii="Times New Roman" w:hAnsi="Times New Roman" w:cs="Times New Roman"/>
        </w:rPr>
        <w:t>cinco</w:t>
      </w:r>
      <w:r w:rsidRPr="002D1224">
        <w:rPr>
          <w:rFonts w:ascii="Times New Roman" w:hAnsi="Times New Roman" w:cs="Times New Roman"/>
        </w:rPr>
        <w:t>) dias</w:t>
      </w:r>
      <w:r w:rsidR="00215F64">
        <w:rPr>
          <w:rFonts w:ascii="Times New Roman" w:hAnsi="Times New Roman" w:cs="Times New Roman"/>
        </w:rPr>
        <w:t xml:space="preserve"> úteis</w:t>
      </w:r>
      <w:r w:rsidRPr="002D1224">
        <w:rPr>
          <w:rFonts w:ascii="Times New Roman" w:hAnsi="Times New Roman" w:cs="Times New Roman"/>
        </w:rPr>
        <w:t>, a contar da data de seu recebimento;</w:t>
      </w:r>
    </w:p>
    <w:p w:rsidR="00876EFF" w:rsidRPr="002D1224" w:rsidRDefault="00876EFF" w:rsidP="00876EFF">
      <w:pPr>
        <w:jc w:val="both"/>
        <w:rPr>
          <w:rFonts w:ascii="Times New Roman" w:hAnsi="Times New Roman" w:cs="Times New Roman"/>
        </w:rPr>
      </w:pPr>
      <w:r w:rsidRPr="002D1224">
        <w:rPr>
          <w:rFonts w:ascii="Times New Roman" w:hAnsi="Times New Roman" w:cs="Times New Roman"/>
        </w:rPr>
        <w:t xml:space="preserve"> </w:t>
      </w:r>
    </w:p>
    <w:p w:rsidR="00876EFF" w:rsidRPr="002D1224" w:rsidRDefault="00876EFF" w:rsidP="00876EFF">
      <w:pPr>
        <w:jc w:val="both"/>
        <w:rPr>
          <w:rFonts w:ascii="Times New Roman" w:hAnsi="Times New Roman" w:cs="Times New Roman"/>
        </w:rPr>
      </w:pPr>
      <w:r w:rsidRPr="002D1224">
        <w:rPr>
          <w:rFonts w:ascii="Times New Roman" w:hAnsi="Times New Roman" w:cs="Times New Roman"/>
          <w:b/>
        </w:rPr>
        <w:t>15.2.2.</w:t>
      </w:r>
      <w:r w:rsidRPr="002D1224">
        <w:rPr>
          <w:rFonts w:ascii="Times New Roman" w:hAnsi="Times New Roman" w:cs="Times New Roman"/>
        </w:rPr>
        <w:tab/>
        <w:t xml:space="preserve">O prazo previsto no subitem anterior poderá ser prorrogado, por igual período, por solicitação justificada do adjudicatário e aceita pela </w:t>
      </w:r>
      <w:r w:rsidRPr="002D1224">
        <w:rPr>
          <w:rFonts w:ascii="Times New Roman" w:hAnsi="Times New Roman" w:cs="Times New Roman"/>
          <w:i/>
        </w:rPr>
        <w:t>Administração</w:t>
      </w:r>
      <w:r w:rsidRPr="002D1224">
        <w:rPr>
          <w:rFonts w:ascii="Times New Roman" w:hAnsi="Times New Roman" w:cs="Times New Roman"/>
        </w:rPr>
        <w:t>.</w:t>
      </w:r>
    </w:p>
    <w:p w:rsidR="00876EFF" w:rsidRPr="002D1224" w:rsidRDefault="00876EFF" w:rsidP="00876EFF">
      <w:pPr>
        <w:jc w:val="both"/>
        <w:rPr>
          <w:rFonts w:ascii="Times New Roman" w:hAnsi="Times New Roman" w:cs="Times New Roman"/>
        </w:rPr>
      </w:pPr>
    </w:p>
    <w:p w:rsidR="00876EFF" w:rsidRPr="002D1224" w:rsidRDefault="00876EFF" w:rsidP="00876EFF">
      <w:pPr>
        <w:jc w:val="both"/>
        <w:rPr>
          <w:rFonts w:ascii="Times New Roman" w:hAnsi="Times New Roman" w:cs="Times New Roman"/>
        </w:rPr>
      </w:pPr>
      <w:r w:rsidRPr="002D1224">
        <w:rPr>
          <w:rFonts w:ascii="Times New Roman" w:hAnsi="Times New Roman" w:cs="Times New Roman"/>
          <w:b/>
        </w:rPr>
        <w:t>15.3.</w:t>
      </w:r>
      <w:r w:rsidRPr="002D1224">
        <w:rPr>
          <w:rFonts w:ascii="Times New Roman" w:hAnsi="Times New Roman" w:cs="Times New Roman"/>
        </w:rPr>
        <w:t xml:space="preserve"> O Aceite da </w:t>
      </w:r>
      <w:r w:rsidRPr="002D1224">
        <w:rPr>
          <w:rFonts w:ascii="Times New Roman" w:hAnsi="Times New Roman" w:cs="Times New Roman"/>
          <w:i/>
        </w:rPr>
        <w:t>Nota de Empenho</w:t>
      </w:r>
      <w:r w:rsidRPr="002D1224">
        <w:rPr>
          <w:rFonts w:ascii="Times New Roman" w:hAnsi="Times New Roman" w:cs="Times New Roman"/>
        </w:rPr>
        <w:t xml:space="preserve"> ou do instrumento equivalente, emitida à empresa adjudicada, implica no reconhecimento de que:</w:t>
      </w:r>
    </w:p>
    <w:p w:rsidR="00876EFF" w:rsidRPr="002D1224" w:rsidRDefault="00876EFF" w:rsidP="00876EFF">
      <w:pPr>
        <w:jc w:val="both"/>
        <w:rPr>
          <w:rFonts w:ascii="Times New Roman" w:hAnsi="Times New Roman" w:cs="Times New Roman"/>
        </w:rPr>
      </w:pPr>
    </w:p>
    <w:p w:rsidR="00876EFF" w:rsidRPr="002D1224" w:rsidRDefault="00876EFF" w:rsidP="00876EFF">
      <w:pPr>
        <w:jc w:val="both"/>
        <w:rPr>
          <w:rFonts w:ascii="Times New Roman" w:hAnsi="Times New Roman" w:cs="Times New Roman"/>
        </w:rPr>
      </w:pPr>
      <w:r w:rsidRPr="002D1224">
        <w:rPr>
          <w:rFonts w:ascii="Times New Roman" w:hAnsi="Times New Roman" w:cs="Times New Roman"/>
          <w:b/>
        </w:rPr>
        <w:t>15.3.1.</w:t>
      </w:r>
      <w:r w:rsidRPr="002D1224">
        <w:rPr>
          <w:rFonts w:ascii="Times New Roman" w:hAnsi="Times New Roman" w:cs="Times New Roman"/>
        </w:rPr>
        <w:tab/>
        <w:t xml:space="preserve"> Referida </w:t>
      </w:r>
      <w:r w:rsidRPr="002D1224">
        <w:rPr>
          <w:rFonts w:ascii="Times New Roman" w:hAnsi="Times New Roman" w:cs="Times New Roman"/>
          <w:i/>
        </w:rPr>
        <w:t>Nota</w:t>
      </w:r>
      <w:r w:rsidRPr="002D1224">
        <w:rPr>
          <w:rFonts w:ascii="Times New Roman" w:hAnsi="Times New Roman" w:cs="Times New Roman"/>
        </w:rPr>
        <w:t xml:space="preserve"> está substituindo o contrato, aplicando-se à relação de negócios ali estabelecida as disposições da Lei nº 8.666, de 1993;</w:t>
      </w:r>
    </w:p>
    <w:p w:rsidR="00876EFF" w:rsidRPr="002D1224" w:rsidRDefault="00876EFF" w:rsidP="00876EFF">
      <w:pPr>
        <w:jc w:val="both"/>
        <w:rPr>
          <w:rFonts w:ascii="Times New Roman" w:hAnsi="Times New Roman" w:cs="Times New Roman"/>
        </w:rPr>
      </w:pPr>
    </w:p>
    <w:p w:rsidR="00876EFF" w:rsidRPr="002D1224" w:rsidRDefault="00876EFF" w:rsidP="00876EFF">
      <w:pPr>
        <w:jc w:val="both"/>
        <w:rPr>
          <w:rFonts w:ascii="Times New Roman" w:hAnsi="Times New Roman" w:cs="Times New Roman"/>
        </w:rPr>
      </w:pPr>
      <w:r w:rsidRPr="002D1224">
        <w:rPr>
          <w:rFonts w:ascii="Times New Roman" w:hAnsi="Times New Roman" w:cs="Times New Roman"/>
          <w:b/>
        </w:rPr>
        <w:t>15.3.2.</w:t>
      </w:r>
      <w:r w:rsidRPr="002D1224">
        <w:rPr>
          <w:rFonts w:ascii="Times New Roman" w:hAnsi="Times New Roman" w:cs="Times New Roman"/>
        </w:rPr>
        <w:tab/>
        <w:t xml:space="preserve"> A contratada se vincula à sua proposta e às previsões contidas no Edital e seus anexos;</w:t>
      </w:r>
    </w:p>
    <w:p w:rsidR="00876EFF" w:rsidRPr="002D1224" w:rsidRDefault="00876EFF" w:rsidP="00876EFF">
      <w:pPr>
        <w:jc w:val="both"/>
        <w:rPr>
          <w:rFonts w:ascii="Times New Roman" w:hAnsi="Times New Roman" w:cs="Times New Roman"/>
        </w:rPr>
      </w:pPr>
    </w:p>
    <w:p w:rsidR="00876EFF" w:rsidRPr="002D1224" w:rsidRDefault="00876EFF" w:rsidP="00876EFF">
      <w:pPr>
        <w:jc w:val="both"/>
        <w:rPr>
          <w:rFonts w:ascii="Times New Roman" w:hAnsi="Times New Roman" w:cs="Times New Roman"/>
        </w:rPr>
      </w:pPr>
      <w:r w:rsidRPr="002D1224">
        <w:rPr>
          <w:rFonts w:ascii="Times New Roman" w:hAnsi="Times New Roman" w:cs="Times New Roman"/>
          <w:b/>
        </w:rPr>
        <w:t>15.3.3.</w:t>
      </w:r>
      <w:r w:rsidRPr="002D1224">
        <w:rPr>
          <w:rFonts w:ascii="Times New Roman" w:hAnsi="Times New Roman" w:cs="Times New Roman"/>
        </w:rPr>
        <w:tab/>
        <w:t xml:space="preserve"> A contratada reconhece que as hipóteses de rescisão são aquelas previstas nos artigos 77 e 78 da Lei Nº 8.666/93 e reconhece os direitos da </w:t>
      </w:r>
      <w:r w:rsidRPr="002D1224">
        <w:rPr>
          <w:rFonts w:ascii="Times New Roman" w:hAnsi="Times New Roman" w:cs="Times New Roman"/>
          <w:i/>
        </w:rPr>
        <w:t>Administração</w:t>
      </w:r>
      <w:r w:rsidRPr="002D1224">
        <w:rPr>
          <w:rFonts w:ascii="Times New Roman" w:hAnsi="Times New Roman" w:cs="Times New Roman"/>
        </w:rPr>
        <w:t xml:space="preserve"> previstos nos artigos 79 e 80 da mesma Lei.</w:t>
      </w:r>
    </w:p>
    <w:p w:rsidR="00876EFF" w:rsidRPr="002D1224" w:rsidRDefault="00876EFF" w:rsidP="00876EFF">
      <w:pPr>
        <w:jc w:val="both"/>
        <w:rPr>
          <w:rFonts w:ascii="Times New Roman" w:hAnsi="Times New Roman" w:cs="Times New Roman"/>
        </w:rPr>
      </w:pPr>
    </w:p>
    <w:p w:rsidR="00876EFF" w:rsidRPr="002D1224" w:rsidRDefault="00876EFF" w:rsidP="00876EFF">
      <w:pPr>
        <w:jc w:val="both"/>
        <w:rPr>
          <w:rFonts w:ascii="Times New Roman" w:hAnsi="Times New Roman" w:cs="Times New Roman"/>
        </w:rPr>
      </w:pPr>
      <w:r w:rsidRPr="002D1224">
        <w:rPr>
          <w:rFonts w:ascii="Times New Roman" w:hAnsi="Times New Roman" w:cs="Times New Roman"/>
          <w:b/>
        </w:rPr>
        <w:t>15.4.</w:t>
      </w:r>
      <w:r w:rsidRPr="002D1224">
        <w:rPr>
          <w:rFonts w:ascii="Times New Roman" w:hAnsi="Times New Roman" w:cs="Times New Roman"/>
        </w:rPr>
        <w:t xml:space="preserve"> O prazo de vigência da contratação é de </w:t>
      </w:r>
      <w:r w:rsidR="003F470E" w:rsidRPr="002D1224">
        <w:rPr>
          <w:rFonts w:ascii="Times New Roman" w:hAnsi="Times New Roman" w:cs="Times New Roman"/>
        </w:rPr>
        <w:t xml:space="preserve">12 (doze) meses </w:t>
      </w:r>
      <w:r w:rsidRPr="002D1224">
        <w:rPr>
          <w:rFonts w:ascii="Times New Roman" w:hAnsi="Times New Roman" w:cs="Times New Roman"/>
        </w:rPr>
        <w:t>prorrogável conforme previsão no instrumento contratual ou no termo de referência.</w:t>
      </w:r>
    </w:p>
    <w:p w:rsidR="00876EFF" w:rsidRPr="002D1224" w:rsidRDefault="00876EFF" w:rsidP="00876EFF">
      <w:pPr>
        <w:jc w:val="both"/>
        <w:rPr>
          <w:rFonts w:ascii="Times New Roman" w:hAnsi="Times New Roman" w:cs="Times New Roman"/>
        </w:rPr>
      </w:pPr>
    </w:p>
    <w:p w:rsidR="00876EFF" w:rsidRPr="002D1224" w:rsidRDefault="00876EFF" w:rsidP="00876EFF">
      <w:pPr>
        <w:jc w:val="both"/>
        <w:rPr>
          <w:rFonts w:ascii="Times New Roman" w:hAnsi="Times New Roman" w:cs="Times New Roman"/>
        </w:rPr>
      </w:pPr>
      <w:r w:rsidRPr="002D1224">
        <w:rPr>
          <w:rFonts w:ascii="Times New Roman" w:hAnsi="Times New Roman" w:cs="Times New Roman"/>
          <w:b/>
        </w:rPr>
        <w:t>15.5.</w:t>
      </w:r>
      <w:r w:rsidRPr="002D1224">
        <w:rPr>
          <w:rFonts w:ascii="Times New Roman" w:hAnsi="Times New Roman" w:cs="Times New Roman"/>
        </w:rPr>
        <w:t xml:space="preserve"> Previamente à contratação a </w:t>
      </w:r>
      <w:r w:rsidRPr="002D1224">
        <w:rPr>
          <w:rFonts w:ascii="Times New Roman" w:hAnsi="Times New Roman" w:cs="Times New Roman"/>
          <w:i/>
        </w:rPr>
        <w:t>Administração</w:t>
      </w:r>
      <w:r w:rsidRPr="002D1224">
        <w:rPr>
          <w:rFonts w:ascii="Times New Roman" w:hAnsi="Times New Roman" w:cs="Times New Roman"/>
        </w:rPr>
        <w:t xml:space="preserve"> realizará consulta ao </w:t>
      </w:r>
      <w:r w:rsidRPr="002D1224">
        <w:rPr>
          <w:rFonts w:ascii="Times New Roman" w:hAnsi="Times New Roman" w:cs="Times New Roman"/>
          <w:i/>
        </w:rPr>
        <w:t>Consulta Consolidada de Pessoa Jurídica do TCU,</w:t>
      </w:r>
      <w:r w:rsidRPr="002D1224">
        <w:rPr>
          <w:rFonts w:ascii="Times New Roman" w:hAnsi="Times New Roman" w:cs="Times New Roman"/>
        </w:rPr>
        <w:t xml:space="preserve"> para identificar possível suspensão temporária de participação em </w:t>
      </w:r>
      <w:r w:rsidRPr="002D1224">
        <w:rPr>
          <w:rFonts w:ascii="Times New Roman" w:hAnsi="Times New Roman" w:cs="Times New Roman"/>
        </w:rPr>
        <w:lastRenderedPageBreak/>
        <w:t>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p>
    <w:p w:rsidR="00876EFF" w:rsidRPr="002D1224" w:rsidRDefault="00876EFF" w:rsidP="00876EFF">
      <w:pPr>
        <w:jc w:val="both"/>
        <w:rPr>
          <w:rFonts w:ascii="Times New Roman" w:hAnsi="Times New Roman" w:cs="Times New Roman"/>
        </w:rPr>
      </w:pPr>
      <w:r w:rsidRPr="002D1224">
        <w:rPr>
          <w:rFonts w:ascii="Times New Roman" w:hAnsi="Times New Roman" w:cs="Times New Roman"/>
        </w:rPr>
        <w:t xml:space="preserve"> </w:t>
      </w:r>
    </w:p>
    <w:p w:rsidR="00876EFF" w:rsidRPr="002D1224" w:rsidRDefault="00876EFF" w:rsidP="00876EFF">
      <w:pPr>
        <w:jc w:val="both"/>
        <w:rPr>
          <w:rFonts w:ascii="Times New Roman" w:hAnsi="Times New Roman" w:cs="Times New Roman"/>
        </w:rPr>
      </w:pPr>
      <w:r w:rsidRPr="002D1224">
        <w:rPr>
          <w:rFonts w:ascii="Times New Roman" w:hAnsi="Times New Roman" w:cs="Times New Roman"/>
          <w:b/>
        </w:rPr>
        <w:t>15.5.2.</w:t>
      </w:r>
      <w:r w:rsidRPr="002D1224">
        <w:rPr>
          <w:rFonts w:ascii="Times New Roman" w:hAnsi="Times New Roman" w:cs="Times New Roman"/>
        </w:rPr>
        <w:tab/>
        <w:t xml:space="preserve"> Na hipótese de irregularidade do registro no </w:t>
      </w:r>
      <w:r w:rsidRPr="002D1224">
        <w:rPr>
          <w:rFonts w:ascii="Times New Roman" w:hAnsi="Times New Roman" w:cs="Times New Roman"/>
          <w:i/>
        </w:rPr>
        <w:t>Consulta Consolidada de Pessoa Jurídica do TCU</w:t>
      </w:r>
      <w:r w:rsidRPr="002D1224">
        <w:rPr>
          <w:rFonts w:ascii="Times New Roman" w:hAnsi="Times New Roman" w:cs="Times New Roman"/>
        </w:rPr>
        <w:t xml:space="preserve">, o contratado deverá regularizar a sua situação perante o cadastro no prazo de até 05 (cinco) dias úteis, sob pena de aplicação das penalidades previstas no </w:t>
      </w:r>
      <w:proofErr w:type="gramStart"/>
      <w:r w:rsidRPr="002D1224">
        <w:rPr>
          <w:rFonts w:ascii="Times New Roman" w:hAnsi="Times New Roman" w:cs="Times New Roman"/>
        </w:rPr>
        <w:t>edital e anexos</w:t>
      </w:r>
      <w:proofErr w:type="gramEnd"/>
      <w:r w:rsidRPr="002D1224">
        <w:rPr>
          <w:rFonts w:ascii="Times New Roman" w:hAnsi="Times New Roman" w:cs="Times New Roman"/>
        </w:rPr>
        <w:t>.</w:t>
      </w:r>
    </w:p>
    <w:p w:rsidR="00876EFF" w:rsidRPr="002D1224" w:rsidRDefault="00876EFF" w:rsidP="00876EFF">
      <w:pPr>
        <w:jc w:val="both"/>
        <w:rPr>
          <w:rFonts w:ascii="Times New Roman" w:hAnsi="Times New Roman" w:cs="Times New Roman"/>
        </w:rPr>
      </w:pPr>
    </w:p>
    <w:p w:rsidR="00876EFF" w:rsidRPr="002D1224" w:rsidRDefault="00876EFF" w:rsidP="00876EFF">
      <w:pPr>
        <w:jc w:val="both"/>
        <w:rPr>
          <w:rFonts w:ascii="Times New Roman" w:hAnsi="Times New Roman" w:cs="Times New Roman"/>
        </w:rPr>
      </w:pPr>
      <w:r w:rsidRPr="002D1224">
        <w:rPr>
          <w:rFonts w:ascii="Times New Roman" w:hAnsi="Times New Roman" w:cs="Times New Roman"/>
          <w:b/>
        </w:rPr>
        <w:t>15.6.</w:t>
      </w:r>
      <w:r w:rsidRPr="002D1224">
        <w:rPr>
          <w:rFonts w:ascii="Times New Roman" w:hAnsi="Times New Roman" w:cs="Times New Roman"/>
        </w:rPr>
        <w:t xml:space="preserve"> Na assinatura do </w:t>
      </w:r>
      <w:r w:rsidRPr="002D1224">
        <w:rPr>
          <w:rFonts w:ascii="Times New Roman" w:hAnsi="Times New Roman" w:cs="Times New Roman"/>
          <w:i/>
        </w:rPr>
        <w:t>Contrato</w:t>
      </w:r>
      <w:r w:rsidRPr="002D1224">
        <w:rPr>
          <w:rFonts w:ascii="Times New Roman" w:hAnsi="Times New Roman" w:cs="Times New Roman"/>
        </w:rPr>
        <w:t xml:space="preserve"> ou da </w:t>
      </w:r>
      <w:r w:rsidRPr="002D1224">
        <w:rPr>
          <w:rFonts w:ascii="Times New Roman" w:hAnsi="Times New Roman" w:cs="Times New Roman"/>
          <w:i/>
        </w:rPr>
        <w:t>Ata de Registro de Preços</w:t>
      </w:r>
      <w:r w:rsidRPr="002D1224">
        <w:rPr>
          <w:rFonts w:ascii="Times New Roman" w:hAnsi="Times New Roman" w:cs="Times New Roman"/>
        </w:rPr>
        <w:t xml:space="preserve">, será exigida a comprovação das condições de habilitação consignadas no Edital, que deverão ser mantidas pelo licitante durante a vigência do </w:t>
      </w:r>
      <w:r w:rsidRPr="002D1224">
        <w:rPr>
          <w:rFonts w:ascii="Times New Roman" w:hAnsi="Times New Roman" w:cs="Times New Roman"/>
          <w:i/>
        </w:rPr>
        <w:t>Contrato</w:t>
      </w:r>
      <w:r w:rsidRPr="002D1224">
        <w:rPr>
          <w:rFonts w:ascii="Times New Roman" w:hAnsi="Times New Roman" w:cs="Times New Roman"/>
        </w:rPr>
        <w:t xml:space="preserve"> ou da </w:t>
      </w:r>
      <w:r w:rsidRPr="002D1224">
        <w:rPr>
          <w:rFonts w:ascii="Times New Roman" w:hAnsi="Times New Roman" w:cs="Times New Roman"/>
          <w:i/>
        </w:rPr>
        <w:t>Ata de Registro de Preços</w:t>
      </w:r>
      <w:r w:rsidRPr="002D1224">
        <w:rPr>
          <w:rFonts w:ascii="Times New Roman" w:hAnsi="Times New Roman" w:cs="Times New Roman"/>
        </w:rPr>
        <w:t>.</w:t>
      </w:r>
    </w:p>
    <w:p w:rsidR="00876EFF" w:rsidRPr="002D1224" w:rsidRDefault="00876EFF" w:rsidP="00876EFF">
      <w:pPr>
        <w:jc w:val="both"/>
        <w:rPr>
          <w:rFonts w:ascii="Times New Roman" w:hAnsi="Times New Roman" w:cs="Times New Roman"/>
        </w:rPr>
      </w:pPr>
    </w:p>
    <w:p w:rsidR="00876EFF" w:rsidRPr="002D1224" w:rsidRDefault="00876EFF" w:rsidP="00876EFF">
      <w:pPr>
        <w:jc w:val="both"/>
        <w:rPr>
          <w:rFonts w:ascii="Times New Roman" w:hAnsi="Times New Roman" w:cs="Times New Roman"/>
        </w:rPr>
      </w:pPr>
      <w:r w:rsidRPr="002D1224">
        <w:rPr>
          <w:rFonts w:ascii="Times New Roman" w:hAnsi="Times New Roman" w:cs="Times New Roman"/>
          <w:b/>
        </w:rPr>
        <w:t>15.7.</w:t>
      </w:r>
      <w:r w:rsidRPr="002D1224">
        <w:rPr>
          <w:rFonts w:ascii="Times New Roman" w:hAnsi="Times New Roman" w:cs="Times New Roman"/>
        </w:rPr>
        <w:t xml:space="preserve"> Na hipótese de o vencedor da licitação não comprovar as condições de habilitação consignadas no Edital ou se recusar a assinar o </w:t>
      </w:r>
      <w:r w:rsidRPr="002D1224">
        <w:rPr>
          <w:rFonts w:ascii="Times New Roman" w:hAnsi="Times New Roman" w:cs="Times New Roman"/>
          <w:i/>
        </w:rPr>
        <w:t>Contrato</w:t>
      </w:r>
      <w:r w:rsidRPr="002D1224">
        <w:rPr>
          <w:rFonts w:ascii="Times New Roman" w:hAnsi="Times New Roman" w:cs="Times New Roman"/>
        </w:rPr>
        <w:t xml:space="preserve"> ou a </w:t>
      </w:r>
      <w:r w:rsidRPr="002D1224">
        <w:rPr>
          <w:rFonts w:ascii="Times New Roman" w:hAnsi="Times New Roman" w:cs="Times New Roman"/>
          <w:i/>
        </w:rPr>
        <w:t>Ata de Registro de Preços</w:t>
      </w:r>
      <w:r w:rsidRPr="002D1224">
        <w:rPr>
          <w:rFonts w:ascii="Times New Roman" w:hAnsi="Times New Roman" w:cs="Times New Roman"/>
        </w:rPr>
        <w:t xml:space="preserve">, a </w:t>
      </w:r>
      <w:r w:rsidRPr="002D1224">
        <w:rPr>
          <w:rFonts w:ascii="Times New Roman" w:hAnsi="Times New Roman" w:cs="Times New Roman"/>
          <w:i/>
        </w:rPr>
        <w:t>Administração</w:t>
      </w:r>
      <w:r w:rsidRPr="002D1224">
        <w:rPr>
          <w:rFonts w:ascii="Times New Roman" w:hAnsi="Times New Roman" w:cs="Times New Roman"/>
        </w:rPr>
        <w:t xml:space="preserve">,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w:t>
      </w:r>
      <w:r w:rsidRPr="002D1224">
        <w:rPr>
          <w:rFonts w:ascii="Times New Roman" w:hAnsi="Times New Roman" w:cs="Times New Roman"/>
          <w:i/>
        </w:rPr>
        <w:t>Contrato</w:t>
      </w:r>
      <w:r w:rsidRPr="002D1224">
        <w:rPr>
          <w:rFonts w:ascii="Times New Roman" w:hAnsi="Times New Roman" w:cs="Times New Roman"/>
        </w:rPr>
        <w:t xml:space="preserve"> ou a </w:t>
      </w:r>
      <w:r w:rsidRPr="002D1224">
        <w:rPr>
          <w:rFonts w:ascii="Times New Roman" w:hAnsi="Times New Roman" w:cs="Times New Roman"/>
          <w:i/>
        </w:rPr>
        <w:t>Ata de Registro de Preços</w:t>
      </w:r>
      <w:r w:rsidRPr="002D1224">
        <w:rPr>
          <w:rFonts w:ascii="Times New Roman" w:hAnsi="Times New Roman" w:cs="Times New Roman"/>
        </w:rPr>
        <w:t>.</w:t>
      </w:r>
    </w:p>
    <w:p w:rsidR="00876EFF" w:rsidRDefault="00876EFF" w:rsidP="00876EFF">
      <w:pPr>
        <w:jc w:val="both"/>
        <w:rPr>
          <w:rFonts w:ascii="Times New Roman" w:hAnsi="Times New Roman" w:cs="Times New Roman"/>
        </w:rPr>
      </w:pPr>
    </w:p>
    <w:p w:rsidR="009A3F8C" w:rsidRDefault="009A3F8C" w:rsidP="00876EFF">
      <w:pPr>
        <w:jc w:val="both"/>
        <w:rPr>
          <w:rFonts w:ascii="Times New Roman" w:hAnsi="Times New Roman" w:cs="Times New Roman"/>
        </w:rPr>
      </w:pPr>
    </w:p>
    <w:p w:rsidR="009A3F8C" w:rsidRDefault="009A3F8C" w:rsidP="00876EFF">
      <w:pPr>
        <w:jc w:val="both"/>
        <w:rPr>
          <w:rFonts w:ascii="Times New Roman" w:hAnsi="Times New Roman" w:cs="Times New Roman"/>
        </w:rPr>
      </w:pPr>
    </w:p>
    <w:p w:rsidR="009A3F8C" w:rsidRDefault="009A3F8C" w:rsidP="00876EFF">
      <w:pPr>
        <w:jc w:val="both"/>
        <w:rPr>
          <w:rFonts w:ascii="Times New Roman" w:hAnsi="Times New Roman" w:cs="Times New Roman"/>
        </w:rPr>
      </w:pPr>
    </w:p>
    <w:p w:rsidR="009A3F8C" w:rsidRDefault="009A3F8C" w:rsidP="00876EFF">
      <w:pPr>
        <w:jc w:val="both"/>
        <w:rPr>
          <w:rFonts w:ascii="Times New Roman" w:hAnsi="Times New Roman" w:cs="Times New Roman"/>
        </w:rPr>
      </w:pPr>
    </w:p>
    <w:p w:rsidR="009A3F8C" w:rsidRDefault="009A3F8C" w:rsidP="00876EFF">
      <w:pPr>
        <w:jc w:val="both"/>
        <w:rPr>
          <w:rFonts w:ascii="Times New Roman" w:hAnsi="Times New Roman" w:cs="Times New Roman"/>
        </w:rPr>
      </w:pPr>
    </w:p>
    <w:p w:rsidR="009A3F8C" w:rsidRPr="002D1224" w:rsidRDefault="009A3F8C" w:rsidP="00876EFF">
      <w:pPr>
        <w:jc w:val="both"/>
        <w:rPr>
          <w:rFonts w:ascii="Times New Roman" w:hAnsi="Times New Roman" w:cs="Times New Roman"/>
        </w:rPr>
      </w:pPr>
    </w:p>
    <w:tbl>
      <w:tblPr>
        <w:tblStyle w:val="Tabelacomgrade"/>
        <w:tblW w:w="0" w:type="auto"/>
        <w:shd w:val="clear" w:color="auto" w:fill="FFF2CC" w:themeFill="accent4" w:themeFillTint="33"/>
        <w:tblLook w:val="04A0" w:firstRow="1" w:lastRow="0" w:firstColumn="1" w:lastColumn="0" w:noHBand="0" w:noVBand="1"/>
      </w:tblPr>
      <w:tblGrid>
        <w:gridCol w:w="9204"/>
      </w:tblGrid>
      <w:tr w:rsidR="00876EFF" w:rsidRPr="002D1224" w:rsidTr="0058260A">
        <w:tc>
          <w:tcPr>
            <w:tcW w:w="9204" w:type="dxa"/>
            <w:shd w:val="clear" w:color="auto" w:fill="FFF2CC" w:themeFill="accent4" w:themeFillTint="33"/>
          </w:tcPr>
          <w:p w:rsidR="00876EFF" w:rsidRPr="002D1224" w:rsidRDefault="00876EFF" w:rsidP="0058260A">
            <w:pPr>
              <w:rPr>
                <w:rFonts w:ascii="Times New Roman" w:hAnsi="Times New Roman" w:cs="Times New Roman"/>
                <w:b/>
              </w:rPr>
            </w:pPr>
            <w:r w:rsidRPr="002D1224">
              <w:rPr>
                <w:rFonts w:ascii="Times New Roman" w:hAnsi="Times New Roman" w:cs="Times New Roman"/>
                <w:b/>
              </w:rPr>
              <w:t>16. DO REAJUSTAMENTO EM SENTIDO GERAL</w:t>
            </w:r>
          </w:p>
        </w:tc>
      </w:tr>
    </w:tbl>
    <w:p w:rsidR="00876EFF" w:rsidRPr="002D1224" w:rsidRDefault="00876EFF" w:rsidP="00876EFF">
      <w:pPr>
        <w:jc w:val="both"/>
        <w:rPr>
          <w:rFonts w:ascii="Times New Roman" w:hAnsi="Times New Roman" w:cs="Times New Roman"/>
        </w:rPr>
      </w:pPr>
    </w:p>
    <w:p w:rsidR="00876EFF" w:rsidRPr="002D1224" w:rsidRDefault="00876EFF" w:rsidP="00876EFF">
      <w:pPr>
        <w:jc w:val="both"/>
        <w:rPr>
          <w:rFonts w:ascii="Times New Roman" w:hAnsi="Times New Roman" w:cs="Times New Roman"/>
        </w:rPr>
      </w:pPr>
      <w:r w:rsidRPr="002D1224">
        <w:rPr>
          <w:rFonts w:ascii="Times New Roman" w:hAnsi="Times New Roman" w:cs="Times New Roman"/>
          <w:b/>
        </w:rPr>
        <w:t>16.1.</w:t>
      </w:r>
      <w:r w:rsidRPr="002D1224">
        <w:rPr>
          <w:rFonts w:ascii="Times New Roman" w:hAnsi="Times New Roman" w:cs="Times New Roman"/>
        </w:rPr>
        <w:t xml:space="preserve"> As regras acerca da revisão de preços registrados são as estabelecidas no </w:t>
      </w:r>
      <w:r w:rsidRPr="002D1224">
        <w:rPr>
          <w:rFonts w:ascii="Times New Roman" w:hAnsi="Times New Roman" w:cs="Times New Roman"/>
          <w:i/>
        </w:rPr>
        <w:t xml:space="preserve">Termo de Referência </w:t>
      </w:r>
      <w:r w:rsidRPr="002D1224">
        <w:rPr>
          <w:rFonts w:ascii="Times New Roman" w:hAnsi="Times New Roman" w:cs="Times New Roman"/>
        </w:rPr>
        <w:t xml:space="preserve">e na </w:t>
      </w:r>
      <w:r w:rsidRPr="002D1224">
        <w:rPr>
          <w:rFonts w:ascii="Times New Roman" w:hAnsi="Times New Roman" w:cs="Times New Roman"/>
          <w:i/>
        </w:rPr>
        <w:t>Minuta da</w:t>
      </w:r>
      <w:r w:rsidRPr="002D1224">
        <w:rPr>
          <w:rFonts w:ascii="Times New Roman" w:hAnsi="Times New Roman" w:cs="Times New Roman"/>
        </w:rPr>
        <w:t xml:space="preserve"> </w:t>
      </w:r>
      <w:r w:rsidRPr="002D1224">
        <w:rPr>
          <w:rFonts w:ascii="Times New Roman" w:hAnsi="Times New Roman" w:cs="Times New Roman"/>
          <w:i/>
        </w:rPr>
        <w:t>Ata de Registro de Preços</w:t>
      </w:r>
      <w:r w:rsidRPr="002D1224">
        <w:rPr>
          <w:rFonts w:ascii="Times New Roman" w:hAnsi="Times New Roman" w:cs="Times New Roman"/>
        </w:rPr>
        <w:t>, anexo a este Edital.</w:t>
      </w:r>
    </w:p>
    <w:p w:rsidR="00876EFF" w:rsidRPr="002D1224" w:rsidRDefault="00876EFF" w:rsidP="00876EFF">
      <w:pPr>
        <w:jc w:val="both"/>
        <w:rPr>
          <w:rFonts w:ascii="Times New Roman" w:hAnsi="Times New Roman" w:cs="Times New Roman"/>
        </w:rPr>
      </w:pPr>
    </w:p>
    <w:p w:rsidR="00876EFF" w:rsidRPr="002D1224" w:rsidRDefault="00876EFF" w:rsidP="00876EFF">
      <w:pPr>
        <w:jc w:val="both"/>
        <w:rPr>
          <w:rFonts w:ascii="Times New Roman" w:hAnsi="Times New Roman" w:cs="Times New Roman"/>
        </w:rPr>
      </w:pPr>
      <w:r w:rsidRPr="002D1224">
        <w:rPr>
          <w:rFonts w:ascii="Times New Roman" w:hAnsi="Times New Roman" w:cs="Times New Roman"/>
          <w:b/>
        </w:rPr>
        <w:t>16.2.</w:t>
      </w:r>
      <w:r w:rsidRPr="002D1224">
        <w:rPr>
          <w:rFonts w:ascii="Times New Roman" w:hAnsi="Times New Roman" w:cs="Times New Roman"/>
        </w:rPr>
        <w:t xml:space="preserve"> As regras acerca </w:t>
      </w:r>
      <w:proofErr w:type="gramStart"/>
      <w:r w:rsidRPr="002D1224">
        <w:rPr>
          <w:rFonts w:ascii="Times New Roman" w:hAnsi="Times New Roman" w:cs="Times New Roman"/>
        </w:rPr>
        <w:t>do reajustes</w:t>
      </w:r>
      <w:proofErr w:type="gramEnd"/>
      <w:r w:rsidRPr="002D1224">
        <w:rPr>
          <w:rFonts w:ascii="Times New Roman" w:hAnsi="Times New Roman" w:cs="Times New Roman"/>
        </w:rPr>
        <w:t xml:space="preserve"> de preços são as estabelecidas na </w:t>
      </w:r>
      <w:r w:rsidRPr="002D1224">
        <w:rPr>
          <w:rFonts w:ascii="Times New Roman" w:hAnsi="Times New Roman" w:cs="Times New Roman"/>
          <w:i/>
        </w:rPr>
        <w:t>Minuta do Contrato</w:t>
      </w:r>
      <w:r w:rsidRPr="002D1224">
        <w:rPr>
          <w:rFonts w:ascii="Times New Roman" w:hAnsi="Times New Roman" w:cs="Times New Roman"/>
        </w:rPr>
        <w:t>, anexo a este Edital.</w:t>
      </w:r>
    </w:p>
    <w:p w:rsidR="00876EFF" w:rsidRPr="002D1224" w:rsidRDefault="00876EFF" w:rsidP="00876EFF">
      <w:pPr>
        <w:jc w:val="both"/>
        <w:rPr>
          <w:rFonts w:ascii="Times New Roman" w:hAnsi="Times New Roman" w:cs="Times New Roman"/>
        </w:rPr>
      </w:pPr>
    </w:p>
    <w:tbl>
      <w:tblPr>
        <w:tblStyle w:val="Tabelacomgrade"/>
        <w:tblW w:w="0" w:type="auto"/>
        <w:shd w:val="clear" w:color="auto" w:fill="FFF2CC" w:themeFill="accent4" w:themeFillTint="33"/>
        <w:tblLook w:val="04A0" w:firstRow="1" w:lastRow="0" w:firstColumn="1" w:lastColumn="0" w:noHBand="0" w:noVBand="1"/>
      </w:tblPr>
      <w:tblGrid>
        <w:gridCol w:w="9204"/>
      </w:tblGrid>
      <w:tr w:rsidR="00876EFF" w:rsidRPr="002D1224" w:rsidTr="0058260A">
        <w:tc>
          <w:tcPr>
            <w:tcW w:w="9204" w:type="dxa"/>
            <w:shd w:val="clear" w:color="auto" w:fill="FFF2CC" w:themeFill="accent4" w:themeFillTint="33"/>
          </w:tcPr>
          <w:p w:rsidR="00876EFF" w:rsidRPr="002D1224" w:rsidRDefault="00876EFF" w:rsidP="0058260A">
            <w:pPr>
              <w:rPr>
                <w:rFonts w:ascii="Times New Roman" w:hAnsi="Times New Roman" w:cs="Times New Roman"/>
                <w:b/>
              </w:rPr>
            </w:pPr>
            <w:r w:rsidRPr="002D1224">
              <w:rPr>
                <w:rFonts w:ascii="Times New Roman" w:hAnsi="Times New Roman" w:cs="Times New Roman"/>
                <w:b/>
              </w:rPr>
              <w:t>17. DO RECEBIMENTO DO OBJETO E DA FISCALIZAÇÃO</w:t>
            </w:r>
          </w:p>
        </w:tc>
      </w:tr>
    </w:tbl>
    <w:p w:rsidR="00876EFF" w:rsidRPr="002D1224" w:rsidRDefault="00876EFF" w:rsidP="00876EFF">
      <w:pPr>
        <w:jc w:val="both"/>
        <w:rPr>
          <w:rFonts w:ascii="Times New Roman" w:hAnsi="Times New Roman" w:cs="Times New Roman"/>
        </w:rPr>
      </w:pPr>
    </w:p>
    <w:p w:rsidR="00876EFF" w:rsidRDefault="00876EFF" w:rsidP="00876EFF">
      <w:pPr>
        <w:jc w:val="both"/>
        <w:rPr>
          <w:rFonts w:ascii="Times New Roman" w:hAnsi="Times New Roman" w:cs="Times New Roman"/>
        </w:rPr>
      </w:pPr>
      <w:r w:rsidRPr="002D1224">
        <w:rPr>
          <w:rFonts w:ascii="Times New Roman" w:hAnsi="Times New Roman" w:cs="Times New Roman"/>
          <w:b/>
        </w:rPr>
        <w:t>17.1.</w:t>
      </w:r>
      <w:r w:rsidRPr="002D1224">
        <w:rPr>
          <w:rFonts w:ascii="Times New Roman" w:hAnsi="Times New Roman" w:cs="Times New Roman"/>
        </w:rPr>
        <w:t xml:space="preserve"> Os critérios de recebimento e aceitação do objeto e de fiscalização estão previstos no </w:t>
      </w:r>
      <w:r w:rsidRPr="002D1224">
        <w:rPr>
          <w:rFonts w:ascii="Times New Roman" w:hAnsi="Times New Roman" w:cs="Times New Roman"/>
          <w:i/>
        </w:rPr>
        <w:t>Termo de Referência</w:t>
      </w:r>
      <w:r w:rsidRPr="002D1224">
        <w:rPr>
          <w:rFonts w:ascii="Times New Roman" w:hAnsi="Times New Roman" w:cs="Times New Roman"/>
        </w:rPr>
        <w:t>.</w:t>
      </w:r>
    </w:p>
    <w:p w:rsidR="00354BCD" w:rsidRPr="002D1224" w:rsidRDefault="00354BCD" w:rsidP="00876EFF">
      <w:pPr>
        <w:jc w:val="both"/>
        <w:rPr>
          <w:rFonts w:ascii="Times New Roman" w:hAnsi="Times New Roman" w:cs="Times New Roman"/>
        </w:rPr>
      </w:pPr>
    </w:p>
    <w:p w:rsidR="00876EFF" w:rsidRPr="002D1224" w:rsidRDefault="00876EFF" w:rsidP="00876EFF">
      <w:pPr>
        <w:jc w:val="both"/>
        <w:rPr>
          <w:rFonts w:ascii="Times New Roman" w:hAnsi="Times New Roman" w:cs="Times New Roman"/>
        </w:rPr>
      </w:pPr>
    </w:p>
    <w:tbl>
      <w:tblPr>
        <w:tblStyle w:val="Tabelacomgrade"/>
        <w:tblW w:w="0" w:type="auto"/>
        <w:shd w:val="clear" w:color="auto" w:fill="FFF2CC" w:themeFill="accent4" w:themeFillTint="33"/>
        <w:tblLook w:val="04A0" w:firstRow="1" w:lastRow="0" w:firstColumn="1" w:lastColumn="0" w:noHBand="0" w:noVBand="1"/>
      </w:tblPr>
      <w:tblGrid>
        <w:gridCol w:w="9204"/>
      </w:tblGrid>
      <w:tr w:rsidR="00876EFF" w:rsidRPr="002D1224" w:rsidTr="0058260A">
        <w:tc>
          <w:tcPr>
            <w:tcW w:w="9204" w:type="dxa"/>
            <w:shd w:val="clear" w:color="auto" w:fill="FFF2CC" w:themeFill="accent4" w:themeFillTint="33"/>
          </w:tcPr>
          <w:p w:rsidR="00876EFF" w:rsidRPr="002D1224" w:rsidRDefault="00876EFF" w:rsidP="0058260A">
            <w:pPr>
              <w:rPr>
                <w:rFonts w:ascii="Times New Roman" w:hAnsi="Times New Roman" w:cs="Times New Roman"/>
                <w:b/>
              </w:rPr>
            </w:pPr>
            <w:r w:rsidRPr="002D1224">
              <w:rPr>
                <w:rFonts w:ascii="Times New Roman" w:hAnsi="Times New Roman" w:cs="Times New Roman"/>
                <w:b/>
              </w:rPr>
              <w:t>18. DAS OBRIGAÇÕES DA CONTRATANTE E DA CONTRATADA</w:t>
            </w:r>
          </w:p>
        </w:tc>
      </w:tr>
    </w:tbl>
    <w:p w:rsidR="00876EFF" w:rsidRPr="002D1224" w:rsidRDefault="00876EFF" w:rsidP="00876EFF">
      <w:pPr>
        <w:jc w:val="both"/>
        <w:rPr>
          <w:rFonts w:ascii="Times New Roman" w:hAnsi="Times New Roman" w:cs="Times New Roman"/>
        </w:rPr>
      </w:pPr>
    </w:p>
    <w:p w:rsidR="00876EFF" w:rsidRPr="002D1224" w:rsidRDefault="00876EFF" w:rsidP="00876EFF">
      <w:pPr>
        <w:jc w:val="both"/>
        <w:rPr>
          <w:rFonts w:ascii="Times New Roman" w:hAnsi="Times New Roman" w:cs="Times New Roman"/>
        </w:rPr>
      </w:pPr>
      <w:r w:rsidRPr="002D1224">
        <w:rPr>
          <w:rFonts w:ascii="Times New Roman" w:hAnsi="Times New Roman" w:cs="Times New Roman"/>
          <w:b/>
        </w:rPr>
        <w:t>18.1.</w:t>
      </w:r>
      <w:r w:rsidRPr="002D1224">
        <w:rPr>
          <w:rFonts w:ascii="Times New Roman" w:hAnsi="Times New Roman" w:cs="Times New Roman"/>
        </w:rPr>
        <w:t xml:space="preserve"> As obrigações da </w:t>
      </w:r>
      <w:r w:rsidRPr="002D1224">
        <w:rPr>
          <w:rFonts w:ascii="Times New Roman" w:hAnsi="Times New Roman" w:cs="Times New Roman"/>
          <w:i/>
        </w:rPr>
        <w:t xml:space="preserve">Contratante </w:t>
      </w:r>
      <w:r w:rsidRPr="002D1224">
        <w:rPr>
          <w:rFonts w:ascii="Times New Roman" w:hAnsi="Times New Roman" w:cs="Times New Roman"/>
        </w:rPr>
        <w:t xml:space="preserve">e da </w:t>
      </w:r>
      <w:r w:rsidRPr="002D1224">
        <w:rPr>
          <w:rFonts w:ascii="Times New Roman" w:hAnsi="Times New Roman" w:cs="Times New Roman"/>
          <w:i/>
        </w:rPr>
        <w:t>Contratada</w:t>
      </w:r>
      <w:r w:rsidRPr="002D1224">
        <w:rPr>
          <w:rFonts w:ascii="Times New Roman" w:hAnsi="Times New Roman" w:cs="Times New Roman"/>
        </w:rPr>
        <w:t xml:space="preserve"> são as estabelecidas no </w:t>
      </w:r>
      <w:r w:rsidRPr="002D1224">
        <w:rPr>
          <w:rFonts w:ascii="Times New Roman" w:hAnsi="Times New Roman" w:cs="Times New Roman"/>
          <w:i/>
        </w:rPr>
        <w:t>Termo de Referência</w:t>
      </w:r>
      <w:r w:rsidRPr="002D1224">
        <w:rPr>
          <w:rFonts w:ascii="Times New Roman" w:hAnsi="Times New Roman" w:cs="Times New Roman"/>
        </w:rPr>
        <w:t>.</w:t>
      </w:r>
    </w:p>
    <w:p w:rsidR="00876EFF" w:rsidRPr="002D1224" w:rsidRDefault="00876EFF" w:rsidP="00876EFF">
      <w:pPr>
        <w:jc w:val="both"/>
        <w:rPr>
          <w:rFonts w:ascii="Times New Roman" w:hAnsi="Times New Roman" w:cs="Times New Roman"/>
        </w:rPr>
      </w:pPr>
    </w:p>
    <w:tbl>
      <w:tblPr>
        <w:tblStyle w:val="Tabelacomgrade"/>
        <w:tblW w:w="0" w:type="auto"/>
        <w:shd w:val="clear" w:color="auto" w:fill="FFF2CC" w:themeFill="accent4" w:themeFillTint="33"/>
        <w:tblLook w:val="04A0" w:firstRow="1" w:lastRow="0" w:firstColumn="1" w:lastColumn="0" w:noHBand="0" w:noVBand="1"/>
      </w:tblPr>
      <w:tblGrid>
        <w:gridCol w:w="9204"/>
      </w:tblGrid>
      <w:tr w:rsidR="00876EFF" w:rsidRPr="002D1224" w:rsidTr="0058260A">
        <w:tc>
          <w:tcPr>
            <w:tcW w:w="9204" w:type="dxa"/>
            <w:shd w:val="clear" w:color="auto" w:fill="FFF2CC" w:themeFill="accent4" w:themeFillTint="33"/>
          </w:tcPr>
          <w:p w:rsidR="00876EFF" w:rsidRPr="002D1224" w:rsidRDefault="00876EFF" w:rsidP="0058260A">
            <w:pPr>
              <w:rPr>
                <w:rFonts w:ascii="Times New Roman" w:hAnsi="Times New Roman" w:cs="Times New Roman"/>
                <w:b/>
              </w:rPr>
            </w:pPr>
            <w:r w:rsidRPr="002D1224">
              <w:rPr>
                <w:rFonts w:ascii="Times New Roman" w:hAnsi="Times New Roman" w:cs="Times New Roman"/>
                <w:b/>
              </w:rPr>
              <w:lastRenderedPageBreak/>
              <w:t>19. DO PAGAMENTO</w:t>
            </w:r>
          </w:p>
        </w:tc>
      </w:tr>
    </w:tbl>
    <w:p w:rsidR="00876EFF" w:rsidRPr="002D1224" w:rsidRDefault="00876EFF" w:rsidP="00876EFF">
      <w:pPr>
        <w:jc w:val="both"/>
        <w:rPr>
          <w:rFonts w:ascii="Times New Roman" w:hAnsi="Times New Roman" w:cs="Times New Roman"/>
        </w:rPr>
      </w:pPr>
    </w:p>
    <w:p w:rsidR="00876EFF" w:rsidRPr="002D1224" w:rsidRDefault="00876EFF" w:rsidP="00876EFF">
      <w:pPr>
        <w:jc w:val="both"/>
        <w:rPr>
          <w:rFonts w:ascii="Times New Roman" w:hAnsi="Times New Roman" w:cs="Times New Roman"/>
        </w:rPr>
      </w:pPr>
      <w:r w:rsidRPr="002D1224">
        <w:rPr>
          <w:rFonts w:ascii="Times New Roman" w:hAnsi="Times New Roman" w:cs="Times New Roman"/>
          <w:b/>
        </w:rPr>
        <w:t>19.1.</w:t>
      </w:r>
      <w:r w:rsidRPr="002D1224">
        <w:rPr>
          <w:rFonts w:ascii="Times New Roman" w:hAnsi="Times New Roman" w:cs="Times New Roman"/>
        </w:rPr>
        <w:t xml:space="preserve"> As regras acerca do pagamento são as estabelecidas no </w:t>
      </w:r>
      <w:r w:rsidRPr="002D1224">
        <w:rPr>
          <w:rFonts w:ascii="Times New Roman" w:hAnsi="Times New Roman" w:cs="Times New Roman"/>
          <w:i/>
        </w:rPr>
        <w:t>Termo de Referência</w:t>
      </w:r>
      <w:r w:rsidRPr="002D1224">
        <w:rPr>
          <w:rFonts w:ascii="Times New Roman" w:hAnsi="Times New Roman" w:cs="Times New Roman"/>
        </w:rPr>
        <w:t>, anexo a este Edital.</w:t>
      </w:r>
    </w:p>
    <w:p w:rsidR="00876EFF" w:rsidRPr="002D1224" w:rsidRDefault="00876EFF" w:rsidP="00876EFF">
      <w:pPr>
        <w:jc w:val="both"/>
        <w:rPr>
          <w:rFonts w:ascii="Times New Roman" w:hAnsi="Times New Roman" w:cs="Times New Roman"/>
        </w:rPr>
      </w:pPr>
    </w:p>
    <w:tbl>
      <w:tblPr>
        <w:tblStyle w:val="Tabelacomgrade"/>
        <w:tblW w:w="0" w:type="auto"/>
        <w:shd w:val="clear" w:color="auto" w:fill="FFF2CC" w:themeFill="accent4" w:themeFillTint="33"/>
        <w:tblLook w:val="04A0" w:firstRow="1" w:lastRow="0" w:firstColumn="1" w:lastColumn="0" w:noHBand="0" w:noVBand="1"/>
      </w:tblPr>
      <w:tblGrid>
        <w:gridCol w:w="9204"/>
      </w:tblGrid>
      <w:tr w:rsidR="00876EFF" w:rsidRPr="002D1224" w:rsidTr="0058260A">
        <w:tc>
          <w:tcPr>
            <w:tcW w:w="9204" w:type="dxa"/>
            <w:shd w:val="clear" w:color="auto" w:fill="FFF2CC" w:themeFill="accent4" w:themeFillTint="33"/>
          </w:tcPr>
          <w:p w:rsidR="00876EFF" w:rsidRPr="002D1224" w:rsidRDefault="00876EFF" w:rsidP="0058260A">
            <w:pPr>
              <w:rPr>
                <w:rFonts w:ascii="Times New Roman" w:hAnsi="Times New Roman" w:cs="Times New Roman"/>
                <w:b/>
              </w:rPr>
            </w:pPr>
            <w:r w:rsidRPr="002D1224">
              <w:rPr>
                <w:rFonts w:ascii="Times New Roman" w:hAnsi="Times New Roman" w:cs="Times New Roman"/>
                <w:b/>
              </w:rPr>
              <w:t>20. DAS SANÇÕES ADMINISTRATIVAS</w:t>
            </w:r>
          </w:p>
        </w:tc>
      </w:tr>
    </w:tbl>
    <w:p w:rsidR="00876EFF" w:rsidRPr="002D1224" w:rsidRDefault="00876EFF" w:rsidP="00876EFF">
      <w:pPr>
        <w:jc w:val="both"/>
        <w:rPr>
          <w:rFonts w:ascii="Times New Roman" w:hAnsi="Times New Roman" w:cs="Times New Roman"/>
        </w:rPr>
      </w:pPr>
    </w:p>
    <w:p w:rsidR="00876EFF" w:rsidRPr="002D1224" w:rsidRDefault="00876EFF" w:rsidP="00876EFF">
      <w:pPr>
        <w:jc w:val="both"/>
        <w:rPr>
          <w:rFonts w:ascii="Times New Roman" w:hAnsi="Times New Roman" w:cs="Times New Roman"/>
        </w:rPr>
      </w:pPr>
      <w:r w:rsidRPr="002D1224">
        <w:rPr>
          <w:rFonts w:ascii="Times New Roman" w:hAnsi="Times New Roman" w:cs="Times New Roman"/>
          <w:b/>
        </w:rPr>
        <w:t>20.1.</w:t>
      </w:r>
      <w:r w:rsidRPr="002D1224">
        <w:rPr>
          <w:rFonts w:ascii="Times New Roman" w:hAnsi="Times New Roman" w:cs="Times New Roman"/>
        </w:rPr>
        <w:t xml:space="preserve"> Comete infração administrativa, nos termos do Decreto Municipal Nº 659/2020, o licitante/adjudicatário que:</w:t>
      </w:r>
    </w:p>
    <w:p w:rsidR="00876EFF" w:rsidRPr="002D1224" w:rsidRDefault="00876EFF" w:rsidP="00876EFF">
      <w:pPr>
        <w:jc w:val="both"/>
        <w:rPr>
          <w:rFonts w:ascii="Times New Roman" w:hAnsi="Times New Roman" w:cs="Times New Roman"/>
        </w:rPr>
      </w:pPr>
      <w:r w:rsidRPr="002D1224">
        <w:rPr>
          <w:rFonts w:ascii="Times New Roman" w:hAnsi="Times New Roman" w:cs="Times New Roman"/>
          <w:b/>
        </w:rPr>
        <w:t>20.1.1.</w:t>
      </w:r>
      <w:r w:rsidR="00255AF5">
        <w:rPr>
          <w:rFonts w:ascii="Times New Roman" w:hAnsi="Times New Roman" w:cs="Times New Roman"/>
          <w:b/>
        </w:rPr>
        <w:t xml:space="preserve"> </w:t>
      </w:r>
      <w:r w:rsidRPr="002D1224">
        <w:rPr>
          <w:rFonts w:ascii="Times New Roman" w:hAnsi="Times New Roman" w:cs="Times New Roman"/>
        </w:rPr>
        <w:t xml:space="preserve">Não assinar </w:t>
      </w:r>
      <w:r w:rsidRPr="002D1224">
        <w:rPr>
          <w:rFonts w:ascii="Times New Roman" w:hAnsi="Times New Roman" w:cs="Times New Roman"/>
          <w:i/>
        </w:rPr>
        <w:t>Contrato</w:t>
      </w:r>
      <w:r w:rsidRPr="002D1224">
        <w:rPr>
          <w:rFonts w:ascii="Times New Roman" w:hAnsi="Times New Roman" w:cs="Times New Roman"/>
        </w:rPr>
        <w:t xml:space="preserve"> ou </w:t>
      </w:r>
      <w:r w:rsidRPr="002D1224">
        <w:rPr>
          <w:rFonts w:ascii="Times New Roman" w:hAnsi="Times New Roman" w:cs="Times New Roman"/>
          <w:i/>
        </w:rPr>
        <w:t>Ata de Registro de Preços</w:t>
      </w:r>
      <w:r w:rsidRPr="002D1224">
        <w:rPr>
          <w:rFonts w:ascii="Times New Roman" w:hAnsi="Times New Roman" w:cs="Times New Roman"/>
        </w:rPr>
        <w:t>;</w:t>
      </w:r>
    </w:p>
    <w:p w:rsidR="00876EFF" w:rsidRPr="002D1224" w:rsidRDefault="00876EFF" w:rsidP="00876EFF">
      <w:pPr>
        <w:jc w:val="both"/>
        <w:rPr>
          <w:rFonts w:ascii="Times New Roman" w:hAnsi="Times New Roman" w:cs="Times New Roman"/>
        </w:rPr>
      </w:pPr>
    </w:p>
    <w:p w:rsidR="00876EFF" w:rsidRPr="002D1224" w:rsidRDefault="00876EFF" w:rsidP="00876EFF">
      <w:pPr>
        <w:jc w:val="both"/>
        <w:rPr>
          <w:rFonts w:ascii="Times New Roman" w:hAnsi="Times New Roman" w:cs="Times New Roman"/>
        </w:rPr>
      </w:pPr>
      <w:r w:rsidRPr="002D1224">
        <w:rPr>
          <w:rFonts w:ascii="Times New Roman" w:hAnsi="Times New Roman" w:cs="Times New Roman"/>
          <w:b/>
        </w:rPr>
        <w:t>20.1.2.</w:t>
      </w:r>
      <w:r w:rsidRPr="002D1224">
        <w:rPr>
          <w:rFonts w:ascii="Times New Roman" w:hAnsi="Times New Roman" w:cs="Times New Roman"/>
        </w:rPr>
        <w:tab/>
        <w:t>Não apresentar a documentação exigida no Edital;</w:t>
      </w:r>
    </w:p>
    <w:p w:rsidR="00876EFF" w:rsidRPr="002D1224" w:rsidRDefault="00876EFF" w:rsidP="00876EFF">
      <w:pPr>
        <w:jc w:val="both"/>
        <w:rPr>
          <w:rFonts w:ascii="Times New Roman" w:hAnsi="Times New Roman" w:cs="Times New Roman"/>
        </w:rPr>
      </w:pPr>
    </w:p>
    <w:p w:rsidR="00876EFF" w:rsidRPr="002D1224" w:rsidRDefault="00876EFF" w:rsidP="00876EFF">
      <w:pPr>
        <w:jc w:val="both"/>
        <w:rPr>
          <w:rFonts w:ascii="Times New Roman" w:hAnsi="Times New Roman" w:cs="Times New Roman"/>
        </w:rPr>
      </w:pPr>
      <w:r w:rsidRPr="002D1224">
        <w:rPr>
          <w:rFonts w:ascii="Times New Roman" w:hAnsi="Times New Roman" w:cs="Times New Roman"/>
          <w:b/>
        </w:rPr>
        <w:t>20.1.3.</w:t>
      </w:r>
      <w:r w:rsidRPr="002D1224">
        <w:rPr>
          <w:rFonts w:ascii="Times New Roman" w:hAnsi="Times New Roman" w:cs="Times New Roman"/>
        </w:rPr>
        <w:tab/>
        <w:t>Apresentar documentação falsa;</w:t>
      </w:r>
    </w:p>
    <w:p w:rsidR="00876EFF" w:rsidRPr="002D1224" w:rsidRDefault="00876EFF" w:rsidP="00876EFF">
      <w:pPr>
        <w:jc w:val="both"/>
        <w:rPr>
          <w:rFonts w:ascii="Times New Roman" w:hAnsi="Times New Roman" w:cs="Times New Roman"/>
        </w:rPr>
      </w:pPr>
    </w:p>
    <w:p w:rsidR="00876EFF" w:rsidRPr="002D1224" w:rsidRDefault="00876EFF" w:rsidP="00876EFF">
      <w:pPr>
        <w:jc w:val="both"/>
        <w:rPr>
          <w:rFonts w:ascii="Times New Roman" w:hAnsi="Times New Roman" w:cs="Times New Roman"/>
        </w:rPr>
      </w:pPr>
      <w:r w:rsidRPr="002D1224">
        <w:rPr>
          <w:rFonts w:ascii="Times New Roman" w:hAnsi="Times New Roman" w:cs="Times New Roman"/>
          <w:b/>
        </w:rPr>
        <w:t>20.1.4</w:t>
      </w:r>
      <w:r w:rsidRPr="002D1224">
        <w:rPr>
          <w:rFonts w:ascii="Times New Roman" w:hAnsi="Times New Roman" w:cs="Times New Roman"/>
        </w:rPr>
        <w:t>.</w:t>
      </w:r>
      <w:r w:rsidRPr="002D1224">
        <w:rPr>
          <w:rFonts w:ascii="Times New Roman" w:hAnsi="Times New Roman" w:cs="Times New Roman"/>
        </w:rPr>
        <w:tab/>
        <w:t>Causar o atraso na execução do objeto;</w:t>
      </w:r>
    </w:p>
    <w:p w:rsidR="00876EFF" w:rsidRPr="002D1224" w:rsidRDefault="00876EFF" w:rsidP="00876EFF">
      <w:pPr>
        <w:jc w:val="both"/>
        <w:rPr>
          <w:rFonts w:ascii="Times New Roman" w:hAnsi="Times New Roman" w:cs="Times New Roman"/>
        </w:rPr>
      </w:pPr>
    </w:p>
    <w:p w:rsidR="00876EFF" w:rsidRPr="002D1224" w:rsidRDefault="00876EFF" w:rsidP="00876EFF">
      <w:pPr>
        <w:jc w:val="both"/>
        <w:rPr>
          <w:rFonts w:ascii="Times New Roman" w:hAnsi="Times New Roman" w:cs="Times New Roman"/>
        </w:rPr>
      </w:pPr>
      <w:r w:rsidRPr="002D1224">
        <w:rPr>
          <w:rFonts w:ascii="Times New Roman" w:hAnsi="Times New Roman" w:cs="Times New Roman"/>
          <w:b/>
        </w:rPr>
        <w:t>20.1.5.</w:t>
      </w:r>
      <w:r w:rsidRPr="002D1224">
        <w:rPr>
          <w:rFonts w:ascii="Times New Roman" w:hAnsi="Times New Roman" w:cs="Times New Roman"/>
        </w:rPr>
        <w:tab/>
        <w:t>Não mantiver a proposta;</w:t>
      </w:r>
    </w:p>
    <w:p w:rsidR="00876EFF" w:rsidRPr="002D1224" w:rsidRDefault="00876EFF" w:rsidP="00876EFF">
      <w:pPr>
        <w:jc w:val="both"/>
        <w:rPr>
          <w:rFonts w:ascii="Times New Roman" w:hAnsi="Times New Roman" w:cs="Times New Roman"/>
        </w:rPr>
      </w:pPr>
    </w:p>
    <w:p w:rsidR="00876EFF" w:rsidRPr="002D1224" w:rsidRDefault="00876EFF" w:rsidP="00876EFF">
      <w:pPr>
        <w:jc w:val="both"/>
        <w:rPr>
          <w:rFonts w:ascii="Times New Roman" w:hAnsi="Times New Roman" w:cs="Times New Roman"/>
        </w:rPr>
      </w:pPr>
      <w:r w:rsidRPr="002D1224">
        <w:rPr>
          <w:rFonts w:ascii="Times New Roman" w:hAnsi="Times New Roman" w:cs="Times New Roman"/>
          <w:b/>
        </w:rPr>
        <w:t>20.1.6.</w:t>
      </w:r>
      <w:r w:rsidRPr="002D1224">
        <w:rPr>
          <w:rFonts w:ascii="Times New Roman" w:hAnsi="Times New Roman" w:cs="Times New Roman"/>
          <w:b/>
        </w:rPr>
        <w:tab/>
      </w:r>
      <w:r w:rsidRPr="002D1224">
        <w:rPr>
          <w:rFonts w:ascii="Times New Roman" w:hAnsi="Times New Roman" w:cs="Times New Roman"/>
        </w:rPr>
        <w:t>Falhar na execução do contrato;</w:t>
      </w:r>
    </w:p>
    <w:p w:rsidR="00876EFF" w:rsidRPr="002D1224" w:rsidRDefault="00876EFF" w:rsidP="00876EFF">
      <w:pPr>
        <w:jc w:val="both"/>
        <w:rPr>
          <w:rFonts w:ascii="Times New Roman" w:hAnsi="Times New Roman" w:cs="Times New Roman"/>
        </w:rPr>
      </w:pPr>
    </w:p>
    <w:p w:rsidR="00876EFF" w:rsidRPr="002D1224" w:rsidRDefault="00876EFF" w:rsidP="00876EFF">
      <w:pPr>
        <w:jc w:val="both"/>
        <w:rPr>
          <w:rFonts w:ascii="Times New Roman" w:hAnsi="Times New Roman" w:cs="Times New Roman"/>
        </w:rPr>
      </w:pPr>
      <w:r w:rsidRPr="002D1224">
        <w:rPr>
          <w:rFonts w:ascii="Times New Roman" w:hAnsi="Times New Roman" w:cs="Times New Roman"/>
          <w:b/>
        </w:rPr>
        <w:t>20.1.7.</w:t>
      </w:r>
      <w:r w:rsidRPr="002D1224">
        <w:rPr>
          <w:rFonts w:ascii="Times New Roman" w:hAnsi="Times New Roman" w:cs="Times New Roman"/>
        </w:rPr>
        <w:tab/>
        <w:t>Comportar-se de modo inidôneo;</w:t>
      </w:r>
    </w:p>
    <w:p w:rsidR="00876EFF" w:rsidRPr="002D1224" w:rsidRDefault="00876EFF" w:rsidP="00876EFF">
      <w:pPr>
        <w:jc w:val="both"/>
        <w:rPr>
          <w:rFonts w:ascii="Times New Roman" w:hAnsi="Times New Roman" w:cs="Times New Roman"/>
        </w:rPr>
      </w:pPr>
    </w:p>
    <w:p w:rsidR="00876EFF" w:rsidRPr="002D1224" w:rsidRDefault="00876EFF" w:rsidP="00876EFF">
      <w:pPr>
        <w:jc w:val="both"/>
        <w:rPr>
          <w:rFonts w:ascii="Times New Roman" w:hAnsi="Times New Roman" w:cs="Times New Roman"/>
        </w:rPr>
      </w:pPr>
      <w:r w:rsidRPr="002D1224">
        <w:rPr>
          <w:rFonts w:ascii="Times New Roman" w:hAnsi="Times New Roman" w:cs="Times New Roman"/>
          <w:b/>
        </w:rPr>
        <w:t>20.1.8.</w:t>
      </w:r>
      <w:r w:rsidRPr="002D1224">
        <w:rPr>
          <w:rFonts w:ascii="Times New Roman" w:hAnsi="Times New Roman" w:cs="Times New Roman"/>
        </w:rPr>
        <w:t xml:space="preserve"> Declarar informações falsas;</w:t>
      </w:r>
    </w:p>
    <w:p w:rsidR="00876EFF" w:rsidRPr="002D1224" w:rsidRDefault="00876EFF" w:rsidP="00876EFF">
      <w:pPr>
        <w:jc w:val="both"/>
        <w:rPr>
          <w:rFonts w:ascii="Times New Roman" w:hAnsi="Times New Roman" w:cs="Times New Roman"/>
        </w:rPr>
      </w:pPr>
    </w:p>
    <w:p w:rsidR="00876EFF" w:rsidRPr="002D1224" w:rsidRDefault="00876EFF" w:rsidP="00876EFF">
      <w:pPr>
        <w:jc w:val="both"/>
        <w:rPr>
          <w:rFonts w:ascii="Times New Roman" w:hAnsi="Times New Roman" w:cs="Times New Roman"/>
        </w:rPr>
      </w:pPr>
      <w:r w:rsidRPr="002D1224">
        <w:rPr>
          <w:rFonts w:ascii="Times New Roman" w:hAnsi="Times New Roman" w:cs="Times New Roman"/>
          <w:b/>
        </w:rPr>
        <w:t>20.1.9.</w:t>
      </w:r>
      <w:r w:rsidRPr="002D1224">
        <w:rPr>
          <w:rFonts w:ascii="Times New Roman" w:hAnsi="Times New Roman" w:cs="Times New Roman"/>
        </w:rPr>
        <w:t xml:space="preserve"> Cometer fraude fiscal.</w:t>
      </w:r>
    </w:p>
    <w:p w:rsidR="00876EFF" w:rsidRPr="002D1224" w:rsidRDefault="00876EFF" w:rsidP="00876EFF">
      <w:pPr>
        <w:jc w:val="both"/>
        <w:rPr>
          <w:rFonts w:ascii="Times New Roman" w:hAnsi="Times New Roman" w:cs="Times New Roman"/>
        </w:rPr>
      </w:pPr>
    </w:p>
    <w:p w:rsidR="00876EFF" w:rsidRPr="002D1224" w:rsidRDefault="00876EFF" w:rsidP="00876EFF">
      <w:pPr>
        <w:jc w:val="both"/>
        <w:rPr>
          <w:rFonts w:ascii="Times New Roman" w:hAnsi="Times New Roman" w:cs="Times New Roman"/>
        </w:rPr>
      </w:pPr>
      <w:r w:rsidRPr="002D1224">
        <w:rPr>
          <w:rFonts w:ascii="Times New Roman" w:hAnsi="Times New Roman" w:cs="Times New Roman"/>
          <w:b/>
        </w:rPr>
        <w:t>20.2.</w:t>
      </w:r>
      <w:r w:rsidRPr="002D1224">
        <w:rPr>
          <w:rFonts w:ascii="Times New Roman" w:hAnsi="Times New Roman" w:cs="Times New Roman"/>
        </w:rPr>
        <w:t xml:space="preserve"> As sanções do item acima também se aplicam aos integrantes do cadastro de reserva, em pregão para registro de preços que, convocados, não honrarem o compromisso assumido injustificadamente.</w:t>
      </w:r>
    </w:p>
    <w:p w:rsidR="00876EFF" w:rsidRPr="002D1224" w:rsidRDefault="00876EFF" w:rsidP="00876EFF">
      <w:pPr>
        <w:jc w:val="both"/>
        <w:rPr>
          <w:rFonts w:ascii="Times New Roman" w:hAnsi="Times New Roman" w:cs="Times New Roman"/>
        </w:rPr>
      </w:pPr>
      <w:r w:rsidRPr="002D1224">
        <w:rPr>
          <w:rFonts w:ascii="Times New Roman" w:hAnsi="Times New Roman" w:cs="Times New Roman"/>
        </w:rPr>
        <w:t xml:space="preserve"> </w:t>
      </w:r>
    </w:p>
    <w:p w:rsidR="00876EFF" w:rsidRPr="002D1224" w:rsidRDefault="00876EFF" w:rsidP="00876EFF">
      <w:pPr>
        <w:jc w:val="both"/>
        <w:rPr>
          <w:rFonts w:ascii="Times New Roman" w:hAnsi="Times New Roman" w:cs="Times New Roman"/>
        </w:rPr>
      </w:pPr>
      <w:r w:rsidRPr="002D1224">
        <w:rPr>
          <w:rFonts w:ascii="Times New Roman" w:hAnsi="Times New Roman" w:cs="Times New Roman"/>
          <w:b/>
        </w:rPr>
        <w:t>20.3.</w:t>
      </w:r>
      <w:r w:rsidRPr="002D1224">
        <w:rPr>
          <w:rFonts w:ascii="Times New Roman" w:hAnsi="Times New Roman" w:cs="Times New Roman"/>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p>
    <w:p w:rsidR="00876EFF" w:rsidRPr="002D1224" w:rsidRDefault="00876EFF" w:rsidP="00876EFF">
      <w:pPr>
        <w:jc w:val="both"/>
        <w:rPr>
          <w:rFonts w:ascii="Times New Roman" w:hAnsi="Times New Roman" w:cs="Times New Roman"/>
        </w:rPr>
      </w:pPr>
    </w:p>
    <w:p w:rsidR="00876EFF" w:rsidRPr="002D1224" w:rsidRDefault="00876EFF" w:rsidP="00876EFF">
      <w:pPr>
        <w:jc w:val="both"/>
        <w:rPr>
          <w:rFonts w:ascii="Times New Roman" w:hAnsi="Times New Roman" w:cs="Times New Roman"/>
        </w:rPr>
      </w:pPr>
      <w:r w:rsidRPr="002D1224">
        <w:rPr>
          <w:rFonts w:ascii="Times New Roman" w:hAnsi="Times New Roman" w:cs="Times New Roman"/>
          <w:b/>
        </w:rPr>
        <w:t>20.4.</w:t>
      </w:r>
      <w:r w:rsidRPr="002D1224">
        <w:rPr>
          <w:rFonts w:ascii="Times New Roman" w:hAnsi="Times New Roman" w:cs="Times New Roman"/>
        </w:rPr>
        <w:t xml:space="preserve"> O licitante/adjudicatário que cometer qualquer das infrações discriminadas nos subitens anteriores ficará sujeito, sem prejuízo da responsabilidade civil e criminal, às seguintes sanções:</w:t>
      </w:r>
    </w:p>
    <w:p w:rsidR="00876EFF" w:rsidRPr="002D1224" w:rsidRDefault="00876EFF" w:rsidP="00876EFF">
      <w:pPr>
        <w:jc w:val="both"/>
        <w:rPr>
          <w:rFonts w:ascii="Times New Roman" w:hAnsi="Times New Roman" w:cs="Times New Roman"/>
        </w:rPr>
      </w:pPr>
      <w:r w:rsidRPr="002D1224">
        <w:rPr>
          <w:rFonts w:ascii="Times New Roman" w:hAnsi="Times New Roman" w:cs="Times New Roman"/>
        </w:rPr>
        <w:t xml:space="preserve"> </w:t>
      </w:r>
    </w:p>
    <w:p w:rsidR="00876EFF" w:rsidRPr="002D1224" w:rsidRDefault="00876EFF" w:rsidP="00876EFF">
      <w:pPr>
        <w:jc w:val="both"/>
        <w:rPr>
          <w:rFonts w:ascii="Times New Roman" w:hAnsi="Times New Roman" w:cs="Times New Roman"/>
        </w:rPr>
      </w:pPr>
      <w:r w:rsidRPr="002D1224">
        <w:rPr>
          <w:rFonts w:ascii="Times New Roman" w:hAnsi="Times New Roman" w:cs="Times New Roman"/>
          <w:b/>
        </w:rPr>
        <w:t>20.4.1.</w:t>
      </w:r>
      <w:r w:rsidRPr="002D1224">
        <w:rPr>
          <w:rFonts w:ascii="Times New Roman" w:hAnsi="Times New Roman" w:cs="Times New Roman"/>
          <w:b/>
        </w:rPr>
        <w:tab/>
      </w:r>
      <w:r w:rsidRPr="002D1224">
        <w:rPr>
          <w:rFonts w:ascii="Times New Roman" w:hAnsi="Times New Roman" w:cs="Times New Roman"/>
        </w:rPr>
        <w:t>Advertência por faltas leves, assim entendidas como aquelas que não acarretarem prejuízos significativos ao objeto da contratação;</w:t>
      </w:r>
    </w:p>
    <w:p w:rsidR="00876EFF" w:rsidRPr="002D1224" w:rsidRDefault="00876EFF" w:rsidP="00876EFF">
      <w:pPr>
        <w:jc w:val="both"/>
        <w:rPr>
          <w:rFonts w:ascii="Times New Roman" w:hAnsi="Times New Roman" w:cs="Times New Roman"/>
        </w:rPr>
      </w:pPr>
    </w:p>
    <w:p w:rsidR="00876EFF" w:rsidRPr="002D1224" w:rsidRDefault="00876EFF" w:rsidP="00876EFF">
      <w:pPr>
        <w:jc w:val="both"/>
        <w:rPr>
          <w:rFonts w:ascii="Times New Roman" w:hAnsi="Times New Roman" w:cs="Times New Roman"/>
        </w:rPr>
      </w:pPr>
      <w:r w:rsidRPr="002D1224">
        <w:rPr>
          <w:rFonts w:ascii="Times New Roman" w:hAnsi="Times New Roman" w:cs="Times New Roman"/>
          <w:b/>
        </w:rPr>
        <w:t>20.4.2.</w:t>
      </w:r>
      <w:r w:rsidRPr="002D1224">
        <w:rPr>
          <w:rFonts w:ascii="Times New Roman" w:hAnsi="Times New Roman" w:cs="Times New Roman"/>
        </w:rPr>
        <w:tab/>
        <w:t>Multa de 5% (cinco por cento) sobre o valor estimado do(s) item(s) prejudicado(s) pela conduta do licitante;</w:t>
      </w:r>
    </w:p>
    <w:p w:rsidR="00876EFF" w:rsidRPr="002D1224" w:rsidRDefault="00876EFF" w:rsidP="00876EFF">
      <w:pPr>
        <w:jc w:val="both"/>
        <w:rPr>
          <w:rFonts w:ascii="Times New Roman" w:hAnsi="Times New Roman" w:cs="Times New Roman"/>
        </w:rPr>
      </w:pPr>
    </w:p>
    <w:p w:rsidR="00876EFF" w:rsidRPr="002D1224" w:rsidRDefault="00876EFF" w:rsidP="00876EFF">
      <w:pPr>
        <w:jc w:val="both"/>
        <w:rPr>
          <w:rFonts w:ascii="Times New Roman" w:hAnsi="Times New Roman" w:cs="Times New Roman"/>
        </w:rPr>
      </w:pPr>
      <w:r w:rsidRPr="002D1224">
        <w:rPr>
          <w:rFonts w:ascii="Times New Roman" w:hAnsi="Times New Roman" w:cs="Times New Roman"/>
          <w:b/>
        </w:rPr>
        <w:lastRenderedPageBreak/>
        <w:t>20.4.3.</w:t>
      </w:r>
      <w:r w:rsidRPr="002D1224">
        <w:rPr>
          <w:rFonts w:ascii="Times New Roman" w:hAnsi="Times New Roman" w:cs="Times New Roman"/>
        </w:rPr>
        <w:tab/>
        <w:t xml:space="preserve">Suspensão de licitar e impedimento de contratar com o órgão, entidade ou unidade administrativa pela qual a </w:t>
      </w:r>
      <w:r w:rsidRPr="002D1224">
        <w:rPr>
          <w:rFonts w:ascii="Times New Roman" w:hAnsi="Times New Roman" w:cs="Times New Roman"/>
          <w:i/>
        </w:rPr>
        <w:t>Administração Pública</w:t>
      </w:r>
      <w:r w:rsidRPr="002D1224">
        <w:rPr>
          <w:rFonts w:ascii="Times New Roman" w:hAnsi="Times New Roman" w:cs="Times New Roman"/>
        </w:rPr>
        <w:t xml:space="preserve"> opera e atua concretamente, pelo prazo de até dois anos.</w:t>
      </w:r>
    </w:p>
    <w:p w:rsidR="00876EFF" w:rsidRPr="002D1224" w:rsidRDefault="00876EFF" w:rsidP="00876EFF">
      <w:pPr>
        <w:jc w:val="both"/>
        <w:rPr>
          <w:rFonts w:ascii="Times New Roman" w:hAnsi="Times New Roman" w:cs="Times New Roman"/>
        </w:rPr>
      </w:pPr>
    </w:p>
    <w:p w:rsidR="00876EFF" w:rsidRPr="002D1224" w:rsidRDefault="00876EFF" w:rsidP="00876EFF">
      <w:pPr>
        <w:jc w:val="both"/>
        <w:rPr>
          <w:rFonts w:ascii="Times New Roman" w:hAnsi="Times New Roman" w:cs="Times New Roman"/>
        </w:rPr>
      </w:pPr>
      <w:r w:rsidRPr="002D1224">
        <w:rPr>
          <w:rFonts w:ascii="Times New Roman" w:hAnsi="Times New Roman" w:cs="Times New Roman"/>
          <w:b/>
        </w:rPr>
        <w:t>20.5.</w:t>
      </w:r>
      <w:r w:rsidRPr="002D1224">
        <w:rPr>
          <w:rFonts w:ascii="Times New Roman" w:hAnsi="Times New Roman" w:cs="Times New Roman"/>
        </w:rPr>
        <w:t xml:space="preserve"> Declaração de inidoneidade para licitar ou contratar com a </w:t>
      </w:r>
      <w:r w:rsidRPr="002D1224">
        <w:rPr>
          <w:rFonts w:ascii="Times New Roman" w:hAnsi="Times New Roman" w:cs="Times New Roman"/>
          <w:i/>
        </w:rPr>
        <w:t>Administração Pública</w:t>
      </w:r>
      <w:r w:rsidRPr="002D1224">
        <w:rPr>
          <w:rFonts w:ascii="Times New Roman" w:hAnsi="Times New Roman" w:cs="Times New Roman"/>
        </w:rPr>
        <w:t xml:space="preserve">, enquanto perdurarem os motivos determinantes da punição ou até que seja promovida a reabilitação perante a própria autoridade que aplicou a penalidade, que será concedida sempre que a </w:t>
      </w:r>
      <w:r w:rsidRPr="002D1224">
        <w:rPr>
          <w:rFonts w:ascii="Times New Roman" w:hAnsi="Times New Roman" w:cs="Times New Roman"/>
          <w:i/>
        </w:rPr>
        <w:t>Contratada</w:t>
      </w:r>
      <w:r w:rsidRPr="002D1224">
        <w:rPr>
          <w:rFonts w:ascii="Times New Roman" w:hAnsi="Times New Roman" w:cs="Times New Roman"/>
        </w:rPr>
        <w:t xml:space="preserve"> ressarcir a </w:t>
      </w:r>
      <w:r w:rsidRPr="002D1224">
        <w:rPr>
          <w:rFonts w:ascii="Times New Roman" w:hAnsi="Times New Roman" w:cs="Times New Roman"/>
          <w:i/>
        </w:rPr>
        <w:t xml:space="preserve">Contratante </w:t>
      </w:r>
      <w:r w:rsidRPr="002D1224">
        <w:rPr>
          <w:rFonts w:ascii="Times New Roman" w:hAnsi="Times New Roman" w:cs="Times New Roman"/>
        </w:rPr>
        <w:t>pelos prejuízos causados.</w:t>
      </w:r>
    </w:p>
    <w:p w:rsidR="00876EFF" w:rsidRPr="002D1224" w:rsidRDefault="00876EFF" w:rsidP="00876EFF">
      <w:pPr>
        <w:jc w:val="both"/>
        <w:rPr>
          <w:rFonts w:ascii="Times New Roman" w:hAnsi="Times New Roman" w:cs="Times New Roman"/>
        </w:rPr>
      </w:pPr>
    </w:p>
    <w:p w:rsidR="00876EFF" w:rsidRPr="002D1224" w:rsidRDefault="00876EFF" w:rsidP="00876EFF">
      <w:pPr>
        <w:jc w:val="both"/>
        <w:rPr>
          <w:rFonts w:ascii="Times New Roman" w:hAnsi="Times New Roman" w:cs="Times New Roman"/>
        </w:rPr>
      </w:pPr>
      <w:r w:rsidRPr="002D1224">
        <w:rPr>
          <w:rFonts w:ascii="Times New Roman" w:hAnsi="Times New Roman" w:cs="Times New Roman"/>
          <w:b/>
        </w:rPr>
        <w:t>20.6.</w:t>
      </w:r>
      <w:r w:rsidRPr="002D1224">
        <w:rPr>
          <w:rFonts w:ascii="Times New Roman" w:hAnsi="Times New Roman" w:cs="Times New Roman"/>
        </w:rPr>
        <w:t xml:space="preserve"> A penalidade de multa pode ser aplicada cumulativamente com as demais sanções.</w:t>
      </w:r>
    </w:p>
    <w:p w:rsidR="00876EFF" w:rsidRPr="002D1224" w:rsidRDefault="00876EFF" w:rsidP="00876EFF">
      <w:pPr>
        <w:jc w:val="both"/>
        <w:rPr>
          <w:rFonts w:ascii="Times New Roman" w:hAnsi="Times New Roman" w:cs="Times New Roman"/>
        </w:rPr>
      </w:pPr>
    </w:p>
    <w:p w:rsidR="00876EFF" w:rsidRPr="002D1224" w:rsidRDefault="00876EFF" w:rsidP="00876EFF">
      <w:pPr>
        <w:jc w:val="both"/>
        <w:rPr>
          <w:rFonts w:ascii="Times New Roman" w:hAnsi="Times New Roman" w:cs="Times New Roman"/>
        </w:rPr>
      </w:pPr>
      <w:r w:rsidRPr="002D1224">
        <w:rPr>
          <w:rFonts w:ascii="Times New Roman" w:hAnsi="Times New Roman" w:cs="Times New Roman"/>
          <w:b/>
        </w:rPr>
        <w:t>20.7.</w:t>
      </w:r>
      <w:r w:rsidRPr="002D1224">
        <w:rPr>
          <w:rFonts w:ascii="Times New Roman" w:hAnsi="Times New Roman" w:cs="Times New Roman"/>
        </w:rPr>
        <w:t xml:space="preserve">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w:t>
      </w:r>
      <w:r w:rsidRPr="002D1224">
        <w:rPr>
          <w:rFonts w:ascii="Times New Roman" w:hAnsi="Times New Roman" w:cs="Times New Roman"/>
          <w:i/>
        </w:rPr>
        <w:t>Processo Administrativo de Responsabilização – PAR</w:t>
      </w:r>
      <w:r w:rsidRPr="002D1224">
        <w:rPr>
          <w:rFonts w:ascii="Times New Roman" w:hAnsi="Times New Roman" w:cs="Times New Roman"/>
        </w:rPr>
        <w:t>.</w:t>
      </w:r>
    </w:p>
    <w:p w:rsidR="00876EFF" w:rsidRPr="002D1224" w:rsidRDefault="00876EFF" w:rsidP="00876EFF">
      <w:pPr>
        <w:jc w:val="both"/>
        <w:rPr>
          <w:rFonts w:ascii="Times New Roman" w:hAnsi="Times New Roman" w:cs="Times New Roman"/>
        </w:rPr>
      </w:pPr>
      <w:r w:rsidRPr="002D1224">
        <w:rPr>
          <w:rFonts w:ascii="Times New Roman" w:hAnsi="Times New Roman" w:cs="Times New Roman"/>
        </w:rPr>
        <w:t xml:space="preserve"> </w:t>
      </w:r>
    </w:p>
    <w:p w:rsidR="00876EFF" w:rsidRPr="002D1224" w:rsidRDefault="00876EFF" w:rsidP="00876EFF">
      <w:pPr>
        <w:jc w:val="both"/>
        <w:rPr>
          <w:rFonts w:ascii="Times New Roman" w:hAnsi="Times New Roman" w:cs="Times New Roman"/>
        </w:rPr>
      </w:pPr>
      <w:r w:rsidRPr="002D1224">
        <w:rPr>
          <w:rFonts w:ascii="Times New Roman" w:hAnsi="Times New Roman" w:cs="Times New Roman"/>
          <w:b/>
        </w:rPr>
        <w:t>20.8.</w:t>
      </w:r>
      <w:r w:rsidRPr="002D1224">
        <w:rPr>
          <w:rFonts w:ascii="Times New Roman" w:hAnsi="Times New Roman" w:cs="Times New Roman"/>
        </w:rPr>
        <w:t xml:space="preserve"> A apuração e o julgamento das demais infrações administrativas não consideradas como ato lesivo à </w:t>
      </w:r>
      <w:r w:rsidRPr="002D1224">
        <w:rPr>
          <w:rFonts w:ascii="Times New Roman" w:hAnsi="Times New Roman" w:cs="Times New Roman"/>
          <w:i/>
        </w:rPr>
        <w:t>Administração Pública</w:t>
      </w:r>
      <w:r w:rsidRPr="002D1224">
        <w:rPr>
          <w:rFonts w:ascii="Times New Roman" w:hAnsi="Times New Roman" w:cs="Times New Roman"/>
        </w:rPr>
        <w:t xml:space="preserve"> nacional ou estrangeira nos termos da Lei Nº 12.846, de 1º de agosto de 2013, seguirão seu rito normal na unidade administrativa.</w:t>
      </w:r>
    </w:p>
    <w:p w:rsidR="00876EFF" w:rsidRPr="002D1224" w:rsidRDefault="00876EFF" w:rsidP="00876EFF">
      <w:pPr>
        <w:jc w:val="both"/>
        <w:rPr>
          <w:rFonts w:ascii="Times New Roman" w:hAnsi="Times New Roman" w:cs="Times New Roman"/>
        </w:rPr>
      </w:pPr>
      <w:r w:rsidRPr="002D1224">
        <w:rPr>
          <w:rFonts w:ascii="Times New Roman" w:hAnsi="Times New Roman" w:cs="Times New Roman"/>
        </w:rPr>
        <w:t xml:space="preserve"> </w:t>
      </w:r>
    </w:p>
    <w:p w:rsidR="00876EFF" w:rsidRPr="002D1224" w:rsidRDefault="00876EFF" w:rsidP="00876EFF">
      <w:pPr>
        <w:jc w:val="both"/>
        <w:rPr>
          <w:rFonts w:ascii="Times New Roman" w:hAnsi="Times New Roman" w:cs="Times New Roman"/>
        </w:rPr>
      </w:pPr>
      <w:r w:rsidRPr="002D1224">
        <w:rPr>
          <w:rFonts w:ascii="Times New Roman" w:hAnsi="Times New Roman" w:cs="Times New Roman"/>
          <w:b/>
        </w:rPr>
        <w:t>20.9.</w:t>
      </w:r>
      <w:r w:rsidRPr="002D1224">
        <w:rPr>
          <w:rFonts w:ascii="Times New Roman" w:hAnsi="Times New Roman" w:cs="Times New Roman"/>
        </w:rPr>
        <w:t xml:space="preserve"> O processamento do PAR não interfere no seguimento regular dos processos administrativos específicos para apuração da ocorrência de danos e prejuízos à </w:t>
      </w:r>
      <w:r w:rsidRPr="002D1224">
        <w:rPr>
          <w:rFonts w:ascii="Times New Roman" w:hAnsi="Times New Roman" w:cs="Times New Roman"/>
          <w:i/>
        </w:rPr>
        <w:t>Administração Pública</w:t>
      </w:r>
      <w:r w:rsidRPr="002D1224">
        <w:rPr>
          <w:rFonts w:ascii="Times New Roman" w:hAnsi="Times New Roman" w:cs="Times New Roman"/>
        </w:rPr>
        <w:t xml:space="preserve"> resultantes de ato lesivo cometido por pessoa jurídica, com ou sem a participação de agente público. </w:t>
      </w:r>
    </w:p>
    <w:p w:rsidR="00876EFF" w:rsidRPr="002D1224" w:rsidRDefault="00876EFF" w:rsidP="00876EFF">
      <w:pPr>
        <w:jc w:val="both"/>
        <w:rPr>
          <w:rFonts w:ascii="Times New Roman" w:hAnsi="Times New Roman" w:cs="Times New Roman"/>
        </w:rPr>
      </w:pPr>
    </w:p>
    <w:p w:rsidR="00876EFF" w:rsidRPr="002D1224" w:rsidRDefault="00876EFF" w:rsidP="00876EFF">
      <w:pPr>
        <w:jc w:val="both"/>
        <w:rPr>
          <w:rFonts w:ascii="Times New Roman" w:hAnsi="Times New Roman" w:cs="Times New Roman"/>
        </w:rPr>
      </w:pPr>
      <w:r w:rsidRPr="002D1224">
        <w:rPr>
          <w:rFonts w:ascii="Times New Roman" w:hAnsi="Times New Roman" w:cs="Times New Roman"/>
          <w:b/>
        </w:rPr>
        <w:t>20.10.</w:t>
      </w:r>
      <w:r w:rsidRPr="002D1224">
        <w:rPr>
          <w:rFonts w:ascii="Times New Roman" w:hAnsi="Times New Roman" w:cs="Times New Roman"/>
        </w:rPr>
        <w:tab/>
        <w:t>Caso o valor da multa não seja suficiente para cobrir os prejuízos causados pela conduta do licitante, o município poderá cobrar o valor remanescente judicialmente, conforme artigo 419 do Código Civil.</w:t>
      </w:r>
    </w:p>
    <w:p w:rsidR="00876EFF" w:rsidRPr="002D1224" w:rsidRDefault="00876EFF" w:rsidP="00876EFF">
      <w:pPr>
        <w:jc w:val="both"/>
        <w:rPr>
          <w:rFonts w:ascii="Times New Roman" w:hAnsi="Times New Roman" w:cs="Times New Roman"/>
        </w:rPr>
      </w:pPr>
    </w:p>
    <w:p w:rsidR="00876EFF" w:rsidRPr="002D1224" w:rsidRDefault="00876EFF" w:rsidP="00876EFF">
      <w:pPr>
        <w:jc w:val="both"/>
        <w:rPr>
          <w:rFonts w:ascii="Times New Roman" w:hAnsi="Times New Roman" w:cs="Times New Roman"/>
        </w:rPr>
      </w:pPr>
      <w:r w:rsidRPr="002D1224">
        <w:rPr>
          <w:rFonts w:ascii="Times New Roman" w:hAnsi="Times New Roman" w:cs="Times New Roman"/>
          <w:b/>
        </w:rPr>
        <w:t>20.11.</w:t>
      </w:r>
      <w:r w:rsidRPr="002D1224">
        <w:rPr>
          <w:rFonts w:ascii="Times New Roman" w:hAnsi="Times New Roman" w:cs="Times New Roman"/>
        </w:rPr>
        <w:tab/>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876EFF" w:rsidRPr="002D1224" w:rsidRDefault="00876EFF" w:rsidP="00876EFF">
      <w:pPr>
        <w:jc w:val="both"/>
        <w:rPr>
          <w:rFonts w:ascii="Times New Roman" w:hAnsi="Times New Roman" w:cs="Times New Roman"/>
        </w:rPr>
      </w:pPr>
    </w:p>
    <w:p w:rsidR="00876EFF" w:rsidRPr="002D1224" w:rsidRDefault="00876EFF" w:rsidP="00876EFF">
      <w:pPr>
        <w:jc w:val="both"/>
        <w:rPr>
          <w:rFonts w:ascii="Times New Roman" w:hAnsi="Times New Roman" w:cs="Times New Roman"/>
        </w:rPr>
      </w:pPr>
      <w:r w:rsidRPr="002D1224">
        <w:rPr>
          <w:rFonts w:ascii="Times New Roman" w:hAnsi="Times New Roman" w:cs="Times New Roman"/>
          <w:b/>
        </w:rPr>
        <w:t>20.12.</w:t>
      </w:r>
      <w:r w:rsidRPr="002D1224">
        <w:rPr>
          <w:rFonts w:ascii="Times New Roman" w:hAnsi="Times New Roman" w:cs="Times New Roman"/>
        </w:rPr>
        <w:tab/>
        <w:t xml:space="preserve">A autoridade competente, na aplicação das sanções, levará em consideração a gravidade da conduta do infrator, o caráter educativo da pena, bem como o dano causado à </w:t>
      </w:r>
      <w:r w:rsidRPr="002D1224">
        <w:rPr>
          <w:rFonts w:ascii="Times New Roman" w:hAnsi="Times New Roman" w:cs="Times New Roman"/>
          <w:i/>
        </w:rPr>
        <w:t>Administração</w:t>
      </w:r>
      <w:r w:rsidRPr="002D1224">
        <w:rPr>
          <w:rFonts w:ascii="Times New Roman" w:hAnsi="Times New Roman" w:cs="Times New Roman"/>
        </w:rPr>
        <w:t>, observado o princípio da proporcionalidade.</w:t>
      </w:r>
    </w:p>
    <w:p w:rsidR="00876EFF" w:rsidRPr="002D1224" w:rsidRDefault="00876EFF" w:rsidP="00876EFF">
      <w:pPr>
        <w:jc w:val="both"/>
        <w:rPr>
          <w:rFonts w:ascii="Times New Roman" w:hAnsi="Times New Roman" w:cs="Times New Roman"/>
        </w:rPr>
      </w:pPr>
    </w:p>
    <w:p w:rsidR="00876EFF" w:rsidRPr="002D1224" w:rsidRDefault="00876EFF" w:rsidP="00876EFF">
      <w:pPr>
        <w:jc w:val="both"/>
        <w:rPr>
          <w:rFonts w:ascii="Times New Roman" w:hAnsi="Times New Roman" w:cs="Times New Roman"/>
        </w:rPr>
      </w:pPr>
      <w:r w:rsidRPr="002D1224">
        <w:rPr>
          <w:rFonts w:ascii="Times New Roman" w:hAnsi="Times New Roman" w:cs="Times New Roman"/>
          <w:b/>
        </w:rPr>
        <w:t>20.13.</w:t>
      </w:r>
      <w:r w:rsidRPr="002D1224">
        <w:rPr>
          <w:rFonts w:ascii="Times New Roman" w:hAnsi="Times New Roman" w:cs="Times New Roman"/>
        </w:rPr>
        <w:tab/>
        <w:t>As penalidades serão obrigatoriamente registradas no SICAF.</w:t>
      </w:r>
    </w:p>
    <w:p w:rsidR="00876EFF" w:rsidRPr="002D1224" w:rsidRDefault="00876EFF" w:rsidP="00876EFF">
      <w:pPr>
        <w:jc w:val="both"/>
        <w:rPr>
          <w:rFonts w:ascii="Times New Roman" w:hAnsi="Times New Roman" w:cs="Times New Roman"/>
        </w:rPr>
      </w:pPr>
    </w:p>
    <w:p w:rsidR="00876EFF" w:rsidRPr="002D1224" w:rsidRDefault="00876EFF" w:rsidP="00876EFF">
      <w:pPr>
        <w:jc w:val="both"/>
        <w:rPr>
          <w:rFonts w:ascii="Times New Roman" w:hAnsi="Times New Roman" w:cs="Times New Roman"/>
        </w:rPr>
      </w:pPr>
      <w:r w:rsidRPr="002D1224">
        <w:rPr>
          <w:rFonts w:ascii="Times New Roman" w:hAnsi="Times New Roman" w:cs="Times New Roman"/>
          <w:b/>
        </w:rPr>
        <w:t>20.14.</w:t>
      </w:r>
      <w:r w:rsidRPr="002D1224">
        <w:rPr>
          <w:rFonts w:ascii="Times New Roman" w:hAnsi="Times New Roman" w:cs="Times New Roman"/>
          <w:b/>
        </w:rPr>
        <w:tab/>
      </w:r>
      <w:r w:rsidRPr="002D1224">
        <w:rPr>
          <w:rFonts w:ascii="Times New Roman" w:hAnsi="Times New Roman" w:cs="Times New Roman"/>
        </w:rPr>
        <w:t xml:space="preserve">As sanções por atos praticados no decorrer da contratação estão previstas no </w:t>
      </w:r>
      <w:r w:rsidRPr="002D1224">
        <w:rPr>
          <w:rFonts w:ascii="Times New Roman" w:hAnsi="Times New Roman" w:cs="Times New Roman"/>
          <w:i/>
        </w:rPr>
        <w:t>Termo de Referência</w:t>
      </w:r>
      <w:r w:rsidRPr="002D1224">
        <w:rPr>
          <w:rFonts w:ascii="Times New Roman" w:hAnsi="Times New Roman" w:cs="Times New Roman"/>
        </w:rPr>
        <w:t>.</w:t>
      </w:r>
    </w:p>
    <w:p w:rsidR="00876EFF" w:rsidRPr="002D1224" w:rsidRDefault="00876EFF" w:rsidP="00876EFF">
      <w:pPr>
        <w:jc w:val="both"/>
        <w:rPr>
          <w:rFonts w:ascii="Times New Roman" w:hAnsi="Times New Roman" w:cs="Times New Roman"/>
        </w:rPr>
      </w:pPr>
    </w:p>
    <w:tbl>
      <w:tblPr>
        <w:tblStyle w:val="Tabelacomgrade"/>
        <w:tblW w:w="0" w:type="auto"/>
        <w:shd w:val="clear" w:color="auto" w:fill="FFF2CC" w:themeFill="accent4" w:themeFillTint="33"/>
        <w:tblLook w:val="04A0" w:firstRow="1" w:lastRow="0" w:firstColumn="1" w:lastColumn="0" w:noHBand="0" w:noVBand="1"/>
      </w:tblPr>
      <w:tblGrid>
        <w:gridCol w:w="9204"/>
      </w:tblGrid>
      <w:tr w:rsidR="00876EFF" w:rsidRPr="002D1224" w:rsidTr="0058260A">
        <w:tc>
          <w:tcPr>
            <w:tcW w:w="9204" w:type="dxa"/>
            <w:shd w:val="clear" w:color="auto" w:fill="FFF2CC" w:themeFill="accent4" w:themeFillTint="33"/>
          </w:tcPr>
          <w:p w:rsidR="00876EFF" w:rsidRPr="002D1224" w:rsidRDefault="004226F3" w:rsidP="0058260A">
            <w:pPr>
              <w:rPr>
                <w:rFonts w:ascii="Times New Roman" w:hAnsi="Times New Roman" w:cs="Times New Roman"/>
                <w:b/>
              </w:rPr>
            </w:pPr>
            <w:r>
              <w:rPr>
                <w:rFonts w:ascii="Times New Roman" w:hAnsi="Times New Roman" w:cs="Times New Roman"/>
                <w:b/>
              </w:rPr>
              <w:lastRenderedPageBreak/>
              <w:t>21</w:t>
            </w:r>
            <w:r w:rsidR="00876EFF" w:rsidRPr="002D1224">
              <w:rPr>
                <w:rFonts w:ascii="Times New Roman" w:hAnsi="Times New Roman" w:cs="Times New Roman"/>
                <w:b/>
              </w:rPr>
              <w:t>. DA IMPUGNAÇÃO DO EDITAL E DO PEDIDO DE ESCLARECIMENTO</w:t>
            </w:r>
          </w:p>
        </w:tc>
      </w:tr>
    </w:tbl>
    <w:p w:rsidR="00876EFF" w:rsidRPr="002D1224" w:rsidRDefault="00876EFF" w:rsidP="00876EFF">
      <w:pPr>
        <w:jc w:val="both"/>
        <w:rPr>
          <w:rFonts w:ascii="Times New Roman" w:hAnsi="Times New Roman" w:cs="Times New Roman"/>
        </w:rPr>
      </w:pPr>
    </w:p>
    <w:p w:rsidR="00876EFF" w:rsidRPr="002D1224" w:rsidRDefault="004226F3" w:rsidP="00876EFF">
      <w:pPr>
        <w:jc w:val="both"/>
        <w:rPr>
          <w:rFonts w:ascii="Times New Roman" w:hAnsi="Times New Roman" w:cs="Times New Roman"/>
        </w:rPr>
      </w:pPr>
      <w:r>
        <w:rPr>
          <w:rFonts w:ascii="Times New Roman" w:hAnsi="Times New Roman" w:cs="Times New Roman"/>
          <w:b/>
        </w:rPr>
        <w:t>21</w:t>
      </w:r>
      <w:r w:rsidR="00876EFF" w:rsidRPr="002D1224">
        <w:rPr>
          <w:rFonts w:ascii="Times New Roman" w:hAnsi="Times New Roman" w:cs="Times New Roman"/>
          <w:b/>
        </w:rPr>
        <w:t>.1.</w:t>
      </w:r>
      <w:r w:rsidR="00876EFF" w:rsidRPr="002D1224">
        <w:rPr>
          <w:rFonts w:ascii="Times New Roman" w:hAnsi="Times New Roman" w:cs="Times New Roman"/>
        </w:rPr>
        <w:t xml:space="preserve"> Até 03 (três) dias úteis antes da data designada para a abertura da sessão pública, qualquer pessoa poderá impugnar este Edital.</w:t>
      </w:r>
    </w:p>
    <w:p w:rsidR="00876EFF" w:rsidRPr="002D1224" w:rsidRDefault="00876EFF" w:rsidP="00876EFF">
      <w:pPr>
        <w:jc w:val="both"/>
        <w:rPr>
          <w:rFonts w:ascii="Times New Roman" w:hAnsi="Times New Roman" w:cs="Times New Roman"/>
        </w:rPr>
      </w:pPr>
    </w:p>
    <w:p w:rsidR="00876EFF" w:rsidRPr="002D1224" w:rsidRDefault="004226F3" w:rsidP="00876EFF">
      <w:pPr>
        <w:jc w:val="both"/>
        <w:rPr>
          <w:rFonts w:ascii="Times New Roman" w:hAnsi="Times New Roman" w:cs="Times New Roman"/>
        </w:rPr>
      </w:pPr>
      <w:r>
        <w:rPr>
          <w:rFonts w:ascii="Times New Roman" w:hAnsi="Times New Roman" w:cs="Times New Roman"/>
          <w:b/>
        </w:rPr>
        <w:t>21</w:t>
      </w:r>
      <w:r w:rsidR="00876EFF" w:rsidRPr="002D1224">
        <w:rPr>
          <w:rFonts w:ascii="Times New Roman" w:hAnsi="Times New Roman" w:cs="Times New Roman"/>
          <w:b/>
        </w:rPr>
        <w:t>.2.</w:t>
      </w:r>
      <w:r w:rsidR="00876EFF" w:rsidRPr="002D1224">
        <w:rPr>
          <w:rFonts w:ascii="Times New Roman" w:hAnsi="Times New Roman" w:cs="Times New Roman"/>
        </w:rPr>
        <w:t xml:space="preserve"> A impugnação poderá ser realizada p</w:t>
      </w:r>
      <w:r w:rsidR="00B564CB">
        <w:rPr>
          <w:rFonts w:ascii="Times New Roman" w:hAnsi="Times New Roman" w:cs="Times New Roman"/>
        </w:rPr>
        <w:t xml:space="preserve">or forma eletrônica pela plataforma </w:t>
      </w:r>
      <w:proofErr w:type="gramStart"/>
      <w:r w:rsidR="00B564CB" w:rsidRPr="00B564CB">
        <w:rPr>
          <w:rFonts w:ascii="Times New Roman" w:hAnsi="Times New Roman" w:cs="Times New Roman"/>
          <w:b/>
          <w:i/>
        </w:rPr>
        <w:t>bnc.org.</w:t>
      </w:r>
      <w:proofErr w:type="gramEnd"/>
      <w:r w:rsidR="00B564CB" w:rsidRPr="00B564CB">
        <w:rPr>
          <w:rFonts w:ascii="Times New Roman" w:hAnsi="Times New Roman" w:cs="Times New Roman"/>
          <w:b/>
          <w:i/>
        </w:rPr>
        <w:t>br</w:t>
      </w:r>
      <w:r w:rsidR="00876EFF" w:rsidRPr="002D1224">
        <w:rPr>
          <w:rFonts w:ascii="Times New Roman" w:hAnsi="Times New Roman" w:cs="Times New Roman"/>
        </w:rPr>
        <w:t xml:space="preserve">, ou por petição dirigida ou protocolada no endereço Avenida Wanderley, Nº 141, Santa Luzia, Penedo/AL, </w:t>
      </w:r>
      <w:r w:rsidR="00876EFF" w:rsidRPr="002D1224">
        <w:rPr>
          <w:rFonts w:ascii="Times New Roman" w:hAnsi="Times New Roman" w:cs="Times New Roman"/>
          <w:i/>
        </w:rPr>
        <w:t>Setor de Licitações</w:t>
      </w:r>
      <w:r w:rsidR="00876EFF" w:rsidRPr="002D1224">
        <w:rPr>
          <w:rFonts w:ascii="Times New Roman" w:hAnsi="Times New Roman" w:cs="Times New Roman"/>
        </w:rPr>
        <w:t xml:space="preserve">. </w:t>
      </w:r>
    </w:p>
    <w:p w:rsidR="00876EFF" w:rsidRPr="002D1224" w:rsidRDefault="00876EFF" w:rsidP="00876EFF">
      <w:pPr>
        <w:jc w:val="both"/>
        <w:rPr>
          <w:rFonts w:ascii="Times New Roman" w:hAnsi="Times New Roman" w:cs="Times New Roman"/>
        </w:rPr>
      </w:pPr>
    </w:p>
    <w:p w:rsidR="00876EFF" w:rsidRPr="002D1224" w:rsidRDefault="004226F3" w:rsidP="00876EFF">
      <w:pPr>
        <w:jc w:val="both"/>
        <w:rPr>
          <w:rFonts w:ascii="Times New Roman" w:hAnsi="Times New Roman" w:cs="Times New Roman"/>
        </w:rPr>
      </w:pPr>
      <w:r>
        <w:rPr>
          <w:rFonts w:ascii="Times New Roman" w:hAnsi="Times New Roman" w:cs="Times New Roman"/>
          <w:b/>
        </w:rPr>
        <w:t>21</w:t>
      </w:r>
      <w:r w:rsidR="00876EFF" w:rsidRPr="002D1224">
        <w:rPr>
          <w:rFonts w:ascii="Times New Roman" w:hAnsi="Times New Roman" w:cs="Times New Roman"/>
          <w:b/>
        </w:rPr>
        <w:t>.3.</w:t>
      </w:r>
      <w:r w:rsidR="00876EFF" w:rsidRPr="002D1224">
        <w:rPr>
          <w:rFonts w:ascii="Times New Roman" w:hAnsi="Times New Roman" w:cs="Times New Roman"/>
        </w:rPr>
        <w:t xml:space="preserve"> Caberá ao </w:t>
      </w:r>
      <w:r w:rsidR="007F6119">
        <w:rPr>
          <w:rFonts w:ascii="Times New Roman" w:hAnsi="Times New Roman" w:cs="Times New Roman"/>
        </w:rPr>
        <w:t xml:space="preserve">(a) </w:t>
      </w:r>
      <w:proofErr w:type="gramStart"/>
      <w:r w:rsidR="00876EFF" w:rsidRPr="002D1224">
        <w:rPr>
          <w:rFonts w:ascii="Times New Roman" w:hAnsi="Times New Roman" w:cs="Times New Roman"/>
          <w:i/>
        </w:rPr>
        <w:t>Pregoeiro</w:t>
      </w:r>
      <w:r w:rsidR="007F6119">
        <w:rPr>
          <w:rFonts w:ascii="Times New Roman" w:hAnsi="Times New Roman" w:cs="Times New Roman"/>
          <w:i/>
        </w:rPr>
        <w:t>(</w:t>
      </w:r>
      <w:proofErr w:type="gramEnd"/>
      <w:r w:rsidR="007F6119">
        <w:rPr>
          <w:rFonts w:ascii="Times New Roman" w:hAnsi="Times New Roman" w:cs="Times New Roman"/>
          <w:i/>
        </w:rPr>
        <w:t>a)</w:t>
      </w:r>
      <w:r w:rsidR="00876EFF" w:rsidRPr="002D1224">
        <w:rPr>
          <w:rFonts w:ascii="Times New Roman" w:hAnsi="Times New Roman" w:cs="Times New Roman"/>
        </w:rPr>
        <w:t>, auxiliado pelos responsáveis pela elaboração deste Edital e seus anexos, decidir sobre a impugnação no prazo de até 02 (dois) dias úteis contados da data de recebimento da impugnação.</w:t>
      </w:r>
    </w:p>
    <w:p w:rsidR="00876EFF" w:rsidRPr="002D1224" w:rsidRDefault="00876EFF" w:rsidP="00876EFF">
      <w:pPr>
        <w:jc w:val="both"/>
        <w:rPr>
          <w:rFonts w:ascii="Times New Roman" w:hAnsi="Times New Roman" w:cs="Times New Roman"/>
        </w:rPr>
      </w:pPr>
    </w:p>
    <w:p w:rsidR="00876EFF" w:rsidRPr="002D1224" w:rsidRDefault="004226F3" w:rsidP="00876EFF">
      <w:pPr>
        <w:jc w:val="both"/>
        <w:rPr>
          <w:rFonts w:ascii="Times New Roman" w:hAnsi="Times New Roman" w:cs="Times New Roman"/>
        </w:rPr>
      </w:pPr>
      <w:r>
        <w:rPr>
          <w:rFonts w:ascii="Times New Roman" w:hAnsi="Times New Roman" w:cs="Times New Roman"/>
          <w:b/>
        </w:rPr>
        <w:t>21</w:t>
      </w:r>
      <w:r w:rsidR="00876EFF" w:rsidRPr="002D1224">
        <w:rPr>
          <w:rFonts w:ascii="Times New Roman" w:hAnsi="Times New Roman" w:cs="Times New Roman"/>
          <w:b/>
        </w:rPr>
        <w:t>.4.</w:t>
      </w:r>
      <w:r w:rsidR="00876EFF" w:rsidRPr="002D1224">
        <w:rPr>
          <w:rFonts w:ascii="Times New Roman" w:hAnsi="Times New Roman" w:cs="Times New Roman"/>
        </w:rPr>
        <w:t xml:space="preserve"> Acolhida a impugnação, será definida e publicada nova data para a realização do certame, de acordo com o Art. 21 e Art. 23, § 3º, do Decreto Municipal Nº 659/2020.</w:t>
      </w:r>
    </w:p>
    <w:p w:rsidR="00876EFF" w:rsidRPr="002D1224" w:rsidRDefault="00876EFF" w:rsidP="00876EFF">
      <w:pPr>
        <w:jc w:val="both"/>
        <w:rPr>
          <w:rFonts w:ascii="Times New Roman" w:hAnsi="Times New Roman" w:cs="Times New Roman"/>
        </w:rPr>
      </w:pPr>
    </w:p>
    <w:p w:rsidR="00876EFF" w:rsidRPr="002D1224" w:rsidRDefault="004226F3" w:rsidP="00876EFF">
      <w:pPr>
        <w:jc w:val="both"/>
        <w:rPr>
          <w:rFonts w:ascii="Times New Roman" w:hAnsi="Times New Roman" w:cs="Times New Roman"/>
        </w:rPr>
      </w:pPr>
      <w:r>
        <w:rPr>
          <w:rFonts w:ascii="Times New Roman" w:hAnsi="Times New Roman" w:cs="Times New Roman"/>
          <w:b/>
        </w:rPr>
        <w:t>21</w:t>
      </w:r>
      <w:r w:rsidR="00876EFF" w:rsidRPr="002D1224">
        <w:rPr>
          <w:rFonts w:ascii="Times New Roman" w:hAnsi="Times New Roman" w:cs="Times New Roman"/>
          <w:b/>
        </w:rPr>
        <w:t>.5.</w:t>
      </w:r>
      <w:r w:rsidR="00876EFF" w:rsidRPr="002D1224">
        <w:rPr>
          <w:rFonts w:ascii="Times New Roman" w:hAnsi="Times New Roman" w:cs="Times New Roman"/>
        </w:rPr>
        <w:t xml:space="preserve"> Os pedidos de esclarecimentos referentes a este processo licitatório deverão ser enviados ao </w:t>
      </w:r>
      <w:r w:rsidR="007F6119">
        <w:rPr>
          <w:rFonts w:ascii="Times New Roman" w:hAnsi="Times New Roman" w:cs="Times New Roman"/>
        </w:rPr>
        <w:t xml:space="preserve">(a) </w:t>
      </w:r>
      <w:r w:rsidR="00876EFF" w:rsidRPr="002D1224">
        <w:rPr>
          <w:rFonts w:ascii="Times New Roman" w:hAnsi="Times New Roman" w:cs="Times New Roman"/>
          <w:i/>
        </w:rPr>
        <w:t>Pregoeiro</w:t>
      </w:r>
      <w:r w:rsidR="007F6119">
        <w:rPr>
          <w:rFonts w:ascii="Times New Roman" w:hAnsi="Times New Roman" w:cs="Times New Roman"/>
          <w:i/>
        </w:rPr>
        <w:t xml:space="preserve"> (a)</w:t>
      </w:r>
      <w:r w:rsidR="00876EFF" w:rsidRPr="002D1224">
        <w:rPr>
          <w:rFonts w:ascii="Times New Roman" w:hAnsi="Times New Roman" w:cs="Times New Roman"/>
        </w:rPr>
        <w:t>, até 03 (três) dias úteis anteriores à data designada para abertura da sessão pública, exclusivamente por meio eletrônico via internet, no endereço indicado no Edital.</w:t>
      </w:r>
    </w:p>
    <w:p w:rsidR="00876EFF" w:rsidRPr="002D1224" w:rsidRDefault="00876EFF" w:rsidP="00876EFF">
      <w:pPr>
        <w:jc w:val="both"/>
        <w:rPr>
          <w:rFonts w:ascii="Times New Roman" w:hAnsi="Times New Roman" w:cs="Times New Roman"/>
        </w:rPr>
      </w:pPr>
    </w:p>
    <w:p w:rsidR="00876EFF" w:rsidRPr="002D1224" w:rsidRDefault="004226F3" w:rsidP="00876EFF">
      <w:pPr>
        <w:jc w:val="both"/>
        <w:rPr>
          <w:rFonts w:ascii="Times New Roman" w:hAnsi="Times New Roman" w:cs="Times New Roman"/>
        </w:rPr>
      </w:pPr>
      <w:r>
        <w:rPr>
          <w:rFonts w:ascii="Times New Roman" w:hAnsi="Times New Roman" w:cs="Times New Roman"/>
          <w:b/>
        </w:rPr>
        <w:t>21</w:t>
      </w:r>
      <w:r w:rsidR="00876EFF" w:rsidRPr="002D1224">
        <w:rPr>
          <w:rFonts w:ascii="Times New Roman" w:hAnsi="Times New Roman" w:cs="Times New Roman"/>
          <w:b/>
        </w:rPr>
        <w:t>.6.</w:t>
      </w:r>
      <w:r w:rsidR="007F6119">
        <w:rPr>
          <w:rFonts w:ascii="Times New Roman" w:hAnsi="Times New Roman" w:cs="Times New Roman"/>
        </w:rPr>
        <w:t xml:space="preserve"> O (a) </w:t>
      </w:r>
      <w:r w:rsidR="00876EFF" w:rsidRPr="002D1224">
        <w:rPr>
          <w:rFonts w:ascii="Times New Roman" w:hAnsi="Times New Roman" w:cs="Times New Roman"/>
          <w:i/>
        </w:rPr>
        <w:t>Pregoeiro</w:t>
      </w:r>
      <w:r w:rsidR="007F6119">
        <w:rPr>
          <w:rFonts w:ascii="Times New Roman" w:hAnsi="Times New Roman" w:cs="Times New Roman"/>
          <w:i/>
        </w:rPr>
        <w:t xml:space="preserve"> (a)</w:t>
      </w:r>
      <w:r w:rsidR="00876EFF" w:rsidRPr="002D1224">
        <w:rPr>
          <w:rFonts w:ascii="Times New Roman" w:hAnsi="Times New Roman" w:cs="Times New Roman"/>
        </w:rPr>
        <w:t xml:space="preserve"> responderá aos pedidos de esclarecimentos no prazo de 02 (dois) dias úteis, contado da data de recebimento do pedido, e poderá requisitar subsídios formais aos responsáveis pela elaboração do Edital e dos anexos.</w:t>
      </w:r>
    </w:p>
    <w:p w:rsidR="00876EFF" w:rsidRPr="002D1224" w:rsidRDefault="00876EFF" w:rsidP="00876EFF">
      <w:pPr>
        <w:jc w:val="both"/>
        <w:rPr>
          <w:rFonts w:ascii="Times New Roman" w:hAnsi="Times New Roman" w:cs="Times New Roman"/>
        </w:rPr>
      </w:pPr>
    </w:p>
    <w:p w:rsidR="00876EFF" w:rsidRPr="002D1224" w:rsidRDefault="004226F3" w:rsidP="00876EFF">
      <w:pPr>
        <w:jc w:val="both"/>
        <w:rPr>
          <w:rFonts w:ascii="Times New Roman" w:hAnsi="Times New Roman" w:cs="Times New Roman"/>
        </w:rPr>
      </w:pPr>
      <w:r>
        <w:rPr>
          <w:rFonts w:ascii="Times New Roman" w:hAnsi="Times New Roman" w:cs="Times New Roman"/>
          <w:b/>
        </w:rPr>
        <w:t>21</w:t>
      </w:r>
      <w:r w:rsidR="00876EFF" w:rsidRPr="002D1224">
        <w:rPr>
          <w:rFonts w:ascii="Times New Roman" w:hAnsi="Times New Roman" w:cs="Times New Roman"/>
          <w:b/>
        </w:rPr>
        <w:t>.7.</w:t>
      </w:r>
      <w:r w:rsidR="00876EFF" w:rsidRPr="002D1224">
        <w:rPr>
          <w:rFonts w:ascii="Times New Roman" w:hAnsi="Times New Roman" w:cs="Times New Roman"/>
        </w:rPr>
        <w:tab/>
        <w:t>As impugnações e pedidos de esclarecimentos não suspendem os prazos previstos no certame.</w:t>
      </w:r>
    </w:p>
    <w:p w:rsidR="00876EFF" w:rsidRPr="002D1224" w:rsidRDefault="00876EFF" w:rsidP="00876EFF">
      <w:pPr>
        <w:jc w:val="both"/>
        <w:rPr>
          <w:rFonts w:ascii="Times New Roman" w:hAnsi="Times New Roman" w:cs="Times New Roman"/>
        </w:rPr>
      </w:pPr>
    </w:p>
    <w:p w:rsidR="00876EFF" w:rsidRPr="002D1224" w:rsidRDefault="004226F3" w:rsidP="00876EFF">
      <w:pPr>
        <w:jc w:val="both"/>
        <w:rPr>
          <w:rFonts w:ascii="Times New Roman" w:hAnsi="Times New Roman" w:cs="Times New Roman"/>
        </w:rPr>
      </w:pPr>
      <w:r>
        <w:rPr>
          <w:rFonts w:ascii="Times New Roman" w:hAnsi="Times New Roman" w:cs="Times New Roman"/>
          <w:b/>
        </w:rPr>
        <w:t>21</w:t>
      </w:r>
      <w:r w:rsidR="00876EFF" w:rsidRPr="002D1224">
        <w:rPr>
          <w:rFonts w:ascii="Times New Roman" w:hAnsi="Times New Roman" w:cs="Times New Roman"/>
          <w:b/>
        </w:rPr>
        <w:t>.7.1.</w:t>
      </w:r>
      <w:r w:rsidR="00876EFF" w:rsidRPr="002D1224">
        <w:rPr>
          <w:rFonts w:ascii="Times New Roman" w:hAnsi="Times New Roman" w:cs="Times New Roman"/>
        </w:rPr>
        <w:tab/>
        <w:t xml:space="preserve">A concessão de efeito suspensivo à impugnação é medida excepcional e deverá ser motivada pelo </w:t>
      </w:r>
      <w:r w:rsidR="00876EFF" w:rsidRPr="002D1224">
        <w:rPr>
          <w:rFonts w:ascii="Times New Roman" w:hAnsi="Times New Roman" w:cs="Times New Roman"/>
          <w:i/>
        </w:rPr>
        <w:t>Pregoeiro</w:t>
      </w:r>
      <w:r w:rsidR="00876EFF" w:rsidRPr="002D1224">
        <w:rPr>
          <w:rFonts w:ascii="Times New Roman" w:hAnsi="Times New Roman" w:cs="Times New Roman"/>
        </w:rPr>
        <w:t>, nos autos do processo de licitação.</w:t>
      </w:r>
    </w:p>
    <w:p w:rsidR="00876EFF" w:rsidRPr="002D1224" w:rsidRDefault="00876EFF" w:rsidP="00876EFF">
      <w:pPr>
        <w:jc w:val="both"/>
        <w:rPr>
          <w:rFonts w:ascii="Times New Roman" w:hAnsi="Times New Roman" w:cs="Times New Roman"/>
        </w:rPr>
      </w:pPr>
    </w:p>
    <w:p w:rsidR="00876EFF" w:rsidRPr="002D1224" w:rsidRDefault="004226F3" w:rsidP="00876EFF">
      <w:pPr>
        <w:jc w:val="both"/>
        <w:rPr>
          <w:rFonts w:ascii="Times New Roman" w:hAnsi="Times New Roman" w:cs="Times New Roman"/>
        </w:rPr>
      </w:pPr>
      <w:r>
        <w:rPr>
          <w:rFonts w:ascii="Times New Roman" w:hAnsi="Times New Roman" w:cs="Times New Roman"/>
          <w:b/>
        </w:rPr>
        <w:t>21</w:t>
      </w:r>
      <w:r w:rsidR="00876EFF" w:rsidRPr="002D1224">
        <w:rPr>
          <w:rFonts w:ascii="Times New Roman" w:hAnsi="Times New Roman" w:cs="Times New Roman"/>
          <w:b/>
        </w:rPr>
        <w:t>.8.</w:t>
      </w:r>
      <w:r w:rsidR="00876EFF" w:rsidRPr="002D1224">
        <w:rPr>
          <w:rFonts w:ascii="Times New Roman" w:hAnsi="Times New Roman" w:cs="Times New Roman"/>
        </w:rPr>
        <w:t xml:space="preserve"> As respostas aos pedidos de esclarecimentos serão divulgadas pelo sistema e vincularão os participantes e a administração.</w:t>
      </w:r>
    </w:p>
    <w:p w:rsidR="00876EFF" w:rsidRDefault="00876EFF" w:rsidP="00876EFF">
      <w:pPr>
        <w:jc w:val="both"/>
        <w:rPr>
          <w:rFonts w:ascii="Times New Roman" w:hAnsi="Times New Roman" w:cs="Times New Roman"/>
        </w:rPr>
      </w:pPr>
    </w:p>
    <w:p w:rsidR="00491E98" w:rsidRDefault="00491E98" w:rsidP="00876EFF">
      <w:pPr>
        <w:jc w:val="both"/>
        <w:rPr>
          <w:rFonts w:ascii="Times New Roman" w:hAnsi="Times New Roman" w:cs="Times New Roman"/>
        </w:rPr>
      </w:pPr>
    </w:p>
    <w:p w:rsidR="00491E98" w:rsidRPr="002D1224" w:rsidRDefault="00491E98" w:rsidP="00876EFF">
      <w:pPr>
        <w:jc w:val="both"/>
        <w:rPr>
          <w:rFonts w:ascii="Times New Roman" w:hAnsi="Times New Roman" w:cs="Times New Roman"/>
        </w:rPr>
      </w:pPr>
    </w:p>
    <w:tbl>
      <w:tblPr>
        <w:tblStyle w:val="Tabelacomgrade"/>
        <w:tblW w:w="0" w:type="auto"/>
        <w:shd w:val="clear" w:color="auto" w:fill="FFF2CC" w:themeFill="accent4" w:themeFillTint="33"/>
        <w:tblLook w:val="04A0" w:firstRow="1" w:lastRow="0" w:firstColumn="1" w:lastColumn="0" w:noHBand="0" w:noVBand="1"/>
      </w:tblPr>
      <w:tblGrid>
        <w:gridCol w:w="9204"/>
      </w:tblGrid>
      <w:tr w:rsidR="00876EFF" w:rsidRPr="002D1224" w:rsidTr="0058260A">
        <w:tc>
          <w:tcPr>
            <w:tcW w:w="9204" w:type="dxa"/>
            <w:shd w:val="clear" w:color="auto" w:fill="FFF2CC" w:themeFill="accent4" w:themeFillTint="33"/>
          </w:tcPr>
          <w:p w:rsidR="00876EFF" w:rsidRPr="002D1224" w:rsidRDefault="004226F3" w:rsidP="0058260A">
            <w:pPr>
              <w:rPr>
                <w:rFonts w:ascii="Times New Roman" w:hAnsi="Times New Roman" w:cs="Times New Roman"/>
                <w:b/>
              </w:rPr>
            </w:pPr>
            <w:r>
              <w:rPr>
                <w:rFonts w:ascii="Times New Roman" w:hAnsi="Times New Roman" w:cs="Times New Roman"/>
                <w:b/>
              </w:rPr>
              <w:t>22</w:t>
            </w:r>
            <w:r w:rsidR="00876EFF" w:rsidRPr="002D1224">
              <w:rPr>
                <w:rFonts w:ascii="Times New Roman" w:hAnsi="Times New Roman" w:cs="Times New Roman"/>
                <w:b/>
              </w:rPr>
              <w:t>. DAS DISPOSIÇÕES GERAIS</w:t>
            </w:r>
          </w:p>
        </w:tc>
      </w:tr>
    </w:tbl>
    <w:p w:rsidR="00876EFF" w:rsidRPr="002D1224" w:rsidRDefault="00876EFF" w:rsidP="00876EFF">
      <w:pPr>
        <w:jc w:val="both"/>
        <w:rPr>
          <w:rFonts w:ascii="Times New Roman" w:hAnsi="Times New Roman" w:cs="Times New Roman"/>
        </w:rPr>
      </w:pPr>
    </w:p>
    <w:p w:rsidR="00876EFF" w:rsidRPr="002D1224" w:rsidRDefault="004226F3" w:rsidP="00876EFF">
      <w:pPr>
        <w:jc w:val="both"/>
        <w:rPr>
          <w:rFonts w:ascii="Times New Roman" w:hAnsi="Times New Roman" w:cs="Times New Roman"/>
        </w:rPr>
      </w:pPr>
      <w:r>
        <w:rPr>
          <w:rFonts w:ascii="Times New Roman" w:hAnsi="Times New Roman" w:cs="Times New Roman"/>
          <w:b/>
        </w:rPr>
        <w:t>22</w:t>
      </w:r>
      <w:r w:rsidR="00876EFF" w:rsidRPr="002D1224">
        <w:rPr>
          <w:rFonts w:ascii="Times New Roman" w:hAnsi="Times New Roman" w:cs="Times New Roman"/>
          <w:b/>
        </w:rPr>
        <w:t>.1.</w:t>
      </w:r>
      <w:r w:rsidR="00876EFF" w:rsidRPr="002D1224">
        <w:rPr>
          <w:rFonts w:ascii="Times New Roman" w:hAnsi="Times New Roman" w:cs="Times New Roman"/>
        </w:rPr>
        <w:t xml:space="preserve"> Da sessão pública do pregão divulgar-se-á ata no sistema eletrônico.</w:t>
      </w:r>
    </w:p>
    <w:p w:rsidR="00876EFF" w:rsidRPr="002D1224" w:rsidRDefault="00876EFF" w:rsidP="00876EFF">
      <w:pPr>
        <w:jc w:val="both"/>
        <w:rPr>
          <w:rFonts w:ascii="Times New Roman" w:hAnsi="Times New Roman" w:cs="Times New Roman"/>
        </w:rPr>
      </w:pPr>
    </w:p>
    <w:p w:rsidR="00876EFF" w:rsidRPr="002D1224" w:rsidRDefault="004226F3" w:rsidP="00876EFF">
      <w:pPr>
        <w:jc w:val="both"/>
        <w:rPr>
          <w:rFonts w:ascii="Times New Roman" w:hAnsi="Times New Roman" w:cs="Times New Roman"/>
        </w:rPr>
      </w:pPr>
      <w:r>
        <w:rPr>
          <w:rFonts w:ascii="Times New Roman" w:hAnsi="Times New Roman" w:cs="Times New Roman"/>
          <w:b/>
        </w:rPr>
        <w:t>22</w:t>
      </w:r>
      <w:r w:rsidR="00876EFF" w:rsidRPr="002D1224">
        <w:rPr>
          <w:rFonts w:ascii="Times New Roman" w:hAnsi="Times New Roman" w:cs="Times New Roman"/>
          <w:b/>
        </w:rPr>
        <w:t>.2.</w:t>
      </w:r>
      <w:r w:rsidR="00876EFF" w:rsidRPr="002D1224">
        <w:rPr>
          <w:rFonts w:ascii="Times New Roman" w:hAnsi="Times New Roman" w:cs="Times New Roman"/>
        </w:rPr>
        <w:t xml:space="preserve">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w:t>
      </w:r>
      <w:r w:rsidR="00876EFF" w:rsidRPr="002D1224">
        <w:rPr>
          <w:rFonts w:ascii="Times New Roman" w:hAnsi="Times New Roman" w:cs="Times New Roman"/>
          <w:i/>
        </w:rPr>
        <w:t>Pregoeiro</w:t>
      </w:r>
      <w:r w:rsidR="00876EFF" w:rsidRPr="002D1224">
        <w:rPr>
          <w:rFonts w:ascii="Times New Roman" w:hAnsi="Times New Roman" w:cs="Times New Roman"/>
        </w:rPr>
        <w:t>.</w:t>
      </w:r>
    </w:p>
    <w:p w:rsidR="00876EFF" w:rsidRPr="00CE2C21" w:rsidRDefault="00876EFF" w:rsidP="00876EFF">
      <w:pPr>
        <w:jc w:val="both"/>
        <w:rPr>
          <w:rFonts w:ascii="Times New Roman" w:hAnsi="Times New Roman" w:cs="Times New Roman"/>
          <w:b/>
        </w:rPr>
      </w:pPr>
      <w:r w:rsidRPr="002D1224">
        <w:rPr>
          <w:rFonts w:ascii="Times New Roman" w:hAnsi="Times New Roman" w:cs="Times New Roman"/>
        </w:rPr>
        <w:t xml:space="preserve">  </w:t>
      </w:r>
      <w:r w:rsidR="004226F3">
        <w:rPr>
          <w:rFonts w:ascii="Times New Roman" w:hAnsi="Times New Roman" w:cs="Times New Roman"/>
          <w:b/>
        </w:rPr>
        <w:t>22</w:t>
      </w:r>
      <w:r w:rsidRPr="002D1224">
        <w:rPr>
          <w:rFonts w:ascii="Times New Roman" w:hAnsi="Times New Roman" w:cs="Times New Roman"/>
          <w:b/>
        </w:rPr>
        <w:t>.3.</w:t>
      </w:r>
      <w:r w:rsidRPr="002D1224">
        <w:rPr>
          <w:rFonts w:ascii="Times New Roman" w:hAnsi="Times New Roman" w:cs="Times New Roman"/>
        </w:rPr>
        <w:t xml:space="preserve"> Todas as referências de tempo no Edital, no aviso e durante a sessão pública observarão o horário de Brasília – DF.</w:t>
      </w:r>
    </w:p>
    <w:p w:rsidR="00876EFF" w:rsidRPr="002D1224" w:rsidRDefault="00876EFF" w:rsidP="00876EFF">
      <w:pPr>
        <w:jc w:val="both"/>
        <w:rPr>
          <w:rFonts w:ascii="Times New Roman" w:hAnsi="Times New Roman" w:cs="Times New Roman"/>
        </w:rPr>
      </w:pPr>
    </w:p>
    <w:p w:rsidR="00876EFF" w:rsidRPr="002D1224" w:rsidRDefault="004226F3" w:rsidP="00876EFF">
      <w:pPr>
        <w:jc w:val="both"/>
        <w:rPr>
          <w:rFonts w:ascii="Times New Roman" w:hAnsi="Times New Roman" w:cs="Times New Roman"/>
        </w:rPr>
      </w:pPr>
      <w:r>
        <w:rPr>
          <w:rFonts w:ascii="Times New Roman" w:hAnsi="Times New Roman" w:cs="Times New Roman"/>
          <w:b/>
        </w:rPr>
        <w:t>22</w:t>
      </w:r>
      <w:r w:rsidR="00876EFF" w:rsidRPr="002D1224">
        <w:rPr>
          <w:rFonts w:ascii="Times New Roman" w:hAnsi="Times New Roman" w:cs="Times New Roman"/>
          <w:b/>
        </w:rPr>
        <w:t>.4.</w:t>
      </w:r>
      <w:r w:rsidR="00876EFF" w:rsidRPr="002D1224">
        <w:rPr>
          <w:rFonts w:ascii="Times New Roman" w:hAnsi="Times New Roman" w:cs="Times New Roman"/>
        </w:rPr>
        <w:t xml:space="preserve"> No julgamento das propostas e da habilitação, o </w:t>
      </w:r>
      <w:r w:rsidR="00876EFF" w:rsidRPr="002D1224">
        <w:rPr>
          <w:rFonts w:ascii="Times New Roman" w:hAnsi="Times New Roman" w:cs="Times New Roman"/>
          <w:i/>
        </w:rPr>
        <w:t>Pregoeiro</w:t>
      </w:r>
      <w:r w:rsidR="00876EFF" w:rsidRPr="002D1224">
        <w:rPr>
          <w:rFonts w:ascii="Times New Roman" w:hAnsi="Times New Roman" w:cs="Times New Roman"/>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876EFF" w:rsidRPr="002D1224" w:rsidRDefault="004226F3" w:rsidP="00876EFF">
      <w:pPr>
        <w:jc w:val="both"/>
        <w:rPr>
          <w:rFonts w:ascii="Times New Roman" w:hAnsi="Times New Roman" w:cs="Times New Roman"/>
        </w:rPr>
      </w:pPr>
      <w:r>
        <w:rPr>
          <w:rFonts w:ascii="Times New Roman" w:hAnsi="Times New Roman" w:cs="Times New Roman"/>
          <w:b/>
        </w:rPr>
        <w:t>22</w:t>
      </w:r>
      <w:r w:rsidR="00876EFF" w:rsidRPr="002D1224">
        <w:rPr>
          <w:rFonts w:ascii="Times New Roman" w:hAnsi="Times New Roman" w:cs="Times New Roman"/>
          <w:b/>
        </w:rPr>
        <w:t>.5.</w:t>
      </w:r>
      <w:r w:rsidR="00876EFF" w:rsidRPr="002D1224">
        <w:rPr>
          <w:rFonts w:ascii="Times New Roman" w:hAnsi="Times New Roman" w:cs="Times New Roman"/>
        </w:rPr>
        <w:t xml:space="preserve"> A homologação do resultado desta licitação não implicará direito à contratação.</w:t>
      </w:r>
    </w:p>
    <w:p w:rsidR="00876EFF" w:rsidRPr="002D1224" w:rsidRDefault="00876EFF" w:rsidP="00876EFF">
      <w:pPr>
        <w:jc w:val="both"/>
        <w:rPr>
          <w:rFonts w:ascii="Times New Roman" w:hAnsi="Times New Roman" w:cs="Times New Roman"/>
        </w:rPr>
      </w:pPr>
      <w:r w:rsidRPr="002D1224">
        <w:rPr>
          <w:rFonts w:ascii="Times New Roman" w:hAnsi="Times New Roman" w:cs="Times New Roman"/>
          <w:b/>
        </w:rPr>
        <w:t>2</w:t>
      </w:r>
      <w:r w:rsidR="004226F3">
        <w:rPr>
          <w:rFonts w:ascii="Times New Roman" w:hAnsi="Times New Roman" w:cs="Times New Roman"/>
          <w:b/>
        </w:rPr>
        <w:t>2</w:t>
      </w:r>
      <w:r w:rsidRPr="002D1224">
        <w:rPr>
          <w:rFonts w:ascii="Times New Roman" w:hAnsi="Times New Roman" w:cs="Times New Roman"/>
          <w:b/>
        </w:rPr>
        <w:t>.6.</w:t>
      </w:r>
      <w:r w:rsidRPr="002D1224">
        <w:rPr>
          <w:rFonts w:ascii="Times New Roman" w:hAnsi="Times New Roman" w:cs="Times New Roman"/>
        </w:rPr>
        <w:t xml:space="preserve"> As normas disciplinadoras da licitação serão sempre interpretadas em favor da ampliação da disputa entre os interessados, desde que não comprometam o interesse da </w:t>
      </w:r>
      <w:r w:rsidRPr="002D1224">
        <w:rPr>
          <w:rFonts w:ascii="Times New Roman" w:hAnsi="Times New Roman" w:cs="Times New Roman"/>
          <w:i/>
        </w:rPr>
        <w:t>Administração</w:t>
      </w:r>
      <w:r w:rsidRPr="002D1224">
        <w:rPr>
          <w:rFonts w:ascii="Times New Roman" w:hAnsi="Times New Roman" w:cs="Times New Roman"/>
        </w:rPr>
        <w:t>, o princípio da isonomia, a finalidade e a segurança da contratação.</w:t>
      </w:r>
    </w:p>
    <w:p w:rsidR="00876EFF" w:rsidRPr="002D1224" w:rsidRDefault="00876EFF" w:rsidP="00876EFF">
      <w:pPr>
        <w:jc w:val="both"/>
        <w:rPr>
          <w:rFonts w:ascii="Times New Roman" w:hAnsi="Times New Roman" w:cs="Times New Roman"/>
        </w:rPr>
      </w:pPr>
      <w:r w:rsidRPr="002D1224">
        <w:rPr>
          <w:rFonts w:ascii="Times New Roman" w:hAnsi="Times New Roman" w:cs="Times New Roman"/>
        </w:rPr>
        <w:t xml:space="preserve"> </w:t>
      </w:r>
      <w:r w:rsidR="004226F3">
        <w:rPr>
          <w:rFonts w:ascii="Times New Roman" w:hAnsi="Times New Roman" w:cs="Times New Roman"/>
          <w:b/>
        </w:rPr>
        <w:t>22</w:t>
      </w:r>
      <w:r w:rsidRPr="002D1224">
        <w:rPr>
          <w:rFonts w:ascii="Times New Roman" w:hAnsi="Times New Roman" w:cs="Times New Roman"/>
          <w:b/>
        </w:rPr>
        <w:t>.7.</w:t>
      </w:r>
      <w:r w:rsidRPr="002D1224">
        <w:rPr>
          <w:rFonts w:ascii="Times New Roman" w:hAnsi="Times New Roman" w:cs="Times New Roman"/>
        </w:rPr>
        <w:t xml:space="preserve"> Os licitantes assumem todos os custos de preparação e apresentação de suas propostas e a </w:t>
      </w:r>
      <w:r w:rsidRPr="002D1224">
        <w:rPr>
          <w:rFonts w:ascii="Times New Roman" w:hAnsi="Times New Roman" w:cs="Times New Roman"/>
          <w:i/>
        </w:rPr>
        <w:t>Administração</w:t>
      </w:r>
      <w:r w:rsidRPr="002D1224">
        <w:rPr>
          <w:rFonts w:ascii="Times New Roman" w:hAnsi="Times New Roman" w:cs="Times New Roman"/>
        </w:rPr>
        <w:t xml:space="preserve"> não será, em nenhum caso, responsável por esses custos, independentemente da condução ou do resultado do processo licitatório.</w:t>
      </w:r>
    </w:p>
    <w:p w:rsidR="00876EFF" w:rsidRPr="002D1224" w:rsidRDefault="004226F3" w:rsidP="00876EFF">
      <w:pPr>
        <w:jc w:val="both"/>
        <w:rPr>
          <w:rFonts w:ascii="Times New Roman" w:hAnsi="Times New Roman" w:cs="Times New Roman"/>
        </w:rPr>
      </w:pPr>
      <w:r>
        <w:rPr>
          <w:rFonts w:ascii="Times New Roman" w:hAnsi="Times New Roman" w:cs="Times New Roman"/>
          <w:b/>
        </w:rPr>
        <w:t>22</w:t>
      </w:r>
      <w:r w:rsidR="00876EFF" w:rsidRPr="002D1224">
        <w:rPr>
          <w:rFonts w:ascii="Times New Roman" w:hAnsi="Times New Roman" w:cs="Times New Roman"/>
          <w:b/>
        </w:rPr>
        <w:t>.8.</w:t>
      </w:r>
      <w:r w:rsidR="00876EFF" w:rsidRPr="002D1224">
        <w:rPr>
          <w:rFonts w:ascii="Times New Roman" w:hAnsi="Times New Roman" w:cs="Times New Roman"/>
        </w:rPr>
        <w:t xml:space="preserve"> Na contagem dos prazos estabelecidos neste Edital e seus </w:t>
      </w:r>
      <w:r w:rsidR="00876EFF" w:rsidRPr="002D1224">
        <w:rPr>
          <w:rFonts w:ascii="Times New Roman" w:hAnsi="Times New Roman" w:cs="Times New Roman"/>
          <w:i/>
        </w:rPr>
        <w:t>Anexos</w:t>
      </w:r>
      <w:r w:rsidR="00876EFF" w:rsidRPr="002D1224">
        <w:rPr>
          <w:rFonts w:ascii="Times New Roman" w:hAnsi="Times New Roman" w:cs="Times New Roman"/>
        </w:rPr>
        <w:t xml:space="preserve">, excluir-se-á o dia do início e incluir-se-á o do vencimento. Só se iniciam e vencem os prazos em dias de expediente na </w:t>
      </w:r>
      <w:r w:rsidR="00876EFF" w:rsidRPr="002D1224">
        <w:rPr>
          <w:rFonts w:ascii="Times New Roman" w:hAnsi="Times New Roman" w:cs="Times New Roman"/>
          <w:i/>
        </w:rPr>
        <w:t>Administração</w:t>
      </w:r>
      <w:r w:rsidR="00876EFF" w:rsidRPr="002D1224">
        <w:rPr>
          <w:rFonts w:ascii="Times New Roman" w:hAnsi="Times New Roman" w:cs="Times New Roman"/>
        </w:rPr>
        <w:t>.</w:t>
      </w:r>
    </w:p>
    <w:p w:rsidR="00876EFF" w:rsidRPr="002D1224" w:rsidRDefault="004226F3" w:rsidP="00876EFF">
      <w:pPr>
        <w:jc w:val="both"/>
        <w:rPr>
          <w:rFonts w:ascii="Times New Roman" w:hAnsi="Times New Roman" w:cs="Times New Roman"/>
        </w:rPr>
      </w:pPr>
      <w:r>
        <w:rPr>
          <w:rFonts w:ascii="Times New Roman" w:hAnsi="Times New Roman" w:cs="Times New Roman"/>
          <w:b/>
        </w:rPr>
        <w:t>22</w:t>
      </w:r>
      <w:r w:rsidR="00876EFF" w:rsidRPr="002D1224">
        <w:rPr>
          <w:rFonts w:ascii="Times New Roman" w:hAnsi="Times New Roman" w:cs="Times New Roman"/>
          <w:b/>
        </w:rPr>
        <w:t>.9.</w:t>
      </w:r>
      <w:r w:rsidR="00876EFF" w:rsidRPr="002D1224">
        <w:rPr>
          <w:rFonts w:ascii="Times New Roman" w:hAnsi="Times New Roman" w:cs="Times New Roman"/>
        </w:rPr>
        <w:t xml:space="preserve"> O desatendimento de exigências formais não essenciais não importará o afastamento do licitante, desde que seja possível o aproveitamento do ato, </w:t>
      </w:r>
      <w:proofErr w:type="gramStart"/>
      <w:r w:rsidR="00876EFF" w:rsidRPr="002D1224">
        <w:rPr>
          <w:rFonts w:ascii="Times New Roman" w:hAnsi="Times New Roman" w:cs="Times New Roman"/>
        </w:rPr>
        <w:t>observados</w:t>
      </w:r>
      <w:proofErr w:type="gramEnd"/>
      <w:r w:rsidR="00876EFF" w:rsidRPr="002D1224">
        <w:rPr>
          <w:rFonts w:ascii="Times New Roman" w:hAnsi="Times New Roman" w:cs="Times New Roman"/>
        </w:rPr>
        <w:t xml:space="preserve"> os princípios da isonomia e do interesse público.</w:t>
      </w:r>
    </w:p>
    <w:p w:rsidR="00876EFF" w:rsidRPr="002D1224" w:rsidRDefault="004226F3" w:rsidP="00876EFF">
      <w:pPr>
        <w:jc w:val="both"/>
        <w:rPr>
          <w:rFonts w:ascii="Times New Roman" w:hAnsi="Times New Roman" w:cs="Times New Roman"/>
        </w:rPr>
      </w:pPr>
      <w:r>
        <w:rPr>
          <w:rFonts w:ascii="Times New Roman" w:hAnsi="Times New Roman" w:cs="Times New Roman"/>
          <w:b/>
        </w:rPr>
        <w:t>22</w:t>
      </w:r>
      <w:r w:rsidR="00876EFF" w:rsidRPr="002D1224">
        <w:rPr>
          <w:rFonts w:ascii="Times New Roman" w:hAnsi="Times New Roman" w:cs="Times New Roman"/>
          <w:b/>
        </w:rPr>
        <w:t>.10.</w:t>
      </w:r>
      <w:r w:rsidR="00876EFF" w:rsidRPr="002D1224">
        <w:rPr>
          <w:rFonts w:ascii="Times New Roman" w:hAnsi="Times New Roman" w:cs="Times New Roman"/>
          <w:b/>
        </w:rPr>
        <w:tab/>
      </w:r>
      <w:r w:rsidR="00876EFF" w:rsidRPr="002D1224">
        <w:rPr>
          <w:rFonts w:ascii="Times New Roman" w:hAnsi="Times New Roman" w:cs="Times New Roman"/>
        </w:rPr>
        <w:t>Em caso de divergência entre disposições deste Edital e de seus anexos ou demais peças que compõem o processo, prevalecerá as deste Edital.</w:t>
      </w:r>
    </w:p>
    <w:p w:rsidR="00876EFF" w:rsidRPr="002D1224" w:rsidRDefault="004226F3" w:rsidP="00876EFF">
      <w:pPr>
        <w:jc w:val="both"/>
        <w:rPr>
          <w:rFonts w:ascii="Times New Roman" w:hAnsi="Times New Roman" w:cs="Times New Roman"/>
        </w:rPr>
      </w:pPr>
      <w:r>
        <w:rPr>
          <w:rFonts w:ascii="Times New Roman" w:hAnsi="Times New Roman" w:cs="Times New Roman"/>
          <w:b/>
        </w:rPr>
        <w:t>22</w:t>
      </w:r>
      <w:r w:rsidR="00876EFF" w:rsidRPr="002D1224">
        <w:rPr>
          <w:rFonts w:ascii="Times New Roman" w:hAnsi="Times New Roman" w:cs="Times New Roman"/>
          <w:b/>
        </w:rPr>
        <w:t>.11.</w:t>
      </w:r>
      <w:r w:rsidR="00876EFF" w:rsidRPr="002D1224">
        <w:rPr>
          <w:rFonts w:ascii="Times New Roman" w:hAnsi="Times New Roman" w:cs="Times New Roman"/>
        </w:rPr>
        <w:tab/>
        <w:t xml:space="preserve">O Edital está disponibilizado, na íntegra, no endereço eletrônico </w:t>
      </w:r>
      <w:hyperlink r:id="rId13" w:history="1">
        <w:r w:rsidR="00B564CB" w:rsidRPr="00BC1BF5">
          <w:rPr>
            <w:rStyle w:val="Hyperlink"/>
            <w:rFonts w:ascii="Times New Roman" w:hAnsi="Times New Roman" w:cs="Times New Roman"/>
          </w:rPr>
          <w:t>http://bnc.org.br/</w:t>
        </w:r>
      </w:hyperlink>
      <w:r w:rsidR="00876EFF" w:rsidRPr="002D1224">
        <w:rPr>
          <w:rFonts w:ascii="Times New Roman" w:hAnsi="Times New Roman" w:cs="Times New Roman"/>
        </w:rPr>
        <w:t>, e também poder</w:t>
      </w:r>
      <w:r w:rsidR="004340A3">
        <w:rPr>
          <w:rFonts w:ascii="Times New Roman" w:hAnsi="Times New Roman" w:cs="Times New Roman"/>
        </w:rPr>
        <w:t xml:space="preserve">á ser lido no Departamento de Licitações, Secretaria Municipal de Fazenda, localizado na </w:t>
      </w:r>
      <w:r w:rsidR="00876EFF" w:rsidRPr="002D1224">
        <w:rPr>
          <w:rFonts w:ascii="Times New Roman" w:hAnsi="Times New Roman" w:cs="Times New Roman"/>
          <w:i/>
        </w:rPr>
        <w:t>Avenida Wanderley, Nº 141,</w:t>
      </w:r>
      <w:r w:rsidR="004340A3">
        <w:rPr>
          <w:rFonts w:ascii="Times New Roman" w:hAnsi="Times New Roman" w:cs="Times New Roman"/>
          <w:i/>
        </w:rPr>
        <w:t xml:space="preserve"> Bairro</w:t>
      </w:r>
      <w:r w:rsidR="00876EFF" w:rsidRPr="002D1224">
        <w:rPr>
          <w:rFonts w:ascii="Times New Roman" w:hAnsi="Times New Roman" w:cs="Times New Roman"/>
          <w:i/>
        </w:rPr>
        <w:t xml:space="preserve"> Santa Luzia, Penedo/AL,</w:t>
      </w:r>
      <w:proofErr w:type="gramStart"/>
      <w:r w:rsidR="00876EFF" w:rsidRPr="002D1224">
        <w:rPr>
          <w:rFonts w:ascii="Times New Roman" w:hAnsi="Times New Roman" w:cs="Times New Roman"/>
          <w:i/>
        </w:rPr>
        <w:t xml:space="preserve"> </w:t>
      </w:r>
      <w:r w:rsidR="004340A3">
        <w:rPr>
          <w:rFonts w:ascii="Times New Roman" w:hAnsi="Times New Roman" w:cs="Times New Roman"/>
        </w:rPr>
        <w:t xml:space="preserve"> </w:t>
      </w:r>
      <w:proofErr w:type="gramEnd"/>
      <w:r w:rsidR="004340A3">
        <w:rPr>
          <w:rFonts w:ascii="Times New Roman" w:hAnsi="Times New Roman" w:cs="Times New Roman"/>
        </w:rPr>
        <w:t>nos dias úteis, das 07:30 às 13:30 horas</w:t>
      </w:r>
      <w:r w:rsidR="00876EFF" w:rsidRPr="002D1224">
        <w:rPr>
          <w:rFonts w:ascii="Times New Roman" w:hAnsi="Times New Roman" w:cs="Times New Roman"/>
        </w:rPr>
        <w:t>.</w:t>
      </w:r>
    </w:p>
    <w:p w:rsidR="00876EFF" w:rsidRPr="002D1224" w:rsidRDefault="004226F3" w:rsidP="00876EFF">
      <w:pPr>
        <w:jc w:val="both"/>
        <w:rPr>
          <w:rFonts w:ascii="Times New Roman" w:hAnsi="Times New Roman" w:cs="Times New Roman"/>
        </w:rPr>
      </w:pPr>
      <w:r>
        <w:rPr>
          <w:rFonts w:ascii="Times New Roman" w:hAnsi="Times New Roman" w:cs="Times New Roman"/>
          <w:b/>
        </w:rPr>
        <w:t>22</w:t>
      </w:r>
      <w:r w:rsidR="00876EFF" w:rsidRPr="002D1224">
        <w:rPr>
          <w:rFonts w:ascii="Times New Roman" w:hAnsi="Times New Roman" w:cs="Times New Roman"/>
          <w:b/>
        </w:rPr>
        <w:t>.12.</w:t>
      </w:r>
      <w:r w:rsidR="00876EFF" w:rsidRPr="002D1224">
        <w:rPr>
          <w:rFonts w:ascii="Times New Roman" w:hAnsi="Times New Roman" w:cs="Times New Roman"/>
        </w:rPr>
        <w:tab/>
        <w:t>Integram este Edital, para todos os fins e efeitos, os seguintes anexos:</w:t>
      </w:r>
    </w:p>
    <w:p w:rsidR="00876EFF" w:rsidRPr="002D1224" w:rsidRDefault="004226F3" w:rsidP="00876EFF">
      <w:pPr>
        <w:jc w:val="both"/>
        <w:rPr>
          <w:rFonts w:ascii="Times New Roman" w:hAnsi="Times New Roman" w:cs="Times New Roman"/>
        </w:rPr>
      </w:pPr>
      <w:r>
        <w:rPr>
          <w:rFonts w:ascii="Times New Roman" w:hAnsi="Times New Roman" w:cs="Times New Roman"/>
          <w:b/>
        </w:rPr>
        <w:t>22</w:t>
      </w:r>
      <w:r w:rsidR="00876EFF" w:rsidRPr="002D1224">
        <w:rPr>
          <w:rFonts w:ascii="Times New Roman" w:hAnsi="Times New Roman" w:cs="Times New Roman"/>
          <w:b/>
        </w:rPr>
        <w:t xml:space="preserve">.12.1. </w:t>
      </w:r>
      <w:r w:rsidR="00876EFF" w:rsidRPr="002D1224">
        <w:rPr>
          <w:rFonts w:ascii="Times New Roman" w:hAnsi="Times New Roman" w:cs="Times New Roman"/>
        </w:rPr>
        <w:t>ANEXO I – Termo de Referência;</w:t>
      </w:r>
    </w:p>
    <w:p w:rsidR="00876EFF" w:rsidRPr="002D1224" w:rsidRDefault="004226F3" w:rsidP="00876EFF">
      <w:pPr>
        <w:jc w:val="both"/>
        <w:rPr>
          <w:rFonts w:ascii="Times New Roman" w:hAnsi="Times New Roman" w:cs="Times New Roman"/>
        </w:rPr>
      </w:pPr>
      <w:r>
        <w:rPr>
          <w:rFonts w:ascii="Times New Roman" w:hAnsi="Times New Roman" w:cs="Times New Roman"/>
          <w:b/>
        </w:rPr>
        <w:t>22</w:t>
      </w:r>
      <w:r w:rsidR="00876EFF" w:rsidRPr="002D1224">
        <w:rPr>
          <w:rFonts w:ascii="Times New Roman" w:hAnsi="Times New Roman" w:cs="Times New Roman"/>
          <w:b/>
        </w:rPr>
        <w:t xml:space="preserve">.12.2. </w:t>
      </w:r>
      <w:r w:rsidR="004340A3">
        <w:rPr>
          <w:rFonts w:ascii="Times New Roman" w:hAnsi="Times New Roman" w:cs="Times New Roman"/>
        </w:rPr>
        <w:t xml:space="preserve">ANEXO II – Minuta de </w:t>
      </w:r>
      <w:r w:rsidR="00876EFF" w:rsidRPr="002D1224">
        <w:rPr>
          <w:rFonts w:ascii="Times New Roman" w:hAnsi="Times New Roman" w:cs="Times New Roman"/>
        </w:rPr>
        <w:t>Ata de Registro de Preços;</w:t>
      </w:r>
    </w:p>
    <w:p w:rsidR="00876EFF" w:rsidRPr="002D1224" w:rsidRDefault="004226F3" w:rsidP="00876EFF">
      <w:pPr>
        <w:jc w:val="both"/>
        <w:rPr>
          <w:rFonts w:ascii="Times New Roman" w:hAnsi="Times New Roman" w:cs="Times New Roman"/>
        </w:rPr>
      </w:pPr>
      <w:r>
        <w:rPr>
          <w:rFonts w:ascii="Times New Roman" w:hAnsi="Times New Roman" w:cs="Times New Roman"/>
          <w:b/>
        </w:rPr>
        <w:t>22</w:t>
      </w:r>
      <w:r w:rsidR="00876EFF" w:rsidRPr="002D1224">
        <w:rPr>
          <w:rFonts w:ascii="Times New Roman" w:hAnsi="Times New Roman" w:cs="Times New Roman"/>
          <w:b/>
        </w:rPr>
        <w:t>.12.3.</w:t>
      </w:r>
      <w:r w:rsidR="00876EFF" w:rsidRPr="002D1224">
        <w:rPr>
          <w:rFonts w:ascii="Times New Roman" w:hAnsi="Times New Roman" w:cs="Times New Roman"/>
        </w:rPr>
        <w:t xml:space="preserve"> ANEXO II</w:t>
      </w:r>
      <w:r w:rsidR="004340A3">
        <w:rPr>
          <w:rFonts w:ascii="Times New Roman" w:hAnsi="Times New Roman" w:cs="Times New Roman"/>
        </w:rPr>
        <w:t>I – Minuta de</w:t>
      </w:r>
      <w:r w:rsidR="00876EFF" w:rsidRPr="002D1224">
        <w:rPr>
          <w:rFonts w:ascii="Times New Roman" w:hAnsi="Times New Roman" w:cs="Times New Roman"/>
        </w:rPr>
        <w:t xml:space="preserve"> Termo de Contrato;</w:t>
      </w:r>
    </w:p>
    <w:p w:rsidR="00876EFF" w:rsidRDefault="004226F3" w:rsidP="00876EFF">
      <w:pPr>
        <w:jc w:val="both"/>
        <w:rPr>
          <w:rFonts w:ascii="Times New Roman" w:hAnsi="Times New Roman" w:cs="Times New Roman"/>
        </w:rPr>
      </w:pPr>
      <w:r>
        <w:rPr>
          <w:rFonts w:ascii="Times New Roman" w:hAnsi="Times New Roman" w:cs="Times New Roman"/>
          <w:b/>
        </w:rPr>
        <w:t>22</w:t>
      </w:r>
      <w:r w:rsidR="00876EFF" w:rsidRPr="002D1224">
        <w:rPr>
          <w:rFonts w:ascii="Times New Roman" w:hAnsi="Times New Roman" w:cs="Times New Roman"/>
          <w:b/>
        </w:rPr>
        <w:t>.12.4.</w:t>
      </w:r>
      <w:r w:rsidR="00876EFF" w:rsidRPr="002D1224">
        <w:rPr>
          <w:rFonts w:ascii="Times New Roman" w:hAnsi="Times New Roman" w:cs="Times New Roman"/>
        </w:rPr>
        <w:t xml:space="preserve"> ANEXO IV – </w:t>
      </w:r>
      <w:r w:rsidR="004340A3">
        <w:rPr>
          <w:rFonts w:ascii="Times New Roman" w:hAnsi="Times New Roman" w:cs="Times New Roman"/>
        </w:rPr>
        <w:t xml:space="preserve">Modelo de </w:t>
      </w:r>
      <w:r w:rsidR="00876EFF" w:rsidRPr="002D1224">
        <w:rPr>
          <w:rFonts w:ascii="Times New Roman" w:hAnsi="Times New Roman" w:cs="Times New Roman"/>
        </w:rPr>
        <w:t>Declaração.</w:t>
      </w:r>
    </w:p>
    <w:p w:rsidR="001B3826" w:rsidRDefault="001B3826" w:rsidP="00876EFF">
      <w:pPr>
        <w:jc w:val="both"/>
        <w:rPr>
          <w:rFonts w:ascii="Times New Roman" w:hAnsi="Times New Roman" w:cs="Times New Roman"/>
        </w:rPr>
      </w:pPr>
    </w:p>
    <w:p w:rsidR="001B3826" w:rsidRDefault="001B3826" w:rsidP="00876EFF">
      <w:pPr>
        <w:jc w:val="both"/>
        <w:rPr>
          <w:rFonts w:ascii="Times New Roman" w:hAnsi="Times New Roman" w:cs="Times New Roman"/>
        </w:rPr>
      </w:pPr>
    </w:p>
    <w:p w:rsidR="005F2D73" w:rsidRDefault="005F2D73" w:rsidP="0093418C">
      <w:pPr>
        <w:jc w:val="right"/>
        <w:rPr>
          <w:rFonts w:ascii="Times New Roman" w:hAnsi="Times New Roman" w:cs="Times New Roman"/>
          <w:b/>
          <w:i/>
          <w:sz w:val="22"/>
          <w:szCs w:val="22"/>
        </w:rPr>
      </w:pPr>
    </w:p>
    <w:p w:rsidR="0093418C" w:rsidRPr="0093418C" w:rsidRDefault="0093418C" w:rsidP="0093418C">
      <w:pPr>
        <w:jc w:val="right"/>
        <w:rPr>
          <w:rFonts w:ascii="Times New Roman" w:hAnsi="Times New Roman" w:cs="Times New Roman"/>
          <w:b/>
          <w:i/>
          <w:sz w:val="22"/>
          <w:szCs w:val="22"/>
        </w:rPr>
      </w:pPr>
      <w:r w:rsidRPr="0093418C">
        <w:rPr>
          <w:rFonts w:ascii="Times New Roman" w:hAnsi="Times New Roman" w:cs="Times New Roman"/>
          <w:b/>
          <w:i/>
          <w:sz w:val="22"/>
          <w:szCs w:val="22"/>
        </w:rPr>
        <w:t xml:space="preserve">Sara Mendonça F. Lisboa das Chagas </w:t>
      </w:r>
    </w:p>
    <w:p w:rsidR="0093418C" w:rsidRDefault="0093418C" w:rsidP="0093418C">
      <w:pPr>
        <w:jc w:val="right"/>
        <w:rPr>
          <w:rFonts w:ascii="Times New Roman" w:hAnsi="Times New Roman" w:cs="Times New Roman"/>
          <w:b/>
          <w:i/>
          <w:sz w:val="20"/>
          <w:szCs w:val="20"/>
        </w:rPr>
      </w:pPr>
      <w:r w:rsidRPr="0093418C">
        <w:rPr>
          <w:rFonts w:ascii="Times New Roman" w:hAnsi="Times New Roman" w:cs="Times New Roman"/>
          <w:b/>
          <w:i/>
          <w:sz w:val="20"/>
          <w:szCs w:val="20"/>
        </w:rPr>
        <w:t>Diretora do Departamento de Licitações</w:t>
      </w:r>
    </w:p>
    <w:p w:rsidR="005853C9" w:rsidRDefault="005853C9" w:rsidP="0093418C">
      <w:pPr>
        <w:jc w:val="right"/>
        <w:rPr>
          <w:rFonts w:ascii="Times New Roman" w:hAnsi="Times New Roman" w:cs="Times New Roman"/>
          <w:b/>
          <w:i/>
          <w:sz w:val="20"/>
          <w:szCs w:val="20"/>
        </w:rPr>
      </w:pPr>
    </w:p>
    <w:tbl>
      <w:tblPr>
        <w:tblStyle w:val="Tabelacomgrade"/>
        <w:tblW w:w="0" w:type="auto"/>
        <w:shd w:val="clear" w:color="auto" w:fill="FFF2CC" w:themeFill="accent4" w:themeFillTint="33"/>
        <w:tblLook w:val="04A0" w:firstRow="1" w:lastRow="0" w:firstColumn="1" w:lastColumn="0" w:noHBand="0" w:noVBand="1"/>
      </w:tblPr>
      <w:tblGrid>
        <w:gridCol w:w="9204"/>
      </w:tblGrid>
      <w:tr w:rsidR="000424D6" w:rsidRPr="002D1224" w:rsidTr="00A83519">
        <w:tc>
          <w:tcPr>
            <w:tcW w:w="9204" w:type="dxa"/>
            <w:shd w:val="clear" w:color="auto" w:fill="FFF2CC" w:themeFill="accent4" w:themeFillTint="33"/>
          </w:tcPr>
          <w:p w:rsidR="00751FF0" w:rsidRDefault="009F4E2D" w:rsidP="00751FF0">
            <w:pPr>
              <w:jc w:val="center"/>
              <w:rPr>
                <w:rFonts w:ascii="Times New Roman" w:hAnsi="Times New Roman" w:cs="Times New Roman"/>
                <w:b/>
              </w:rPr>
            </w:pPr>
            <w:r>
              <w:rPr>
                <w:rFonts w:ascii="Times New Roman" w:hAnsi="Times New Roman" w:cs="Times New Roman"/>
                <w:b/>
              </w:rPr>
              <w:t>ANEXO I</w:t>
            </w:r>
          </w:p>
          <w:p w:rsidR="000424D6" w:rsidRPr="002D1224" w:rsidRDefault="000424D6" w:rsidP="000424D6">
            <w:pPr>
              <w:suppressAutoHyphens/>
              <w:spacing w:after="60" w:line="259" w:lineRule="auto"/>
              <w:jc w:val="center"/>
              <w:outlineLvl w:val="0"/>
              <w:rPr>
                <w:rFonts w:ascii="Times New Roman" w:hAnsi="Times New Roman" w:cs="Times New Roman"/>
                <w:b/>
              </w:rPr>
            </w:pPr>
            <w:r w:rsidRPr="007719C3">
              <w:rPr>
                <w:rFonts w:ascii="Times New Roman" w:eastAsia="Calibri" w:hAnsi="Times New Roman" w:cs="Times New Roman"/>
                <w:b/>
                <w:lang w:eastAsia="ar-SA"/>
              </w:rPr>
              <w:t>TERMO DE REFERÊNCIA</w:t>
            </w:r>
            <w:r>
              <w:rPr>
                <w:rFonts w:ascii="Times New Roman" w:hAnsi="Times New Roman" w:cs="Times New Roman"/>
                <w:b/>
              </w:rPr>
              <w:t xml:space="preserve"> </w:t>
            </w:r>
          </w:p>
        </w:tc>
      </w:tr>
    </w:tbl>
    <w:p w:rsidR="008061F4" w:rsidRPr="008061F4" w:rsidRDefault="008061F4" w:rsidP="008061F4">
      <w:pPr>
        <w:spacing w:line="259" w:lineRule="auto"/>
        <w:jc w:val="center"/>
        <w:rPr>
          <w:rFonts w:ascii="Times New Roman" w:eastAsia="Calibri" w:hAnsi="Times New Roman" w:cs="Times New Roman"/>
          <w:b/>
          <w:lang w:eastAsia="en-US"/>
        </w:rPr>
      </w:pPr>
      <w:r w:rsidRPr="008061F4">
        <w:rPr>
          <w:rFonts w:ascii="Times New Roman" w:eastAsia="Calibri" w:hAnsi="Times New Roman" w:cs="Times New Roman"/>
          <w:b/>
          <w:lang w:eastAsia="en-US"/>
        </w:rPr>
        <w:t>TERMO DE REFERÊNCIA CONSOLIDADO</w:t>
      </w:r>
    </w:p>
    <w:p w:rsidR="008061F4" w:rsidRPr="008061F4" w:rsidRDefault="008061F4" w:rsidP="008061F4">
      <w:pPr>
        <w:numPr>
          <w:ilvl w:val="0"/>
          <w:numId w:val="35"/>
        </w:numPr>
        <w:spacing w:after="160" w:line="259" w:lineRule="auto"/>
        <w:ind w:left="284" w:hanging="284"/>
        <w:contextualSpacing/>
        <w:jc w:val="both"/>
        <w:rPr>
          <w:rFonts w:ascii="Times New Roman" w:eastAsia="Calibri" w:hAnsi="Times New Roman" w:cs="Times New Roman"/>
          <w:b/>
          <w:lang w:eastAsia="en-US"/>
        </w:rPr>
      </w:pPr>
      <w:r w:rsidRPr="008061F4">
        <w:rPr>
          <w:rFonts w:ascii="Times New Roman" w:eastAsia="Calibri" w:hAnsi="Times New Roman" w:cs="Times New Roman"/>
          <w:b/>
          <w:lang w:eastAsia="en-US"/>
        </w:rPr>
        <w:t>OBJETO:</w:t>
      </w:r>
    </w:p>
    <w:p w:rsidR="008061F4" w:rsidRPr="008061F4" w:rsidRDefault="008061F4" w:rsidP="008061F4">
      <w:pPr>
        <w:numPr>
          <w:ilvl w:val="1"/>
          <w:numId w:val="35"/>
        </w:numPr>
        <w:tabs>
          <w:tab w:val="left" w:pos="426"/>
        </w:tabs>
        <w:spacing w:after="160" w:line="259" w:lineRule="auto"/>
        <w:ind w:left="0" w:firstLine="0"/>
        <w:contextualSpacing/>
        <w:jc w:val="both"/>
        <w:rPr>
          <w:rFonts w:ascii="Times New Roman" w:eastAsia="Calibri" w:hAnsi="Times New Roman" w:cs="Times New Roman"/>
          <w:lang w:eastAsia="en-US"/>
        </w:rPr>
      </w:pPr>
      <w:r w:rsidRPr="008061F4">
        <w:rPr>
          <w:rFonts w:ascii="Times New Roman" w:eastAsia="Calibri" w:hAnsi="Times New Roman" w:cs="Times New Roman"/>
          <w:lang w:eastAsia="en-US"/>
        </w:rPr>
        <w:t>Contratação de empresa para futura e eventual aquisição de madeiras para construção civil, para atender as necessidades das diversas secretarias dessa municipalidade.</w:t>
      </w:r>
      <w:r w:rsidRPr="008061F4">
        <w:rPr>
          <w:rFonts w:ascii="Times New Roman" w:eastAsia="Calibri" w:hAnsi="Times New Roman" w:cs="Times New Roman"/>
          <w:b/>
          <w:lang w:eastAsia="en-US"/>
        </w:rPr>
        <w:t> </w:t>
      </w:r>
    </w:p>
    <w:p w:rsidR="008061F4" w:rsidRPr="008061F4" w:rsidRDefault="008061F4" w:rsidP="008061F4">
      <w:pPr>
        <w:ind w:left="426"/>
        <w:contextualSpacing/>
        <w:jc w:val="both"/>
        <w:rPr>
          <w:rFonts w:ascii="Times New Roman" w:eastAsia="Calibri" w:hAnsi="Times New Roman" w:cs="Times New Roman"/>
          <w:b/>
          <w:lang w:eastAsia="en-US"/>
        </w:rPr>
      </w:pPr>
    </w:p>
    <w:p w:rsidR="008061F4" w:rsidRPr="008061F4" w:rsidRDefault="008061F4" w:rsidP="008061F4">
      <w:pPr>
        <w:numPr>
          <w:ilvl w:val="0"/>
          <w:numId w:val="35"/>
        </w:numPr>
        <w:spacing w:after="160" w:line="259" w:lineRule="auto"/>
        <w:ind w:left="284" w:hanging="284"/>
        <w:contextualSpacing/>
        <w:jc w:val="both"/>
        <w:rPr>
          <w:rFonts w:ascii="Times New Roman" w:eastAsia="Calibri" w:hAnsi="Times New Roman" w:cs="Times New Roman"/>
          <w:b/>
          <w:lang w:eastAsia="en-US"/>
        </w:rPr>
      </w:pPr>
      <w:r w:rsidRPr="008061F4">
        <w:rPr>
          <w:rFonts w:ascii="Times New Roman" w:eastAsia="Calibri" w:hAnsi="Times New Roman" w:cs="Times New Roman"/>
          <w:b/>
          <w:lang w:eastAsia="en-US"/>
        </w:rPr>
        <w:t>JUSTIFICATIVA:</w:t>
      </w:r>
    </w:p>
    <w:p w:rsidR="008061F4" w:rsidRPr="008061F4" w:rsidRDefault="008061F4" w:rsidP="008061F4">
      <w:pPr>
        <w:numPr>
          <w:ilvl w:val="1"/>
          <w:numId w:val="35"/>
        </w:numPr>
        <w:tabs>
          <w:tab w:val="left" w:pos="426"/>
        </w:tabs>
        <w:autoSpaceDE w:val="0"/>
        <w:autoSpaceDN w:val="0"/>
        <w:adjustRightInd w:val="0"/>
        <w:spacing w:after="160" w:line="259" w:lineRule="auto"/>
        <w:ind w:left="0" w:firstLine="0"/>
        <w:jc w:val="both"/>
        <w:rPr>
          <w:rFonts w:ascii="Times New Roman" w:eastAsia="Calibri" w:hAnsi="Times New Roman" w:cs="Times New Roman"/>
        </w:rPr>
      </w:pPr>
      <w:r w:rsidRPr="008061F4">
        <w:rPr>
          <w:rFonts w:ascii="Times New Roman" w:eastAsia="Calibri" w:hAnsi="Times New Roman" w:cs="Times New Roman"/>
          <w:lang w:eastAsia="en-US"/>
        </w:rPr>
        <w:t xml:space="preserve">A aquisição visa atender às necessidades de todas as secretarias deste Município, </w:t>
      </w:r>
      <w:r w:rsidRPr="008061F4">
        <w:rPr>
          <w:rFonts w:ascii="Times New Roman" w:eastAsia="Calibri" w:hAnsi="Times New Roman" w:cs="Times New Roman"/>
        </w:rPr>
        <w:t xml:space="preserve">para eventuais reformas, adaptações na estrutura física dos prédios públicos, </w:t>
      </w:r>
      <w:r w:rsidRPr="008061F4">
        <w:rPr>
          <w:rFonts w:ascii="Times New Roman" w:eastAsia="Calibri" w:hAnsi="Times New Roman" w:cs="Times New Roman"/>
          <w:lang w:eastAsia="en-US"/>
        </w:rPr>
        <w:t xml:space="preserve">na construção, </w:t>
      </w:r>
      <w:r w:rsidRPr="008061F4">
        <w:rPr>
          <w:rFonts w:ascii="Times New Roman" w:eastAsia="Calibri" w:hAnsi="Times New Roman" w:cs="Times New Roman"/>
          <w:lang w:eastAsia="en-US"/>
        </w:rPr>
        <w:lastRenderedPageBreak/>
        <w:t xml:space="preserve">conservação, manutenção e ampliação dos setores, praças, espaços públicos, </w:t>
      </w:r>
      <w:r w:rsidRPr="008061F4">
        <w:rPr>
          <w:rFonts w:ascii="Times New Roman" w:eastAsia="Calibri" w:hAnsi="Times New Roman" w:cs="Times New Roman"/>
        </w:rPr>
        <w:t>visando manter as instalações adequadas, um ambiente seguro e conservado, proporcionando estímulo, saúde e bem estar não somente aos servidores das secretarias, mas também a toda a comunidade em geral, que utiliza os serviços prestados pela Prefeitura Municipal de Penedo.</w:t>
      </w:r>
    </w:p>
    <w:p w:rsidR="008061F4" w:rsidRPr="008061F4" w:rsidRDefault="008061F4" w:rsidP="008061F4">
      <w:pPr>
        <w:numPr>
          <w:ilvl w:val="1"/>
          <w:numId w:val="35"/>
        </w:numPr>
        <w:tabs>
          <w:tab w:val="left" w:pos="426"/>
        </w:tabs>
        <w:autoSpaceDE w:val="0"/>
        <w:autoSpaceDN w:val="0"/>
        <w:adjustRightInd w:val="0"/>
        <w:spacing w:after="160" w:line="259" w:lineRule="auto"/>
        <w:ind w:left="0" w:firstLine="0"/>
        <w:jc w:val="both"/>
        <w:rPr>
          <w:rFonts w:ascii="Times New Roman" w:eastAsia="Calibri" w:hAnsi="Times New Roman" w:cs="Times New Roman"/>
        </w:rPr>
      </w:pPr>
      <w:r w:rsidRPr="008061F4">
        <w:rPr>
          <w:rFonts w:ascii="Times New Roman" w:eastAsia="Calibri" w:hAnsi="Times New Roman" w:cs="Times New Roman"/>
        </w:rPr>
        <w:t xml:space="preserve">A hipótese legal para a utilização do registro de preços é o </w:t>
      </w:r>
      <w:r w:rsidRPr="008061F4">
        <w:rPr>
          <w:rFonts w:ascii="Times New Roman" w:eastAsia="Calibri" w:hAnsi="Times New Roman" w:cs="Times New Roman"/>
          <w:lang w:eastAsia="en-US"/>
        </w:rPr>
        <w:t xml:space="preserve">Inciso IV do Artigo </w:t>
      </w:r>
      <w:proofErr w:type="gramStart"/>
      <w:r w:rsidRPr="008061F4">
        <w:rPr>
          <w:rFonts w:ascii="Times New Roman" w:eastAsia="Calibri" w:hAnsi="Times New Roman" w:cs="Times New Roman"/>
          <w:lang w:eastAsia="en-US"/>
        </w:rPr>
        <w:t>3</w:t>
      </w:r>
      <w:proofErr w:type="gramEnd"/>
      <w:r w:rsidRPr="008061F4">
        <w:rPr>
          <w:rFonts w:ascii="Times New Roman" w:eastAsia="Calibri" w:hAnsi="Times New Roman" w:cs="Times New Roman"/>
          <w:lang w:eastAsia="en-US"/>
        </w:rPr>
        <w:t xml:space="preserve"> do Decreto nº 7.892 de 23 de janeiro de 2013, que </w:t>
      </w:r>
      <w:r w:rsidRPr="008061F4">
        <w:rPr>
          <w:rFonts w:ascii="Times New Roman" w:eastAsia="Calibri" w:hAnsi="Times New Roman" w:cs="Times New Roman"/>
          <w:shd w:val="clear" w:color="auto" w:fill="FFFFFF"/>
          <w:lang w:eastAsia="en-US"/>
        </w:rPr>
        <w:t>Regulamenta o Sistema de Registro de Preços previsto no art. 15 da Lei nº 8.666, de 21 de junho de 1993</w:t>
      </w:r>
      <w:r w:rsidRPr="008061F4">
        <w:rPr>
          <w:rFonts w:ascii="Times New Roman" w:eastAsia="Calibri" w:hAnsi="Times New Roman" w:cs="Times New Roman"/>
        </w:rPr>
        <w:t xml:space="preserve">, </w:t>
      </w:r>
      <w:r w:rsidRPr="008061F4">
        <w:rPr>
          <w:rFonts w:ascii="Times New Roman" w:eastAsia="Calibri" w:hAnsi="Times New Roman" w:cs="Times New Roman"/>
          <w:i/>
        </w:rPr>
        <w:t>“quando pela natureza do objeto, não for possível definir previamente o quantitativo a ser demandado pela administração”</w:t>
      </w:r>
      <w:r w:rsidRPr="008061F4">
        <w:rPr>
          <w:rFonts w:ascii="Times New Roman" w:eastAsia="Calibri" w:hAnsi="Times New Roman" w:cs="Times New Roman"/>
        </w:rPr>
        <w:t>.</w:t>
      </w:r>
    </w:p>
    <w:p w:rsidR="008061F4" w:rsidRPr="008061F4" w:rsidRDefault="008061F4" w:rsidP="008061F4">
      <w:pPr>
        <w:numPr>
          <w:ilvl w:val="1"/>
          <w:numId w:val="35"/>
        </w:numPr>
        <w:tabs>
          <w:tab w:val="left" w:pos="426"/>
        </w:tabs>
        <w:autoSpaceDE w:val="0"/>
        <w:autoSpaceDN w:val="0"/>
        <w:adjustRightInd w:val="0"/>
        <w:spacing w:after="160" w:line="259" w:lineRule="auto"/>
        <w:ind w:left="0" w:firstLine="0"/>
        <w:jc w:val="both"/>
        <w:rPr>
          <w:rFonts w:ascii="Times New Roman" w:eastAsia="Calibri" w:hAnsi="Times New Roman" w:cs="Times New Roman"/>
        </w:rPr>
      </w:pPr>
      <w:r w:rsidRPr="008061F4">
        <w:rPr>
          <w:rFonts w:ascii="Times New Roman" w:eastAsia="Calibri" w:hAnsi="Times New Roman" w:cs="Times New Roman"/>
          <w:lang w:eastAsia="en-US"/>
        </w:rPr>
        <w:t>A Prefeitura Municipal não se obriga a contratar o total de quantitativos ora previstos, mas somente aqueles que forem efetivamente necessários, segundo requisição emitida pelo departamento competente.</w:t>
      </w:r>
    </w:p>
    <w:p w:rsidR="009A3F8C" w:rsidRDefault="009A3F8C" w:rsidP="008061F4">
      <w:pPr>
        <w:ind w:left="426"/>
        <w:jc w:val="both"/>
        <w:rPr>
          <w:rFonts w:ascii="Times New Roman" w:eastAsia="Calibri" w:hAnsi="Times New Roman" w:cs="Times New Roman"/>
          <w:lang w:eastAsia="en-US"/>
        </w:rPr>
      </w:pPr>
    </w:p>
    <w:p w:rsidR="009A3F8C" w:rsidRDefault="009A3F8C" w:rsidP="008061F4">
      <w:pPr>
        <w:ind w:left="426"/>
        <w:jc w:val="both"/>
        <w:rPr>
          <w:rFonts w:ascii="Times New Roman" w:eastAsia="Calibri" w:hAnsi="Times New Roman" w:cs="Times New Roman"/>
          <w:lang w:eastAsia="en-US"/>
        </w:rPr>
      </w:pPr>
    </w:p>
    <w:p w:rsidR="009A3F8C" w:rsidRDefault="009A3F8C" w:rsidP="008061F4">
      <w:pPr>
        <w:ind w:left="426"/>
        <w:jc w:val="both"/>
        <w:rPr>
          <w:rFonts w:ascii="Times New Roman" w:eastAsia="Calibri" w:hAnsi="Times New Roman" w:cs="Times New Roman"/>
          <w:lang w:eastAsia="en-US"/>
        </w:rPr>
      </w:pPr>
    </w:p>
    <w:p w:rsidR="009A3F8C" w:rsidRDefault="009A3F8C" w:rsidP="008061F4">
      <w:pPr>
        <w:ind w:left="426"/>
        <w:jc w:val="both"/>
        <w:rPr>
          <w:rFonts w:ascii="Times New Roman" w:eastAsia="Calibri" w:hAnsi="Times New Roman" w:cs="Times New Roman"/>
          <w:lang w:eastAsia="en-US"/>
        </w:rPr>
      </w:pPr>
    </w:p>
    <w:p w:rsidR="009A3F8C" w:rsidRDefault="009A3F8C" w:rsidP="008061F4">
      <w:pPr>
        <w:ind w:left="426"/>
        <w:jc w:val="both"/>
        <w:rPr>
          <w:rFonts w:ascii="Times New Roman" w:eastAsia="Calibri" w:hAnsi="Times New Roman" w:cs="Times New Roman"/>
          <w:lang w:eastAsia="en-US"/>
        </w:rPr>
      </w:pPr>
    </w:p>
    <w:p w:rsidR="009A3F8C" w:rsidRDefault="009A3F8C" w:rsidP="008061F4">
      <w:pPr>
        <w:ind w:left="426"/>
        <w:jc w:val="both"/>
        <w:rPr>
          <w:rFonts w:ascii="Times New Roman" w:eastAsia="Calibri" w:hAnsi="Times New Roman" w:cs="Times New Roman"/>
          <w:lang w:eastAsia="en-US"/>
        </w:rPr>
      </w:pPr>
    </w:p>
    <w:p w:rsidR="008061F4" w:rsidRPr="008061F4" w:rsidRDefault="008061F4" w:rsidP="008061F4">
      <w:pPr>
        <w:ind w:left="426"/>
        <w:jc w:val="both"/>
        <w:rPr>
          <w:rFonts w:ascii="Times New Roman" w:eastAsia="Calibri" w:hAnsi="Times New Roman" w:cs="Times New Roman"/>
          <w:lang w:eastAsia="en-US"/>
        </w:rPr>
      </w:pPr>
      <w:r w:rsidRPr="008061F4">
        <w:rPr>
          <w:rFonts w:ascii="Times New Roman" w:eastAsia="Calibri" w:hAnsi="Times New Roman" w:cs="Times New Roman"/>
          <w:lang w:eastAsia="en-US"/>
        </w:rPr>
        <w:t xml:space="preserve"> </w:t>
      </w:r>
    </w:p>
    <w:p w:rsidR="00822DD8" w:rsidRPr="00822DD8" w:rsidRDefault="008061F4" w:rsidP="00822DD8">
      <w:pPr>
        <w:numPr>
          <w:ilvl w:val="0"/>
          <w:numId w:val="35"/>
        </w:numPr>
        <w:spacing w:after="160" w:line="259" w:lineRule="auto"/>
        <w:ind w:left="284" w:hanging="284"/>
        <w:contextualSpacing/>
        <w:jc w:val="both"/>
        <w:rPr>
          <w:rFonts w:ascii="Times New Roman" w:eastAsia="Calibri" w:hAnsi="Times New Roman" w:cs="Times New Roman"/>
          <w:b/>
          <w:lang w:eastAsia="en-US"/>
        </w:rPr>
      </w:pPr>
      <w:r w:rsidRPr="001B3826">
        <w:rPr>
          <w:rFonts w:ascii="Times New Roman" w:eastAsia="Calibri" w:hAnsi="Times New Roman" w:cs="Times New Roman"/>
          <w:b/>
          <w:lang w:eastAsia="en-US"/>
        </w:rPr>
        <w:t xml:space="preserve">DAS </w:t>
      </w:r>
      <w:r w:rsidRPr="001B3826">
        <w:rPr>
          <w:rFonts w:ascii="Times New Roman" w:eastAsia="Calibri" w:hAnsi="Times New Roman" w:cs="Times New Roman"/>
          <w:b/>
          <w:bCs/>
          <w:lang w:eastAsia="en-US"/>
        </w:rPr>
        <w:t>ESPECIFICAÇÕES E QUANTITATIVOS:</w:t>
      </w:r>
    </w:p>
    <w:p w:rsidR="00041716" w:rsidRPr="001B3826" w:rsidRDefault="00041716" w:rsidP="00822DD8">
      <w:pPr>
        <w:spacing w:after="160" w:line="259" w:lineRule="auto"/>
        <w:contextualSpacing/>
        <w:jc w:val="both"/>
        <w:rPr>
          <w:rFonts w:ascii="Times New Roman" w:eastAsia="Calibri" w:hAnsi="Times New Roman" w:cs="Times New Roman"/>
          <w:b/>
          <w:lang w:eastAsia="en-US"/>
        </w:rPr>
      </w:pPr>
    </w:p>
    <w:tbl>
      <w:tblPr>
        <w:tblW w:w="0" w:type="auto"/>
        <w:jc w:val="center"/>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5528"/>
        <w:gridCol w:w="838"/>
        <w:gridCol w:w="1219"/>
      </w:tblGrid>
      <w:tr w:rsidR="001B3826" w:rsidRPr="006D5DCF" w:rsidTr="00041716">
        <w:trPr>
          <w:trHeight w:val="569"/>
          <w:jc w:val="center"/>
        </w:trPr>
        <w:tc>
          <w:tcPr>
            <w:tcW w:w="8653" w:type="dxa"/>
            <w:gridSpan w:val="4"/>
            <w:shd w:val="clear" w:color="auto" w:fill="B4C6E7"/>
            <w:vAlign w:val="center"/>
          </w:tcPr>
          <w:p w:rsidR="001B3826" w:rsidRPr="006D5DCF" w:rsidRDefault="001B3826" w:rsidP="00041716">
            <w:pPr>
              <w:jc w:val="center"/>
              <w:rPr>
                <w:rFonts w:ascii="Cambria" w:hAnsi="Cambria" w:cs="Calibri"/>
                <w:b/>
              </w:rPr>
            </w:pPr>
            <w:r w:rsidRPr="006D5DCF">
              <w:rPr>
                <w:rFonts w:ascii="Cambria" w:hAnsi="Cambria" w:cs="Calibri"/>
                <w:b/>
              </w:rPr>
              <w:t xml:space="preserve">CONSTRUÇÃO CIVIL – GRUPO </w:t>
            </w:r>
            <w:r>
              <w:rPr>
                <w:rFonts w:ascii="Cambria" w:hAnsi="Cambria" w:cs="Calibri"/>
                <w:b/>
              </w:rPr>
              <w:t>EQUIPAMENTOS E FERRAMENTAS</w:t>
            </w:r>
          </w:p>
        </w:tc>
      </w:tr>
      <w:tr w:rsidR="001B3826" w:rsidRPr="006D5DCF" w:rsidTr="00041716">
        <w:trPr>
          <w:jc w:val="center"/>
        </w:trPr>
        <w:tc>
          <w:tcPr>
            <w:tcW w:w="1068" w:type="dxa"/>
            <w:shd w:val="clear" w:color="auto" w:fill="D9E2F3"/>
          </w:tcPr>
          <w:p w:rsidR="001B3826" w:rsidRPr="006D5DCF" w:rsidRDefault="001B3826" w:rsidP="00041716">
            <w:pPr>
              <w:jc w:val="center"/>
              <w:rPr>
                <w:rFonts w:ascii="Cambria" w:hAnsi="Cambria" w:cs="Calibri"/>
                <w:b/>
              </w:rPr>
            </w:pPr>
            <w:r w:rsidRPr="006D5DCF">
              <w:rPr>
                <w:rFonts w:ascii="Cambria" w:hAnsi="Cambria" w:cs="Calibri"/>
                <w:b/>
              </w:rPr>
              <w:t>ITEM</w:t>
            </w:r>
          </w:p>
        </w:tc>
        <w:tc>
          <w:tcPr>
            <w:tcW w:w="5528" w:type="dxa"/>
            <w:shd w:val="clear" w:color="auto" w:fill="D9E2F3"/>
          </w:tcPr>
          <w:p w:rsidR="001B3826" w:rsidRPr="006D5DCF" w:rsidRDefault="001B3826" w:rsidP="00041716">
            <w:pPr>
              <w:jc w:val="center"/>
              <w:rPr>
                <w:rFonts w:ascii="Cambria" w:hAnsi="Cambria" w:cs="Calibri"/>
                <w:b/>
              </w:rPr>
            </w:pPr>
            <w:r w:rsidRPr="006D5DCF">
              <w:rPr>
                <w:rFonts w:ascii="Cambria" w:hAnsi="Cambria" w:cs="Calibri"/>
                <w:b/>
              </w:rPr>
              <w:t>DESCRIÇÃO</w:t>
            </w:r>
          </w:p>
        </w:tc>
        <w:tc>
          <w:tcPr>
            <w:tcW w:w="838" w:type="dxa"/>
            <w:shd w:val="clear" w:color="auto" w:fill="D9E2F3"/>
          </w:tcPr>
          <w:p w:rsidR="001B3826" w:rsidRPr="006D5DCF" w:rsidRDefault="001B3826" w:rsidP="00041716">
            <w:pPr>
              <w:jc w:val="center"/>
              <w:rPr>
                <w:rFonts w:ascii="Cambria" w:hAnsi="Cambria" w:cs="Calibri"/>
                <w:b/>
              </w:rPr>
            </w:pPr>
            <w:r w:rsidRPr="006D5DCF">
              <w:rPr>
                <w:rFonts w:ascii="Cambria" w:hAnsi="Cambria" w:cs="Calibri"/>
                <w:b/>
              </w:rPr>
              <w:t>U/M</w:t>
            </w:r>
          </w:p>
        </w:tc>
        <w:tc>
          <w:tcPr>
            <w:tcW w:w="1219" w:type="dxa"/>
            <w:shd w:val="clear" w:color="auto" w:fill="D9E2F3"/>
          </w:tcPr>
          <w:p w:rsidR="001B3826" w:rsidRPr="006D5DCF" w:rsidRDefault="001B3826" w:rsidP="00041716">
            <w:pPr>
              <w:jc w:val="center"/>
              <w:rPr>
                <w:rFonts w:ascii="Cambria" w:hAnsi="Cambria" w:cs="Calibri"/>
                <w:b/>
              </w:rPr>
            </w:pPr>
            <w:r w:rsidRPr="006D5DCF">
              <w:rPr>
                <w:rFonts w:ascii="Cambria" w:hAnsi="Cambria" w:cs="Calibri"/>
                <w:b/>
              </w:rPr>
              <w:t>QTD</w:t>
            </w:r>
          </w:p>
        </w:tc>
      </w:tr>
      <w:tr w:rsidR="001B3826" w:rsidRPr="006D5DCF" w:rsidTr="00041716">
        <w:trPr>
          <w:jc w:val="center"/>
        </w:trPr>
        <w:tc>
          <w:tcPr>
            <w:tcW w:w="1068" w:type="dxa"/>
            <w:shd w:val="clear" w:color="auto" w:fill="auto"/>
            <w:vAlign w:val="center"/>
          </w:tcPr>
          <w:p w:rsidR="001B3826" w:rsidRPr="006D5DCF" w:rsidRDefault="006049DE" w:rsidP="00041716">
            <w:pPr>
              <w:jc w:val="center"/>
              <w:rPr>
                <w:rFonts w:ascii="Cambria" w:hAnsi="Cambria"/>
              </w:rPr>
            </w:pPr>
            <w:proofErr w:type="gramStart"/>
            <w:r>
              <w:rPr>
                <w:rFonts w:ascii="Cambria" w:hAnsi="Cambria"/>
              </w:rPr>
              <w:t>1</w:t>
            </w:r>
            <w:proofErr w:type="gramEnd"/>
          </w:p>
        </w:tc>
        <w:tc>
          <w:tcPr>
            <w:tcW w:w="5528" w:type="dxa"/>
            <w:shd w:val="clear" w:color="auto" w:fill="auto"/>
            <w:vAlign w:val="center"/>
          </w:tcPr>
          <w:p w:rsidR="001B3826" w:rsidRPr="005D65D8" w:rsidRDefault="001B3826" w:rsidP="00041716">
            <w:pPr>
              <w:rPr>
                <w:rFonts w:ascii="Cambria" w:hAnsi="Cambria" w:cs="Calibri"/>
              </w:rPr>
            </w:pPr>
            <w:r>
              <w:rPr>
                <w:rFonts w:ascii="Cambria" w:hAnsi="Cambria" w:cs="Calibri"/>
              </w:rPr>
              <w:t xml:space="preserve">TABUA DE MADEIRA DE 3ª P/ TAIPA </w:t>
            </w:r>
            <w:proofErr w:type="gramStart"/>
            <w:r>
              <w:rPr>
                <w:rFonts w:ascii="Cambria" w:hAnsi="Cambria" w:cs="Calibri"/>
              </w:rPr>
              <w:t>30X2,</w:t>
            </w:r>
            <w:proofErr w:type="gramEnd"/>
            <w:r>
              <w:rPr>
                <w:rFonts w:ascii="Cambria" w:hAnsi="Cambria" w:cs="Calibri"/>
              </w:rPr>
              <w:t>5CM=3.0M</w:t>
            </w:r>
          </w:p>
        </w:tc>
        <w:tc>
          <w:tcPr>
            <w:tcW w:w="838" w:type="dxa"/>
            <w:shd w:val="clear" w:color="auto" w:fill="auto"/>
            <w:vAlign w:val="center"/>
          </w:tcPr>
          <w:p w:rsidR="001B3826" w:rsidRPr="006D5DCF" w:rsidRDefault="001B3826" w:rsidP="00041716">
            <w:pPr>
              <w:jc w:val="center"/>
              <w:rPr>
                <w:rFonts w:ascii="Cambria" w:hAnsi="Cambria" w:cs="Calibri"/>
              </w:rPr>
            </w:pPr>
            <w:r>
              <w:rPr>
                <w:rFonts w:ascii="Cambria" w:hAnsi="Cambria" w:cs="Calibri"/>
              </w:rPr>
              <w:t>UND</w:t>
            </w:r>
          </w:p>
        </w:tc>
        <w:tc>
          <w:tcPr>
            <w:tcW w:w="1219" w:type="dxa"/>
            <w:shd w:val="clear" w:color="auto" w:fill="auto"/>
            <w:vAlign w:val="center"/>
          </w:tcPr>
          <w:p w:rsidR="001B3826" w:rsidRPr="006D5DCF" w:rsidRDefault="001B3826" w:rsidP="00041716">
            <w:pPr>
              <w:jc w:val="center"/>
              <w:rPr>
                <w:rFonts w:ascii="Cambria" w:hAnsi="Cambria" w:cs="Calibri"/>
                <w:bCs/>
                <w:color w:val="000000"/>
              </w:rPr>
            </w:pPr>
            <w:r>
              <w:rPr>
                <w:rFonts w:ascii="Cambria" w:hAnsi="Cambria" w:cs="Calibri"/>
                <w:bCs/>
                <w:color w:val="000000"/>
              </w:rPr>
              <w:t>550</w:t>
            </w:r>
          </w:p>
        </w:tc>
      </w:tr>
      <w:tr w:rsidR="001B3826" w:rsidRPr="006D5DCF" w:rsidTr="00041716">
        <w:trPr>
          <w:jc w:val="center"/>
        </w:trPr>
        <w:tc>
          <w:tcPr>
            <w:tcW w:w="1068" w:type="dxa"/>
            <w:shd w:val="clear" w:color="auto" w:fill="auto"/>
            <w:vAlign w:val="center"/>
          </w:tcPr>
          <w:p w:rsidR="001B3826" w:rsidRPr="006D5DCF" w:rsidRDefault="006049DE" w:rsidP="00041716">
            <w:pPr>
              <w:jc w:val="center"/>
              <w:rPr>
                <w:rFonts w:ascii="Cambria" w:hAnsi="Cambria"/>
              </w:rPr>
            </w:pPr>
            <w:proofErr w:type="gramStart"/>
            <w:r>
              <w:rPr>
                <w:rFonts w:ascii="Cambria" w:hAnsi="Cambria" w:cs="Calibri"/>
                <w:b/>
                <w:bCs/>
              </w:rPr>
              <w:t>2</w:t>
            </w:r>
            <w:proofErr w:type="gramEnd"/>
          </w:p>
        </w:tc>
        <w:tc>
          <w:tcPr>
            <w:tcW w:w="5528" w:type="dxa"/>
            <w:shd w:val="clear" w:color="auto" w:fill="auto"/>
            <w:vAlign w:val="center"/>
          </w:tcPr>
          <w:p w:rsidR="001B3826" w:rsidRPr="005D65D8" w:rsidRDefault="001B3826" w:rsidP="00041716">
            <w:pPr>
              <w:jc w:val="both"/>
              <w:rPr>
                <w:rFonts w:ascii="Cambria" w:hAnsi="Cambria" w:cs="Calibri"/>
                <w:color w:val="000000"/>
              </w:rPr>
            </w:pPr>
            <w:r>
              <w:rPr>
                <w:rFonts w:ascii="Cambria" w:hAnsi="Cambria" w:cs="Calibri"/>
                <w:color w:val="000000"/>
              </w:rPr>
              <w:t xml:space="preserve">RIPA APARELHADA PARA BANCOS EM MAÇARANDUBA ABAULADA EM </w:t>
            </w:r>
            <w:proofErr w:type="gramStart"/>
            <w:r>
              <w:rPr>
                <w:rFonts w:ascii="Cambria" w:hAnsi="Cambria" w:cs="Calibri"/>
                <w:color w:val="000000"/>
              </w:rPr>
              <w:t>2</w:t>
            </w:r>
            <w:proofErr w:type="gramEnd"/>
            <w:r>
              <w:rPr>
                <w:rFonts w:ascii="Cambria" w:hAnsi="Cambria" w:cs="Calibri"/>
                <w:color w:val="000000"/>
              </w:rPr>
              <w:t xml:space="preserve"> EXTREMIDADES (10CM DE LARGURA X 2CM DE ESPESSURA)</w:t>
            </w:r>
          </w:p>
        </w:tc>
        <w:tc>
          <w:tcPr>
            <w:tcW w:w="838" w:type="dxa"/>
            <w:shd w:val="clear" w:color="auto" w:fill="auto"/>
            <w:vAlign w:val="center"/>
          </w:tcPr>
          <w:p w:rsidR="001B3826" w:rsidRPr="006D5DCF" w:rsidRDefault="001B3826" w:rsidP="00041716">
            <w:pPr>
              <w:jc w:val="center"/>
              <w:rPr>
                <w:rFonts w:ascii="Cambria" w:hAnsi="Cambria" w:cs="Calibri"/>
              </w:rPr>
            </w:pPr>
            <w:r>
              <w:rPr>
                <w:rFonts w:ascii="Cambria" w:hAnsi="Cambria" w:cs="Calibri"/>
              </w:rPr>
              <w:t>M</w:t>
            </w:r>
          </w:p>
        </w:tc>
        <w:tc>
          <w:tcPr>
            <w:tcW w:w="1219" w:type="dxa"/>
            <w:shd w:val="clear" w:color="auto" w:fill="auto"/>
            <w:vAlign w:val="center"/>
          </w:tcPr>
          <w:p w:rsidR="001B3826" w:rsidRPr="006D5DCF" w:rsidRDefault="001B3826" w:rsidP="00041716">
            <w:pPr>
              <w:jc w:val="center"/>
              <w:rPr>
                <w:rFonts w:ascii="Cambria" w:hAnsi="Cambria" w:cs="Calibri"/>
                <w:bCs/>
                <w:color w:val="000000"/>
              </w:rPr>
            </w:pPr>
            <w:r>
              <w:rPr>
                <w:rFonts w:ascii="Cambria" w:hAnsi="Cambria" w:cs="Calibri"/>
                <w:bCs/>
                <w:color w:val="000000"/>
              </w:rPr>
              <w:t>500</w:t>
            </w:r>
          </w:p>
        </w:tc>
      </w:tr>
      <w:tr w:rsidR="001B3826" w:rsidRPr="006D5DCF" w:rsidTr="00041716">
        <w:trPr>
          <w:jc w:val="center"/>
        </w:trPr>
        <w:tc>
          <w:tcPr>
            <w:tcW w:w="1068" w:type="dxa"/>
            <w:shd w:val="clear" w:color="auto" w:fill="auto"/>
            <w:vAlign w:val="center"/>
          </w:tcPr>
          <w:p w:rsidR="001B3826" w:rsidRPr="006D5DCF" w:rsidRDefault="006049DE" w:rsidP="00041716">
            <w:pPr>
              <w:jc w:val="center"/>
              <w:rPr>
                <w:rFonts w:ascii="Cambria" w:hAnsi="Cambria"/>
              </w:rPr>
            </w:pPr>
            <w:proofErr w:type="gramStart"/>
            <w:r>
              <w:rPr>
                <w:rFonts w:ascii="Cambria" w:hAnsi="Cambria" w:cs="Calibri"/>
                <w:b/>
                <w:bCs/>
              </w:rPr>
              <w:t>3</w:t>
            </w:r>
            <w:proofErr w:type="gramEnd"/>
          </w:p>
        </w:tc>
        <w:tc>
          <w:tcPr>
            <w:tcW w:w="5528" w:type="dxa"/>
            <w:shd w:val="clear" w:color="auto" w:fill="auto"/>
            <w:vAlign w:val="center"/>
          </w:tcPr>
          <w:p w:rsidR="001B3826" w:rsidRPr="005D65D8" w:rsidRDefault="001B3826" w:rsidP="00041716">
            <w:pPr>
              <w:jc w:val="both"/>
              <w:rPr>
                <w:rFonts w:ascii="Cambria" w:hAnsi="Cambria" w:cs="Calibri"/>
                <w:color w:val="000000"/>
              </w:rPr>
            </w:pPr>
            <w:r>
              <w:rPr>
                <w:rFonts w:ascii="Cambria" w:hAnsi="Cambria" w:cs="Calibri"/>
                <w:color w:val="000000"/>
              </w:rPr>
              <w:t xml:space="preserve">RIPA APARELHADA PARA BANCOS EM MAÇARANDUBA ABAULADA EM </w:t>
            </w:r>
            <w:proofErr w:type="gramStart"/>
            <w:r>
              <w:rPr>
                <w:rFonts w:ascii="Cambria" w:hAnsi="Cambria" w:cs="Calibri"/>
                <w:color w:val="000000"/>
              </w:rPr>
              <w:t>2</w:t>
            </w:r>
            <w:proofErr w:type="gramEnd"/>
            <w:r>
              <w:rPr>
                <w:rFonts w:ascii="Cambria" w:hAnsi="Cambria" w:cs="Calibri"/>
                <w:color w:val="000000"/>
              </w:rPr>
              <w:t xml:space="preserve"> EXTREMIDADES (5CM DE LARGURA X 2CM DE ESPESSURA)</w:t>
            </w:r>
          </w:p>
        </w:tc>
        <w:tc>
          <w:tcPr>
            <w:tcW w:w="838" w:type="dxa"/>
            <w:shd w:val="clear" w:color="auto" w:fill="auto"/>
            <w:vAlign w:val="center"/>
          </w:tcPr>
          <w:p w:rsidR="001B3826" w:rsidRPr="006D5DCF" w:rsidRDefault="001B3826" w:rsidP="00041716">
            <w:pPr>
              <w:jc w:val="center"/>
              <w:rPr>
                <w:rFonts w:ascii="Cambria" w:hAnsi="Cambria" w:cs="Calibri"/>
              </w:rPr>
            </w:pPr>
            <w:r>
              <w:rPr>
                <w:rFonts w:ascii="Cambria" w:hAnsi="Cambria" w:cs="Calibri"/>
              </w:rPr>
              <w:t>M</w:t>
            </w:r>
          </w:p>
        </w:tc>
        <w:tc>
          <w:tcPr>
            <w:tcW w:w="1219" w:type="dxa"/>
            <w:shd w:val="clear" w:color="auto" w:fill="auto"/>
            <w:vAlign w:val="center"/>
          </w:tcPr>
          <w:p w:rsidR="001B3826" w:rsidRPr="006D5DCF" w:rsidRDefault="001B3826" w:rsidP="00041716">
            <w:pPr>
              <w:jc w:val="center"/>
              <w:rPr>
                <w:rFonts w:ascii="Cambria" w:hAnsi="Cambria" w:cs="Calibri"/>
                <w:bCs/>
                <w:color w:val="000000"/>
              </w:rPr>
            </w:pPr>
            <w:r>
              <w:rPr>
                <w:rFonts w:ascii="Cambria" w:hAnsi="Cambria" w:cs="Calibri"/>
                <w:bCs/>
                <w:color w:val="000000"/>
              </w:rPr>
              <w:t>1500</w:t>
            </w:r>
          </w:p>
        </w:tc>
      </w:tr>
    </w:tbl>
    <w:p w:rsidR="008061F4" w:rsidRPr="008061F4" w:rsidRDefault="008061F4" w:rsidP="008061F4">
      <w:pPr>
        <w:contextualSpacing/>
        <w:jc w:val="both"/>
        <w:rPr>
          <w:rFonts w:ascii="Times New Roman" w:eastAsia="Calibri" w:hAnsi="Times New Roman" w:cs="Times New Roman"/>
          <w:b/>
          <w:lang w:eastAsia="en-US"/>
        </w:rPr>
      </w:pPr>
    </w:p>
    <w:p w:rsidR="008061F4" w:rsidRPr="008061F4" w:rsidRDefault="008061F4" w:rsidP="008061F4">
      <w:pPr>
        <w:numPr>
          <w:ilvl w:val="1"/>
          <w:numId w:val="35"/>
        </w:numPr>
        <w:tabs>
          <w:tab w:val="left" w:pos="426"/>
        </w:tabs>
        <w:spacing w:after="160" w:line="276" w:lineRule="auto"/>
        <w:ind w:left="0" w:firstLine="0"/>
        <w:jc w:val="both"/>
        <w:rPr>
          <w:rFonts w:ascii="Times New Roman" w:eastAsia="Calibri" w:hAnsi="Times New Roman" w:cs="Times New Roman"/>
          <w:lang w:eastAsia="en-US"/>
        </w:rPr>
      </w:pPr>
      <w:r w:rsidRPr="008061F4">
        <w:rPr>
          <w:rFonts w:ascii="Times New Roman" w:eastAsia="Calibri" w:hAnsi="Times New Roman" w:cs="Times New Roman"/>
          <w:lang w:eastAsia="en-US"/>
        </w:rPr>
        <w:t>Os produtos devem estar de acordo com as especificações técnicas e normas exigidas neste Termo de Referência. Caso o produto não atenda as especificações previstas anteriormente mencionadas, os mesmos serão recusados e devolvidos aos fornecedores, as expensas do mesmo para substituição, devendo a empresa dar a destinação adequada ao produto devolvido.</w:t>
      </w:r>
    </w:p>
    <w:p w:rsidR="008061F4" w:rsidRPr="008061F4" w:rsidRDefault="008061F4" w:rsidP="008061F4">
      <w:pPr>
        <w:numPr>
          <w:ilvl w:val="1"/>
          <w:numId w:val="35"/>
        </w:numPr>
        <w:tabs>
          <w:tab w:val="left" w:pos="426"/>
          <w:tab w:val="left" w:pos="567"/>
        </w:tabs>
        <w:spacing w:after="160" w:line="276" w:lineRule="auto"/>
        <w:ind w:left="0" w:firstLine="0"/>
        <w:jc w:val="both"/>
        <w:rPr>
          <w:rFonts w:ascii="Times New Roman" w:eastAsia="Calibri" w:hAnsi="Times New Roman" w:cs="Times New Roman"/>
          <w:lang w:eastAsia="en-US"/>
        </w:rPr>
      </w:pPr>
      <w:r w:rsidRPr="008061F4">
        <w:rPr>
          <w:rFonts w:ascii="Times New Roman" w:eastAsia="Calibri" w:hAnsi="Times New Roman" w:cs="Times New Roman"/>
          <w:lang w:eastAsia="en-US"/>
        </w:rPr>
        <w:t>Os responsáveis pelo recebimento do produto poderão se assim julgar necessário, solicitar parecer técnico especializado de pessoa qualificada, para análise da qualidade do produto, bem como se está em conformidade com o descrito neste Termo de Referência.</w:t>
      </w:r>
    </w:p>
    <w:p w:rsidR="008061F4" w:rsidRPr="008061F4" w:rsidRDefault="008061F4" w:rsidP="008061F4">
      <w:pPr>
        <w:tabs>
          <w:tab w:val="left" w:pos="426"/>
          <w:tab w:val="left" w:pos="567"/>
        </w:tabs>
        <w:spacing w:line="276" w:lineRule="auto"/>
        <w:jc w:val="both"/>
        <w:rPr>
          <w:rFonts w:ascii="Times New Roman" w:eastAsia="Calibri" w:hAnsi="Times New Roman" w:cs="Times New Roman"/>
          <w:lang w:eastAsia="en-US"/>
        </w:rPr>
      </w:pPr>
      <w:r w:rsidRPr="008061F4">
        <w:rPr>
          <w:rFonts w:ascii="Times New Roman" w:eastAsia="Calibri" w:hAnsi="Times New Roman" w:cs="Times New Roman"/>
          <w:lang w:eastAsia="en-US"/>
        </w:rPr>
        <w:lastRenderedPageBreak/>
        <w:t xml:space="preserve"> </w:t>
      </w:r>
    </w:p>
    <w:p w:rsidR="008061F4" w:rsidRPr="008061F4" w:rsidRDefault="008061F4" w:rsidP="008061F4">
      <w:pPr>
        <w:numPr>
          <w:ilvl w:val="0"/>
          <w:numId w:val="35"/>
        </w:numPr>
        <w:spacing w:after="160" w:line="276" w:lineRule="auto"/>
        <w:ind w:left="284" w:hanging="284"/>
        <w:contextualSpacing/>
        <w:jc w:val="both"/>
        <w:rPr>
          <w:rFonts w:ascii="Times New Roman" w:eastAsia="Calibri" w:hAnsi="Times New Roman" w:cs="Times New Roman"/>
          <w:b/>
          <w:lang w:eastAsia="en-US"/>
        </w:rPr>
      </w:pPr>
      <w:r w:rsidRPr="008061F4">
        <w:rPr>
          <w:rFonts w:ascii="Times New Roman" w:eastAsia="Calibri" w:hAnsi="Times New Roman" w:cs="Times New Roman"/>
          <w:b/>
          <w:lang w:eastAsia="en-US"/>
        </w:rPr>
        <w:t>DA AMOSTRA:</w:t>
      </w:r>
    </w:p>
    <w:p w:rsidR="008061F4" w:rsidRPr="008061F4" w:rsidRDefault="008061F4" w:rsidP="008061F4">
      <w:pPr>
        <w:numPr>
          <w:ilvl w:val="1"/>
          <w:numId w:val="36"/>
        </w:numPr>
        <w:tabs>
          <w:tab w:val="left" w:pos="426"/>
        </w:tabs>
        <w:suppressAutoHyphens/>
        <w:spacing w:after="200" w:line="276" w:lineRule="auto"/>
        <w:ind w:left="0" w:firstLine="0"/>
        <w:contextualSpacing/>
        <w:jc w:val="both"/>
        <w:rPr>
          <w:rFonts w:ascii="Times New Roman" w:eastAsia="Calibri" w:hAnsi="Times New Roman" w:cs="Times New Roman"/>
          <w:b/>
          <w:lang w:eastAsia="en-US"/>
        </w:rPr>
      </w:pPr>
      <w:r w:rsidRPr="008061F4">
        <w:rPr>
          <w:rFonts w:ascii="Times New Roman" w:eastAsia="Calibri" w:hAnsi="Times New Roman" w:cs="Times New Roman"/>
          <w:lang w:eastAsia="en-US"/>
        </w:rPr>
        <w:t>Poderá ser exigido do licitante provisoriamente classificado em primeiro lugar que apresente amostras</w:t>
      </w:r>
      <w:r w:rsidRPr="008061F4">
        <w:rPr>
          <w:rFonts w:ascii="Times New Roman" w:eastAsia="Calibri" w:hAnsi="Times New Roman" w:cs="Times New Roman"/>
          <w:bCs/>
          <w:iCs/>
          <w:lang w:eastAsia="en-US"/>
        </w:rPr>
        <w:t xml:space="preserve"> dos materiais</w:t>
      </w:r>
      <w:r w:rsidRPr="008061F4">
        <w:rPr>
          <w:rFonts w:ascii="Times New Roman" w:eastAsia="Calibri" w:hAnsi="Times New Roman" w:cs="Times New Roman"/>
          <w:lang w:eastAsia="en-US"/>
        </w:rPr>
        <w:t>, para a verificação da compatibilidade com as especificações deste Termo de Referência e consequente aceitação da proposta, no local e prazo indicado no edital.</w:t>
      </w:r>
    </w:p>
    <w:p w:rsidR="008061F4" w:rsidRPr="008061F4" w:rsidRDefault="008061F4" w:rsidP="008061F4">
      <w:pPr>
        <w:numPr>
          <w:ilvl w:val="1"/>
          <w:numId w:val="36"/>
        </w:numPr>
        <w:tabs>
          <w:tab w:val="left" w:pos="426"/>
        </w:tabs>
        <w:suppressAutoHyphens/>
        <w:spacing w:after="200" w:line="276" w:lineRule="auto"/>
        <w:ind w:left="0" w:firstLine="0"/>
        <w:contextualSpacing/>
        <w:jc w:val="both"/>
        <w:rPr>
          <w:rFonts w:ascii="Times New Roman" w:eastAsia="Calibri" w:hAnsi="Times New Roman" w:cs="Times New Roman"/>
          <w:b/>
          <w:lang w:eastAsia="en-US"/>
        </w:rPr>
      </w:pPr>
      <w:r w:rsidRPr="008061F4">
        <w:rPr>
          <w:rFonts w:ascii="Times New Roman" w:eastAsia="Calibri" w:hAnsi="Times New Roman" w:cs="Times New Roman"/>
          <w:bCs/>
          <w:iCs/>
          <w:lang w:eastAsia="en-US"/>
        </w:rPr>
        <w:t>A amostra deverá estar devidamente identificada com o nome do licitante, e dispor na embalagem de informações quanto às suas características, tais como data de fabricação, prazo de validade, quantidade do produto e sua marca, caso haja.</w:t>
      </w:r>
    </w:p>
    <w:p w:rsidR="008061F4" w:rsidRPr="008061F4" w:rsidRDefault="008061F4" w:rsidP="008061F4">
      <w:pPr>
        <w:numPr>
          <w:ilvl w:val="1"/>
          <w:numId w:val="36"/>
        </w:numPr>
        <w:tabs>
          <w:tab w:val="left" w:pos="426"/>
        </w:tabs>
        <w:suppressAutoHyphens/>
        <w:spacing w:after="200" w:line="276" w:lineRule="auto"/>
        <w:ind w:left="0" w:firstLine="0"/>
        <w:contextualSpacing/>
        <w:jc w:val="both"/>
        <w:rPr>
          <w:rFonts w:ascii="Times New Roman" w:eastAsia="Calibri" w:hAnsi="Times New Roman" w:cs="Times New Roman"/>
          <w:b/>
          <w:lang w:eastAsia="en-US"/>
        </w:rPr>
      </w:pPr>
      <w:r w:rsidRPr="008061F4">
        <w:rPr>
          <w:rFonts w:ascii="Times New Roman" w:eastAsia="Calibri" w:hAnsi="Times New Roman" w:cs="Times New Roman"/>
          <w:lang w:eastAsia="en-US"/>
        </w:rPr>
        <w:t>Os exemplares colocados à disposição da licitação serão tratados como protótipos, podendo ser manuseados, desmontados ou instalados pela equipe técnica responsável pela análise, e submetidos aos testes necessários.</w:t>
      </w:r>
    </w:p>
    <w:p w:rsidR="008061F4" w:rsidRPr="008061F4" w:rsidRDefault="008061F4" w:rsidP="008061F4">
      <w:pPr>
        <w:numPr>
          <w:ilvl w:val="1"/>
          <w:numId w:val="36"/>
        </w:numPr>
        <w:tabs>
          <w:tab w:val="left" w:pos="426"/>
        </w:tabs>
        <w:suppressAutoHyphens/>
        <w:spacing w:after="200" w:line="276" w:lineRule="auto"/>
        <w:ind w:left="0" w:firstLine="0"/>
        <w:contextualSpacing/>
        <w:jc w:val="both"/>
        <w:rPr>
          <w:rFonts w:ascii="Times New Roman" w:eastAsia="Calibri" w:hAnsi="Times New Roman" w:cs="Times New Roman"/>
          <w:b/>
          <w:sz w:val="20"/>
          <w:szCs w:val="20"/>
          <w:lang w:eastAsia="en-US"/>
        </w:rPr>
      </w:pPr>
      <w:r w:rsidRPr="008061F4">
        <w:rPr>
          <w:rFonts w:ascii="Times New Roman" w:eastAsia="Calibri" w:hAnsi="Times New Roman" w:cs="Times New Roman"/>
          <w:lang w:eastAsia="en-US"/>
        </w:rPr>
        <w:t xml:space="preserve">Será considerada aprovada a amostra que atender aos critérios técnicos constantes do </w:t>
      </w:r>
      <w:r w:rsidRPr="008061F4">
        <w:rPr>
          <w:rFonts w:ascii="Times New Roman" w:eastAsia="Calibri" w:hAnsi="Times New Roman" w:cs="Times New Roman"/>
          <w:sz w:val="20"/>
          <w:szCs w:val="20"/>
          <w:lang w:eastAsia="en-US"/>
        </w:rPr>
        <w:t xml:space="preserve">item </w:t>
      </w:r>
      <w:proofErr w:type="gramStart"/>
      <w:r w:rsidRPr="008061F4">
        <w:rPr>
          <w:rFonts w:ascii="Times New Roman" w:eastAsia="Calibri" w:hAnsi="Times New Roman" w:cs="Times New Roman"/>
          <w:b/>
          <w:sz w:val="20"/>
          <w:szCs w:val="20"/>
          <w:lang w:eastAsia="en-US"/>
        </w:rPr>
        <w:t>3</w:t>
      </w:r>
      <w:proofErr w:type="gramEnd"/>
      <w:r w:rsidRPr="008061F4">
        <w:rPr>
          <w:rFonts w:ascii="Times New Roman" w:eastAsia="Calibri" w:hAnsi="Times New Roman" w:cs="Times New Roman"/>
          <w:b/>
          <w:sz w:val="20"/>
          <w:szCs w:val="20"/>
          <w:lang w:eastAsia="en-US"/>
        </w:rPr>
        <w:t>.</w:t>
      </w:r>
    </w:p>
    <w:p w:rsidR="008061F4" w:rsidRPr="008061F4" w:rsidRDefault="008061F4" w:rsidP="008061F4">
      <w:pPr>
        <w:suppressAutoHyphens/>
        <w:spacing w:line="276" w:lineRule="auto"/>
        <w:contextualSpacing/>
        <w:jc w:val="both"/>
        <w:rPr>
          <w:rFonts w:ascii="Times New Roman" w:eastAsia="Calibri" w:hAnsi="Times New Roman" w:cs="Times New Roman"/>
          <w:b/>
          <w:lang w:eastAsia="en-US"/>
        </w:rPr>
      </w:pPr>
    </w:p>
    <w:p w:rsidR="008061F4" w:rsidRPr="008061F4" w:rsidRDefault="008061F4" w:rsidP="008061F4">
      <w:pPr>
        <w:numPr>
          <w:ilvl w:val="0"/>
          <w:numId w:val="35"/>
        </w:numPr>
        <w:spacing w:after="160" w:line="276" w:lineRule="auto"/>
        <w:ind w:left="284" w:hanging="284"/>
        <w:contextualSpacing/>
        <w:jc w:val="both"/>
        <w:rPr>
          <w:rFonts w:ascii="Times New Roman" w:eastAsia="Calibri" w:hAnsi="Times New Roman" w:cs="Times New Roman"/>
          <w:b/>
          <w:lang w:eastAsia="en-US"/>
        </w:rPr>
      </w:pPr>
      <w:r w:rsidRPr="008061F4">
        <w:rPr>
          <w:rFonts w:ascii="Times New Roman" w:eastAsia="Calibri" w:hAnsi="Times New Roman" w:cs="Times New Roman"/>
          <w:b/>
          <w:bCs/>
          <w:lang w:eastAsia="ar-SA"/>
        </w:rPr>
        <w:t>DOS LOCAIS DE ENTREGA:</w:t>
      </w:r>
    </w:p>
    <w:p w:rsidR="008061F4" w:rsidRPr="008061F4" w:rsidRDefault="008061F4" w:rsidP="008061F4">
      <w:pPr>
        <w:numPr>
          <w:ilvl w:val="1"/>
          <w:numId w:val="35"/>
        </w:numPr>
        <w:tabs>
          <w:tab w:val="left" w:pos="426"/>
        </w:tabs>
        <w:spacing w:after="160" w:line="276" w:lineRule="auto"/>
        <w:ind w:left="0" w:firstLine="0"/>
        <w:jc w:val="both"/>
        <w:rPr>
          <w:rFonts w:ascii="Times New Roman" w:eastAsia="Calibri" w:hAnsi="Times New Roman" w:cs="Times New Roman"/>
          <w:lang w:eastAsia="en-US"/>
        </w:rPr>
      </w:pPr>
      <w:r w:rsidRPr="008061F4">
        <w:rPr>
          <w:rFonts w:ascii="Times New Roman" w:eastAsia="Calibri" w:hAnsi="Times New Roman" w:cs="Times New Roman"/>
          <w:lang w:eastAsia="en-US"/>
        </w:rPr>
        <w:t>O local de entrega dos itens construção civil será no endereço indicado pela Contratante, mediante a apresentação do empenho e da ordem de fornecimento, assinada pelo servidor responsável, do departamento competente da Prefeitura Municipal de Penedo, especificando os materiais e quantitativos.</w:t>
      </w:r>
    </w:p>
    <w:p w:rsidR="008061F4" w:rsidRPr="008061F4" w:rsidRDefault="008061F4" w:rsidP="008061F4">
      <w:pPr>
        <w:numPr>
          <w:ilvl w:val="1"/>
          <w:numId w:val="35"/>
        </w:numPr>
        <w:tabs>
          <w:tab w:val="left" w:pos="426"/>
        </w:tabs>
        <w:spacing w:after="160" w:line="276" w:lineRule="auto"/>
        <w:ind w:left="0" w:firstLine="0"/>
        <w:jc w:val="both"/>
        <w:rPr>
          <w:rFonts w:ascii="Times New Roman" w:eastAsia="Calibri" w:hAnsi="Times New Roman" w:cs="Times New Roman"/>
          <w:lang w:eastAsia="en-US"/>
        </w:rPr>
      </w:pPr>
      <w:r w:rsidRPr="008061F4">
        <w:rPr>
          <w:rFonts w:ascii="Times New Roman" w:eastAsia="Calibri" w:hAnsi="Times New Roman" w:cs="Times New Roman"/>
          <w:lang w:eastAsia="en-US"/>
        </w:rPr>
        <w:t>A entrega dos itens construção civil serão efetuados somente com a apresentação da ordem de fornecimento e nas quantidades estipuladas naquele documento, no prazo máximo de 10 (dez) dias consecutivos, contados a partir do recebimento da ordem de fornecimento, no qual será estabelecido o horário para recebimento dos materiais.</w:t>
      </w:r>
    </w:p>
    <w:p w:rsidR="008061F4" w:rsidRPr="008061F4" w:rsidRDefault="008061F4" w:rsidP="008061F4">
      <w:pPr>
        <w:numPr>
          <w:ilvl w:val="1"/>
          <w:numId w:val="35"/>
        </w:numPr>
        <w:tabs>
          <w:tab w:val="left" w:pos="426"/>
        </w:tabs>
        <w:spacing w:after="160" w:line="276" w:lineRule="auto"/>
        <w:ind w:left="0" w:firstLine="0"/>
        <w:jc w:val="both"/>
        <w:rPr>
          <w:rFonts w:ascii="Times New Roman" w:eastAsia="Calibri" w:hAnsi="Times New Roman" w:cs="Times New Roman"/>
          <w:lang w:eastAsia="en-US"/>
        </w:rPr>
      </w:pPr>
      <w:r w:rsidRPr="008061F4">
        <w:rPr>
          <w:rFonts w:ascii="Times New Roman" w:eastAsia="Calibri" w:hAnsi="Times New Roman" w:cs="Times New Roman"/>
          <w:lang w:eastAsia="en-US"/>
        </w:rPr>
        <w:t>Os itens da construção civil deverão ser fornecidos de acordo com as necessidades da Prefeitura Municipal de Penedo, em local designado pela Contratante.</w:t>
      </w:r>
    </w:p>
    <w:p w:rsidR="008061F4" w:rsidRPr="008061F4" w:rsidRDefault="008061F4" w:rsidP="008061F4">
      <w:pPr>
        <w:numPr>
          <w:ilvl w:val="1"/>
          <w:numId w:val="35"/>
        </w:numPr>
        <w:tabs>
          <w:tab w:val="left" w:pos="426"/>
        </w:tabs>
        <w:spacing w:after="160" w:line="276" w:lineRule="auto"/>
        <w:ind w:left="0" w:firstLine="0"/>
        <w:jc w:val="both"/>
        <w:rPr>
          <w:rFonts w:ascii="Times New Roman" w:eastAsia="Calibri" w:hAnsi="Times New Roman" w:cs="Times New Roman"/>
          <w:lang w:eastAsia="en-US"/>
        </w:rPr>
      </w:pPr>
      <w:r w:rsidRPr="008061F4">
        <w:rPr>
          <w:rFonts w:ascii="Times New Roman" w:eastAsia="Calibri" w:hAnsi="Times New Roman" w:cs="Times New Roman"/>
          <w:lang w:eastAsia="en-US"/>
        </w:rPr>
        <w:t>No ato da entrega dos materiais, as Notas Fiscais devem conter as quantidades e especificações de todos os itens fornecidos.</w:t>
      </w:r>
    </w:p>
    <w:p w:rsidR="008061F4" w:rsidRPr="008061F4" w:rsidRDefault="008061F4" w:rsidP="008061F4">
      <w:pPr>
        <w:numPr>
          <w:ilvl w:val="1"/>
          <w:numId w:val="35"/>
        </w:numPr>
        <w:tabs>
          <w:tab w:val="left" w:pos="426"/>
        </w:tabs>
        <w:spacing w:after="160" w:line="276" w:lineRule="auto"/>
        <w:ind w:left="0" w:firstLine="0"/>
        <w:jc w:val="both"/>
        <w:rPr>
          <w:rFonts w:ascii="Times New Roman" w:eastAsia="Calibri" w:hAnsi="Times New Roman" w:cs="Times New Roman"/>
          <w:lang w:eastAsia="en-US"/>
        </w:rPr>
      </w:pPr>
      <w:r w:rsidRPr="008061F4">
        <w:rPr>
          <w:rFonts w:ascii="Times New Roman" w:eastAsia="Calibri" w:hAnsi="Times New Roman" w:cs="Times New Roman"/>
          <w:lang w:eastAsia="en-US"/>
        </w:rPr>
        <w:t>O transporte do material deverá ser feito em veículo adequado que garanta a qualidade e integridade dos mesmos, sendo todos entregues em perfeito estado.</w:t>
      </w:r>
    </w:p>
    <w:p w:rsidR="008061F4" w:rsidRPr="008061F4" w:rsidRDefault="008061F4" w:rsidP="008061F4">
      <w:pPr>
        <w:numPr>
          <w:ilvl w:val="1"/>
          <w:numId w:val="35"/>
        </w:numPr>
        <w:tabs>
          <w:tab w:val="left" w:pos="426"/>
        </w:tabs>
        <w:spacing w:after="160" w:line="276" w:lineRule="auto"/>
        <w:ind w:left="0" w:firstLine="0"/>
        <w:jc w:val="both"/>
        <w:rPr>
          <w:rFonts w:ascii="Times New Roman" w:eastAsia="Calibri" w:hAnsi="Times New Roman" w:cs="Times New Roman"/>
          <w:lang w:eastAsia="en-US"/>
        </w:rPr>
      </w:pPr>
      <w:r w:rsidRPr="008061F4">
        <w:rPr>
          <w:rFonts w:ascii="Times New Roman" w:eastAsia="Calibri" w:hAnsi="Times New Roman" w:cs="Times New Roman"/>
          <w:lang w:eastAsia="en-US"/>
        </w:rPr>
        <w:t>A contratada obrigar-se-á a substituir, sem ônus para a contratante, o material entregue avariado ou impróprio ao uso a que se destina.</w:t>
      </w:r>
    </w:p>
    <w:p w:rsidR="008061F4" w:rsidRPr="008061F4" w:rsidRDefault="008061F4" w:rsidP="008061F4">
      <w:pPr>
        <w:numPr>
          <w:ilvl w:val="1"/>
          <w:numId w:val="35"/>
        </w:numPr>
        <w:tabs>
          <w:tab w:val="left" w:pos="426"/>
        </w:tabs>
        <w:spacing w:after="160" w:line="276" w:lineRule="auto"/>
        <w:ind w:left="0" w:firstLine="0"/>
        <w:jc w:val="both"/>
        <w:rPr>
          <w:rFonts w:ascii="Times New Roman" w:eastAsia="Calibri" w:hAnsi="Times New Roman" w:cs="Times New Roman"/>
          <w:lang w:eastAsia="en-US"/>
        </w:rPr>
      </w:pPr>
      <w:r w:rsidRPr="008061F4">
        <w:rPr>
          <w:rFonts w:ascii="Times New Roman" w:eastAsia="Calibri" w:hAnsi="Times New Roman" w:cs="Times New Roman"/>
          <w:lang w:eastAsia="en-US"/>
        </w:rPr>
        <w:t xml:space="preserve">Os materiais deverão ser entregues de acordo com a necessidade da Secretaria solicitante, no seu endereço ou em outro local previamente determinado pela mesma, mediante solicitação. </w:t>
      </w:r>
    </w:p>
    <w:p w:rsidR="008061F4" w:rsidRPr="008061F4" w:rsidRDefault="008061F4" w:rsidP="008061F4">
      <w:pPr>
        <w:numPr>
          <w:ilvl w:val="1"/>
          <w:numId w:val="35"/>
        </w:numPr>
        <w:tabs>
          <w:tab w:val="left" w:pos="426"/>
        </w:tabs>
        <w:spacing w:after="160" w:line="276" w:lineRule="auto"/>
        <w:ind w:left="0" w:firstLine="0"/>
        <w:jc w:val="both"/>
        <w:rPr>
          <w:rFonts w:ascii="Times New Roman" w:eastAsia="Calibri" w:hAnsi="Times New Roman" w:cs="Times New Roman"/>
          <w:lang w:eastAsia="en-US"/>
        </w:rPr>
      </w:pPr>
      <w:r w:rsidRPr="008061F4">
        <w:rPr>
          <w:rFonts w:ascii="Times New Roman" w:eastAsia="Calibri" w:hAnsi="Times New Roman" w:cs="Times New Roman"/>
          <w:lang w:eastAsia="en-US"/>
        </w:rPr>
        <w:t xml:space="preserve">O objeto da licitação será recebido da seguinte forma; </w:t>
      </w:r>
    </w:p>
    <w:p w:rsidR="008061F4" w:rsidRPr="008061F4" w:rsidRDefault="008061F4" w:rsidP="008061F4">
      <w:pPr>
        <w:numPr>
          <w:ilvl w:val="0"/>
          <w:numId w:val="41"/>
        </w:numPr>
        <w:tabs>
          <w:tab w:val="left" w:pos="426"/>
        </w:tabs>
        <w:spacing w:after="160" w:line="276" w:lineRule="auto"/>
        <w:ind w:left="426"/>
        <w:jc w:val="both"/>
        <w:rPr>
          <w:rFonts w:ascii="Times New Roman" w:eastAsia="Calibri" w:hAnsi="Times New Roman" w:cs="Times New Roman"/>
          <w:lang w:eastAsia="en-US"/>
        </w:rPr>
      </w:pPr>
      <w:r w:rsidRPr="008061F4">
        <w:rPr>
          <w:rFonts w:ascii="Times New Roman" w:eastAsia="Calibri" w:hAnsi="Times New Roman" w:cs="Times New Roman"/>
          <w:lang w:eastAsia="en-US"/>
        </w:rPr>
        <w:lastRenderedPageBreak/>
        <w:t xml:space="preserve">Provisoriamente, para efeito de posterior verificação da conformidade do objeto e consequente aceitação; </w:t>
      </w:r>
    </w:p>
    <w:p w:rsidR="008061F4" w:rsidRPr="008061F4" w:rsidRDefault="008061F4" w:rsidP="008061F4">
      <w:pPr>
        <w:numPr>
          <w:ilvl w:val="0"/>
          <w:numId w:val="41"/>
        </w:numPr>
        <w:tabs>
          <w:tab w:val="left" w:pos="426"/>
        </w:tabs>
        <w:spacing w:after="160" w:line="276" w:lineRule="auto"/>
        <w:ind w:left="426"/>
        <w:jc w:val="both"/>
        <w:rPr>
          <w:rFonts w:ascii="Times New Roman" w:eastAsia="Calibri" w:hAnsi="Times New Roman" w:cs="Times New Roman"/>
          <w:lang w:eastAsia="en-US"/>
        </w:rPr>
      </w:pPr>
      <w:r w:rsidRPr="008061F4">
        <w:rPr>
          <w:rFonts w:ascii="Times New Roman" w:eastAsia="Calibri" w:hAnsi="Times New Roman" w:cs="Times New Roman"/>
          <w:lang w:eastAsia="en-US"/>
        </w:rPr>
        <w:t>Definitivamente, no mesmo dia, após a verificação da conformidade do objeto e consequente aceitação.</w:t>
      </w:r>
    </w:p>
    <w:p w:rsidR="008061F4" w:rsidRPr="008061F4" w:rsidRDefault="008061F4" w:rsidP="008061F4">
      <w:pPr>
        <w:numPr>
          <w:ilvl w:val="1"/>
          <w:numId w:val="35"/>
        </w:numPr>
        <w:tabs>
          <w:tab w:val="left" w:pos="426"/>
        </w:tabs>
        <w:spacing w:after="160" w:line="276" w:lineRule="auto"/>
        <w:ind w:left="0" w:firstLine="0"/>
        <w:jc w:val="both"/>
        <w:rPr>
          <w:rFonts w:ascii="Times New Roman" w:eastAsia="Calibri" w:hAnsi="Times New Roman" w:cs="Times New Roman"/>
          <w:lang w:eastAsia="en-US"/>
        </w:rPr>
      </w:pPr>
      <w:r w:rsidRPr="008061F4">
        <w:rPr>
          <w:rFonts w:ascii="Times New Roman" w:eastAsia="Calibri" w:hAnsi="Times New Roman" w:cs="Times New Roman"/>
          <w:lang w:eastAsia="en-US"/>
        </w:rPr>
        <w:t>Se a qualidade do objeto da licitação entregue não corresponder às especificações do Termo de Referência e/ou Edital, este será devolvido, no todo ou em parte, aplicando-se as penalidades cabíveis.</w:t>
      </w:r>
    </w:p>
    <w:p w:rsidR="008061F4" w:rsidRPr="008061F4" w:rsidRDefault="008061F4" w:rsidP="008061F4">
      <w:pPr>
        <w:numPr>
          <w:ilvl w:val="1"/>
          <w:numId w:val="35"/>
        </w:numPr>
        <w:tabs>
          <w:tab w:val="left" w:pos="426"/>
          <w:tab w:val="left" w:pos="567"/>
        </w:tabs>
        <w:spacing w:after="160" w:line="276" w:lineRule="auto"/>
        <w:ind w:left="0" w:firstLine="0"/>
        <w:jc w:val="both"/>
        <w:rPr>
          <w:rFonts w:ascii="Times New Roman" w:eastAsia="Calibri" w:hAnsi="Times New Roman" w:cs="Times New Roman"/>
          <w:lang w:eastAsia="en-US"/>
        </w:rPr>
      </w:pPr>
      <w:r w:rsidRPr="008061F4">
        <w:rPr>
          <w:rFonts w:ascii="Times New Roman" w:eastAsia="Calibri" w:hAnsi="Times New Roman" w:cs="Times New Roman"/>
          <w:lang w:eastAsia="en-US"/>
        </w:rPr>
        <w:t xml:space="preserve">Todas as despesas de transporte, tributos, frete, carregamento, descarregamento, encargos trabalhistas e previdenciários e outros custos decorrentes direta e indiretamente do fornecimento do objeto desta licitação, correrão por conta </w:t>
      </w:r>
      <w:proofErr w:type="gramStart"/>
      <w:r w:rsidRPr="008061F4">
        <w:rPr>
          <w:rFonts w:ascii="Times New Roman" w:eastAsia="Calibri" w:hAnsi="Times New Roman" w:cs="Times New Roman"/>
          <w:lang w:eastAsia="en-US"/>
        </w:rPr>
        <w:t>exclusiva</w:t>
      </w:r>
      <w:proofErr w:type="gramEnd"/>
      <w:r w:rsidRPr="008061F4">
        <w:rPr>
          <w:rFonts w:ascii="Times New Roman" w:eastAsia="Calibri" w:hAnsi="Times New Roman" w:cs="Times New Roman"/>
          <w:lang w:eastAsia="en-US"/>
        </w:rPr>
        <w:t xml:space="preserve"> da contratada.</w:t>
      </w:r>
    </w:p>
    <w:p w:rsidR="008061F4" w:rsidRPr="008061F4" w:rsidRDefault="008061F4" w:rsidP="008061F4">
      <w:pPr>
        <w:suppressAutoHyphens/>
        <w:spacing w:line="276" w:lineRule="auto"/>
        <w:contextualSpacing/>
        <w:jc w:val="both"/>
        <w:rPr>
          <w:rFonts w:ascii="Times New Roman" w:eastAsia="Calibri" w:hAnsi="Times New Roman" w:cs="Times New Roman"/>
          <w:b/>
          <w:lang w:eastAsia="en-US"/>
        </w:rPr>
      </w:pPr>
    </w:p>
    <w:p w:rsidR="008061F4" w:rsidRPr="008061F4" w:rsidRDefault="008061F4" w:rsidP="008061F4">
      <w:pPr>
        <w:numPr>
          <w:ilvl w:val="0"/>
          <w:numId w:val="35"/>
        </w:numPr>
        <w:spacing w:after="160" w:line="276" w:lineRule="auto"/>
        <w:ind w:left="284" w:hanging="284"/>
        <w:contextualSpacing/>
        <w:jc w:val="both"/>
        <w:rPr>
          <w:rFonts w:ascii="Times New Roman" w:eastAsia="Calibri" w:hAnsi="Times New Roman" w:cs="Times New Roman"/>
          <w:b/>
          <w:lang w:eastAsia="en-US"/>
        </w:rPr>
      </w:pPr>
      <w:r w:rsidRPr="008061F4">
        <w:rPr>
          <w:rFonts w:ascii="Times New Roman" w:eastAsia="Calibri" w:hAnsi="Times New Roman" w:cs="Times New Roman"/>
          <w:b/>
          <w:lang w:eastAsia="ar-SA"/>
        </w:rPr>
        <w:t>DO PRAZO DE ENTREGA E CRITÉRIOS DE ACEITAÇÃO DO OBJETO:</w:t>
      </w:r>
    </w:p>
    <w:p w:rsidR="008061F4" w:rsidRPr="008061F4" w:rsidRDefault="008061F4" w:rsidP="008061F4">
      <w:pPr>
        <w:numPr>
          <w:ilvl w:val="1"/>
          <w:numId w:val="35"/>
        </w:numPr>
        <w:tabs>
          <w:tab w:val="left" w:pos="426"/>
        </w:tabs>
        <w:suppressAutoHyphens/>
        <w:spacing w:after="160" w:line="276" w:lineRule="auto"/>
        <w:ind w:left="0" w:firstLine="0"/>
        <w:jc w:val="both"/>
        <w:rPr>
          <w:rFonts w:ascii="Times New Roman" w:eastAsia="Calibri" w:hAnsi="Times New Roman" w:cs="Times New Roman"/>
          <w:lang w:eastAsia="ar-SA"/>
        </w:rPr>
      </w:pPr>
      <w:r w:rsidRPr="008061F4">
        <w:rPr>
          <w:rFonts w:ascii="Times New Roman" w:eastAsia="Calibri" w:hAnsi="Times New Roman" w:cs="Times New Roman"/>
          <w:lang w:eastAsia="ar-SA"/>
        </w:rPr>
        <w:t xml:space="preserve">O prazo de entrega do material deverá ser no máximo, 10 (dez) dias consecutivos, contados da data do recebimento da Nota de Empenho de Despesa e Ordem de Fornecimento ou Serviço, no endereço constante deste Termo de Referência. </w:t>
      </w:r>
    </w:p>
    <w:p w:rsidR="008061F4" w:rsidRPr="008061F4" w:rsidRDefault="008061F4" w:rsidP="008061F4">
      <w:pPr>
        <w:numPr>
          <w:ilvl w:val="2"/>
          <w:numId w:val="35"/>
        </w:numPr>
        <w:tabs>
          <w:tab w:val="left" w:pos="993"/>
        </w:tabs>
        <w:suppressAutoHyphens/>
        <w:spacing w:after="160" w:line="276" w:lineRule="auto"/>
        <w:ind w:left="284" w:firstLine="0"/>
        <w:jc w:val="both"/>
        <w:rPr>
          <w:rFonts w:ascii="Times New Roman" w:eastAsia="Calibri" w:hAnsi="Times New Roman" w:cs="Times New Roman"/>
          <w:lang w:eastAsia="ar-SA"/>
        </w:rPr>
      </w:pPr>
      <w:r w:rsidRPr="008061F4">
        <w:rPr>
          <w:rFonts w:ascii="Times New Roman" w:eastAsia="Calibri" w:hAnsi="Times New Roman" w:cs="Times New Roman"/>
          <w:lang w:eastAsia="ar-SA"/>
        </w:rPr>
        <w:t>A forma oficial de envio da Nota de Empenho de Despesa e Ordem de Fornecimento ou Serviço será por meio de endereço eletrônico, cadastrado no Contrato firmado;</w:t>
      </w:r>
    </w:p>
    <w:p w:rsidR="008061F4" w:rsidRPr="008061F4" w:rsidRDefault="008061F4" w:rsidP="008061F4">
      <w:pPr>
        <w:numPr>
          <w:ilvl w:val="2"/>
          <w:numId w:val="35"/>
        </w:numPr>
        <w:tabs>
          <w:tab w:val="left" w:pos="993"/>
        </w:tabs>
        <w:suppressAutoHyphens/>
        <w:spacing w:after="160" w:line="276" w:lineRule="auto"/>
        <w:ind w:left="284" w:firstLine="0"/>
        <w:jc w:val="both"/>
        <w:rPr>
          <w:rFonts w:ascii="Times New Roman" w:eastAsia="Calibri" w:hAnsi="Times New Roman" w:cs="Times New Roman"/>
          <w:lang w:eastAsia="ar-SA"/>
        </w:rPr>
      </w:pPr>
      <w:r w:rsidRPr="008061F4">
        <w:rPr>
          <w:rFonts w:ascii="Times New Roman" w:eastAsia="Calibri" w:hAnsi="Times New Roman" w:cs="Times New Roman"/>
          <w:iCs/>
          <w:lang w:eastAsia="en-US"/>
        </w:rPr>
        <w:t xml:space="preserve">Para fins de recebimento e/ou confirmação das Ordens de Fornecimento, ou de Serviço, oriundas deste instrumento, serão consideradas, como recebidas pela empresa vencedora, as seguintes formas isoladamente: envio por e-mail, mensagem eletrônica, através de aplicativo </w:t>
      </w:r>
      <w:proofErr w:type="spellStart"/>
      <w:r w:rsidRPr="008061F4">
        <w:rPr>
          <w:rFonts w:ascii="Times New Roman" w:eastAsia="Calibri" w:hAnsi="Times New Roman" w:cs="Times New Roman"/>
          <w:iCs/>
          <w:lang w:eastAsia="en-US"/>
        </w:rPr>
        <w:t>whatsapp</w:t>
      </w:r>
      <w:proofErr w:type="spellEnd"/>
      <w:r w:rsidRPr="008061F4">
        <w:rPr>
          <w:rFonts w:ascii="Times New Roman" w:eastAsia="Calibri" w:hAnsi="Times New Roman" w:cs="Times New Roman"/>
          <w:iCs/>
          <w:lang w:eastAsia="en-US"/>
        </w:rPr>
        <w:t xml:space="preserve"> e/ou </w:t>
      </w:r>
      <w:proofErr w:type="spellStart"/>
      <w:r w:rsidRPr="008061F4">
        <w:rPr>
          <w:rFonts w:ascii="Times New Roman" w:eastAsia="Calibri" w:hAnsi="Times New Roman" w:cs="Times New Roman"/>
          <w:iCs/>
          <w:lang w:eastAsia="en-US"/>
        </w:rPr>
        <w:t>Telegram</w:t>
      </w:r>
      <w:proofErr w:type="spellEnd"/>
      <w:r w:rsidRPr="008061F4">
        <w:rPr>
          <w:rFonts w:ascii="Times New Roman" w:eastAsia="Calibri" w:hAnsi="Times New Roman" w:cs="Times New Roman"/>
          <w:iCs/>
          <w:lang w:eastAsia="en-US"/>
        </w:rPr>
        <w:t xml:space="preserve">, ou mensagem de SMS; Diário Oficial do Município de Penedo, </w:t>
      </w:r>
      <w:hyperlink r:id="rId14" w:history="1">
        <w:r w:rsidRPr="008061F4">
          <w:rPr>
            <w:rFonts w:ascii="Times New Roman" w:eastAsia="Calibri" w:hAnsi="Times New Roman" w:cs="Times New Roman"/>
            <w:iCs/>
            <w:color w:val="0000FF"/>
            <w:u w:val="single"/>
            <w:lang w:eastAsia="en-US"/>
          </w:rPr>
          <w:t>http://penedo.al.io.org.br/diarioOficial</w:t>
        </w:r>
      </w:hyperlink>
      <w:r w:rsidRPr="008061F4">
        <w:rPr>
          <w:rFonts w:ascii="Times New Roman" w:eastAsia="Calibri" w:hAnsi="Times New Roman" w:cs="Times New Roman"/>
          <w:iCs/>
          <w:lang w:eastAsia="en-US"/>
        </w:rPr>
        <w:t>;</w:t>
      </w:r>
    </w:p>
    <w:p w:rsidR="008061F4" w:rsidRPr="008061F4" w:rsidRDefault="008061F4" w:rsidP="008061F4">
      <w:pPr>
        <w:numPr>
          <w:ilvl w:val="2"/>
          <w:numId w:val="35"/>
        </w:numPr>
        <w:tabs>
          <w:tab w:val="left" w:pos="993"/>
        </w:tabs>
        <w:suppressAutoHyphens/>
        <w:spacing w:after="160" w:line="276" w:lineRule="auto"/>
        <w:ind w:left="284" w:firstLine="0"/>
        <w:jc w:val="both"/>
        <w:rPr>
          <w:rFonts w:ascii="Times New Roman" w:eastAsia="Calibri" w:hAnsi="Times New Roman" w:cs="Times New Roman"/>
          <w:lang w:eastAsia="ar-SA"/>
        </w:rPr>
      </w:pPr>
      <w:r w:rsidRPr="008061F4">
        <w:rPr>
          <w:rFonts w:ascii="Times New Roman" w:eastAsia="Calibri" w:hAnsi="Times New Roman" w:cs="Times New Roman"/>
          <w:lang w:eastAsia="ar-SA"/>
        </w:rPr>
        <w:t xml:space="preserve">Em caso de alteração do endereço eletrônico, a empresa se responsabiliza imediatamente em comunicar ao setor de compras e gerenciamento, através do endereço eletrônico </w:t>
      </w:r>
      <w:hyperlink r:id="rId15" w:history="1">
        <w:r w:rsidRPr="008061F4">
          <w:rPr>
            <w:rFonts w:ascii="Times New Roman" w:eastAsia="Calibri" w:hAnsi="Times New Roman" w:cs="Times New Roman"/>
            <w:color w:val="0000FF"/>
            <w:u w:val="single"/>
            <w:lang w:eastAsia="ar-SA"/>
          </w:rPr>
          <w:t>compras02@penedo.al.gov.br</w:t>
        </w:r>
      </w:hyperlink>
      <w:r w:rsidRPr="008061F4">
        <w:rPr>
          <w:rFonts w:ascii="Times New Roman" w:eastAsia="Calibri" w:hAnsi="Times New Roman" w:cs="Times New Roman"/>
          <w:lang w:eastAsia="ar-SA"/>
        </w:rPr>
        <w:t>, com o seguinte assunto: Urgente, alteração de e-mail da empresa (colocar o nome da empresa);</w:t>
      </w:r>
    </w:p>
    <w:p w:rsidR="008061F4" w:rsidRPr="008061F4" w:rsidRDefault="008061F4" w:rsidP="008061F4">
      <w:pPr>
        <w:numPr>
          <w:ilvl w:val="2"/>
          <w:numId w:val="35"/>
        </w:numPr>
        <w:tabs>
          <w:tab w:val="left" w:pos="993"/>
        </w:tabs>
        <w:suppressAutoHyphens/>
        <w:spacing w:after="160" w:line="276" w:lineRule="auto"/>
        <w:ind w:left="284" w:firstLine="0"/>
        <w:jc w:val="both"/>
        <w:rPr>
          <w:rFonts w:ascii="Times New Roman" w:eastAsia="Calibri" w:hAnsi="Times New Roman" w:cs="Times New Roman"/>
          <w:lang w:eastAsia="ar-SA"/>
        </w:rPr>
      </w:pPr>
      <w:r w:rsidRPr="008061F4">
        <w:rPr>
          <w:rFonts w:ascii="Times New Roman" w:eastAsia="Calibri" w:hAnsi="Times New Roman" w:cs="Times New Roman"/>
          <w:lang w:eastAsia="ar-SA"/>
        </w:rPr>
        <w:t>Não envio tempestivo, de mudança de e-mail, será de inteira responsabilidade da empresa, o que, em caso de descumprimento de prazo ou outras avenças, incorrerá a mesma nas penas aplicáveis na legislação;</w:t>
      </w:r>
    </w:p>
    <w:p w:rsidR="008061F4" w:rsidRPr="008061F4" w:rsidRDefault="008061F4" w:rsidP="008061F4">
      <w:pPr>
        <w:numPr>
          <w:ilvl w:val="2"/>
          <w:numId w:val="35"/>
        </w:numPr>
        <w:tabs>
          <w:tab w:val="left" w:pos="993"/>
        </w:tabs>
        <w:suppressAutoHyphens/>
        <w:spacing w:after="160" w:line="276" w:lineRule="auto"/>
        <w:ind w:left="284" w:firstLine="0"/>
        <w:jc w:val="both"/>
        <w:rPr>
          <w:rFonts w:ascii="Times New Roman" w:eastAsia="Calibri" w:hAnsi="Times New Roman" w:cs="Times New Roman"/>
          <w:lang w:eastAsia="ar-SA"/>
        </w:rPr>
      </w:pPr>
      <w:r w:rsidRPr="008061F4">
        <w:rPr>
          <w:rFonts w:ascii="Times New Roman" w:eastAsia="Calibri" w:hAnsi="Times New Roman" w:cs="Times New Roman"/>
          <w:lang w:eastAsia="ar-SA"/>
        </w:rPr>
        <w:t xml:space="preserve">Poderá, a critério Município de Penedo, também/ou, publicar as convocações no diário Oficial do Município de Penedo, no sitio </w:t>
      </w:r>
      <w:hyperlink r:id="rId16" w:history="1">
        <w:r w:rsidRPr="008061F4">
          <w:rPr>
            <w:rFonts w:ascii="Times New Roman" w:eastAsia="Calibri" w:hAnsi="Times New Roman" w:cs="Times New Roman"/>
            <w:color w:val="0000FF"/>
            <w:u w:val="single"/>
            <w:lang w:eastAsia="ar-SA"/>
          </w:rPr>
          <w:t>http://penedo.al.io.org.br/diarioOficial</w:t>
        </w:r>
      </w:hyperlink>
      <w:r w:rsidRPr="008061F4">
        <w:rPr>
          <w:rFonts w:ascii="Times New Roman" w:eastAsia="Calibri" w:hAnsi="Times New Roman" w:cs="Times New Roman"/>
          <w:lang w:eastAsia="ar-SA"/>
        </w:rPr>
        <w:t xml:space="preserve">. </w:t>
      </w:r>
    </w:p>
    <w:p w:rsidR="008061F4" w:rsidRPr="008061F4" w:rsidRDefault="008061F4" w:rsidP="008061F4">
      <w:pPr>
        <w:numPr>
          <w:ilvl w:val="1"/>
          <w:numId w:val="35"/>
        </w:numPr>
        <w:tabs>
          <w:tab w:val="left" w:pos="426"/>
        </w:tabs>
        <w:suppressAutoHyphens/>
        <w:spacing w:after="160" w:line="276" w:lineRule="auto"/>
        <w:ind w:left="0" w:firstLine="0"/>
        <w:jc w:val="both"/>
        <w:rPr>
          <w:rFonts w:ascii="Times New Roman" w:eastAsia="Calibri" w:hAnsi="Times New Roman" w:cs="Times New Roman"/>
          <w:b/>
          <w:lang w:eastAsia="ar-SA"/>
        </w:rPr>
      </w:pPr>
      <w:r w:rsidRPr="008061F4">
        <w:rPr>
          <w:rFonts w:ascii="Times New Roman" w:eastAsia="Calibri" w:hAnsi="Times New Roman" w:cs="Times New Roman"/>
          <w:lang w:eastAsia="ar-SA"/>
        </w:rPr>
        <w:t>O recebimento do material será efetuado nos seguintes termos:</w:t>
      </w:r>
    </w:p>
    <w:p w:rsidR="008061F4" w:rsidRPr="008061F4" w:rsidRDefault="008061F4" w:rsidP="008061F4">
      <w:pPr>
        <w:numPr>
          <w:ilvl w:val="2"/>
          <w:numId w:val="35"/>
        </w:numPr>
        <w:tabs>
          <w:tab w:val="left" w:pos="993"/>
        </w:tabs>
        <w:suppressAutoHyphens/>
        <w:spacing w:after="160" w:line="276" w:lineRule="auto"/>
        <w:ind w:left="284" w:firstLine="0"/>
        <w:jc w:val="both"/>
        <w:rPr>
          <w:rFonts w:ascii="Times New Roman" w:eastAsia="Calibri" w:hAnsi="Times New Roman" w:cs="Times New Roman"/>
          <w:b/>
          <w:lang w:eastAsia="ar-SA"/>
        </w:rPr>
      </w:pPr>
      <w:r w:rsidRPr="008061F4">
        <w:rPr>
          <w:rFonts w:ascii="Times New Roman" w:eastAsia="Calibri" w:hAnsi="Times New Roman" w:cs="Times New Roman"/>
          <w:lang w:eastAsia="ar-SA" w:bidi="pt-BR"/>
        </w:rPr>
        <w:lastRenderedPageBreak/>
        <w:t>Provisoriamente, a partir da entrega, para efeito de posterior verificação da conformidade dos materiais com as especificações constantes deste Termo e com a proposta da empresa vencedora;</w:t>
      </w:r>
    </w:p>
    <w:p w:rsidR="008061F4" w:rsidRPr="008061F4" w:rsidRDefault="008061F4" w:rsidP="008061F4">
      <w:pPr>
        <w:numPr>
          <w:ilvl w:val="2"/>
          <w:numId w:val="35"/>
        </w:numPr>
        <w:tabs>
          <w:tab w:val="left" w:pos="993"/>
        </w:tabs>
        <w:suppressAutoHyphens/>
        <w:spacing w:after="160" w:line="276" w:lineRule="auto"/>
        <w:ind w:left="284" w:firstLine="0"/>
        <w:jc w:val="both"/>
        <w:rPr>
          <w:rFonts w:ascii="Times New Roman" w:eastAsia="Calibri" w:hAnsi="Times New Roman" w:cs="Times New Roman"/>
          <w:b/>
          <w:lang w:eastAsia="ar-SA"/>
        </w:rPr>
      </w:pPr>
      <w:r w:rsidRPr="008061F4">
        <w:rPr>
          <w:rFonts w:ascii="Times New Roman" w:eastAsia="Calibri" w:hAnsi="Times New Roman" w:cs="Times New Roman"/>
          <w:lang w:eastAsia="ar-SA" w:bidi="pt-BR"/>
        </w:rPr>
        <w:t>Definitivamente, após a verificação da conformidade com as especificações constantes deste Termo, com a proposta da empresa vencedora, e sua consequente aceitação, que se dará até 03 (três) dias úteis, a contar do recebimento provisório.</w:t>
      </w:r>
    </w:p>
    <w:p w:rsidR="008061F4" w:rsidRPr="008061F4" w:rsidRDefault="008061F4" w:rsidP="008061F4">
      <w:pPr>
        <w:numPr>
          <w:ilvl w:val="2"/>
          <w:numId w:val="35"/>
        </w:numPr>
        <w:tabs>
          <w:tab w:val="left" w:pos="993"/>
        </w:tabs>
        <w:suppressAutoHyphens/>
        <w:spacing w:after="160" w:line="276" w:lineRule="auto"/>
        <w:ind w:left="284" w:firstLine="0"/>
        <w:jc w:val="both"/>
        <w:rPr>
          <w:rFonts w:ascii="Times New Roman" w:eastAsia="Calibri" w:hAnsi="Times New Roman" w:cs="Times New Roman"/>
          <w:b/>
          <w:lang w:eastAsia="ar-SA"/>
        </w:rPr>
      </w:pPr>
      <w:r w:rsidRPr="008061F4">
        <w:rPr>
          <w:rFonts w:ascii="Times New Roman" w:eastAsia="Calibri" w:hAnsi="Times New Roman" w:cs="Times New Roman"/>
          <w:lang w:eastAsia="ar-SA" w:bidi="pt-BR"/>
        </w:rPr>
        <w:t>Na hipótese de a verificação a que se refere o subitem anterior não ser procedida dentro do prazo fixado, reputar-se-á como realizada, consumando-se o recebimento definitivo no dia do esgotamento do prazo.</w:t>
      </w:r>
    </w:p>
    <w:p w:rsidR="008061F4" w:rsidRPr="008061F4" w:rsidRDefault="008061F4" w:rsidP="008061F4">
      <w:pPr>
        <w:numPr>
          <w:ilvl w:val="2"/>
          <w:numId w:val="35"/>
        </w:numPr>
        <w:tabs>
          <w:tab w:val="left" w:pos="993"/>
        </w:tabs>
        <w:suppressAutoHyphens/>
        <w:spacing w:after="160" w:line="276" w:lineRule="auto"/>
        <w:ind w:left="284" w:firstLine="0"/>
        <w:jc w:val="both"/>
        <w:rPr>
          <w:rFonts w:ascii="Times New Roman" w:eastAsia="Calibri" w:hAnsi="Times New Roman" w:cs="Times New Roman"/>
          <w:b/>
          <w:lang w:eastAsia="ar-SA"/>
        </w:rPr>
      </w:pPr>
      <w:r w:rsidRPr="008061F4">
        <w:rPr>
          <w:rFonts w:ascii="Times New Roman" w:eastAsia="Calibri" w:hAnsi="Times New Roman" w:cs="Times New Roman"/>
          <w:lang w:eastAsia="ar-SA"/>
        </w:rPr>
        <w:t>Se a qualidade ou características do material entregue não corresponderem às especificações exigidas neste Termo de Referência, o mesmo será devolvido ao fornecedor, para substituição no prazo máximo de 24 (vinte e quatro) horas, a partir da ciência, na forma explicitada nos subitens 6.1.1, 6.1.2, 6.1.3, 6.1.4 e 6.1.5, independentemente da aplicação das sanções cabíveis.</w:t>
      </w:r>
    </w:p>
    <w:p w:rsidR="008061F4" w:rsidRPr="008061F4" w:rsidRDefault="008061F4" w:rsidP="008061F4">
      <w:pPr>
        <w:numPr>
          <w:ilvl w:val="0"/>
          <w:numId w:val="35"/>
        </w:numPr>
        <w:spacing w:after="160" w:line="276" w:lineRule="auto"/>
        <w:ind w:left="284" w:hanging="284"/>
        <w:contextualSpacing/>
        <w:jc w:val="both"/>
        <w:rPr>
          <w:rFonts w:ascii="Times New Roman" w:eastAsia="Calibri" w:hAnsi="Times New Roman" w:cs="Times New Roman"/>
          <w:b/>
          <w:lang w:eastAsia="en-US"/>
        </w:rPr>
      </w:pPr>
      <w:r w:rsidRPr="008061F4">
        <w:rPr>
          <w:rFonts w:ascii="Times New Roman" w:eastAsia="Calibri" w:hAnsi="Times New Roman" w:cs="Times New Roman"/>
          <w:b/>
          <w:lang w:eastAsia="en-US"/>
        </w:rPr>
        <w:t>ESPECIFICAÇÕES PARA ELABORAÇÃO DA PROPOSTA DE PREÇO:</w:t>
      </w:r>
    </w:p>
    <w:p w:rsidR="008061F4" w:rsidRPr="008061F4" w:rsidRDefault="008061F4" w:rsidP="008061F4">
      <w:pPr>
        <w:numPr>
          <w:ilvl w:val="1"/>
          <w:numId w:val="35"/>
        </w:numPr>
        <w:tabs>
          <w:tab w:val="left" w:pos="426"/>
        </w:tabs>
        <w:spacing w:after="160" w:line="276" w:lineRule="auto"/>
        <w:ind w:left="0" w:firstLine="0"/>
        <w:jc w:val="both"/>
        <w:rPr>
          <w:rFonts w:ascii="Times New Roman" w:eastAsia="Calibri" w:hAnsi="Times New Roman" w:cs="Times New Roman"/>
          <w:lang w:eastAsia="en-US"/>
        </w:rPr>
      </w:pPr>
      <w:r w:rsidRPr="008061F4">
        <w:rPr>
          <w:rFonts w:ascii="Times New Roman" w:eastAsia="Calibri" w:hAnsi="Times New Roman" w:cs="Times New Roman"/>
          <w:lang w:eastAsia="en-US"/>
        </w:rPr>
        <w:t>O proponente deverá levar em consideração os seguintes aspectos imediatamente especificados, com vistas à elaboração de sua respectiva proposta de preços;</w:t>
      </w:r>
    </w:p>
    <w:p w:rsidR="008061F4" w:rsidRPr="008061F4" w:rsidRDefault="008061F4" w:rsidP="008061F4">
      <w:pPr>
        <w:numPr>
          <w:ilvl w:val="1"/>
          <w:numId w:val="35"/>
        </w:numPr>
        <w:tabs>
          <w:tab w:val="left" w:pos="426"/>
        </w:tabs>
        <w:spacing w:after="160" w:line="276" w:lineRule="auto"/>
        <w:ind w:left="0" w:firstLine="0"/>
        <w:jc w:val="both"/>
        <w:rPr>
          <w:rFonts w:ascii="Times New Roman" w:eastAsia="Calibri" w:hAnsi="Times New Roman" w:cs="Times New Roman"/>
          <w:lang w:eastAsia="en-US"/>
        </w:rPr>
      </w:pPr>
      <w:r w:rsidRPr="008061F4">
        <w:rPr>
          <w:rFonts w:ascii="Times New Roman" w:eastAsia="Calibri" w:hAnsi="Times New Roman" w:cs="Times New Roman"/>
          <w:lang w:eastAsia="en-US"/>
        </w:rPr>
        <w:t xml:space="preserve">O prazo de validade da proposta será de no mínimo </w:t>
      </w:r>
      <w:r w:rsidRPr="008061F4">
        <w:rPr>
          <w:rFonts w:ascii="Times New Roman" w:eastAsia="Calibri" w:hAnsi="Times New Roman" w:cs="Times New Roman"/>
          <w:b/>
          <w:lang w:eastAsia="en-US"/>
        </w:rPr>
        <w:t>90 (noventa) dias</w:t>
      </w:r>
      <w:r w:rsidRPr="008061F4">
        <w:rPr>
          <w:rFonts w:ascii="Times New Roman" w:eastAsia="Calibri" w:hAnsi="Times New Roman" w:cs="Times New Roman"/>
          <w:lang w:eastAsia="en-US"/>
        </w:rPr>
        <w:t xml:space="preserve">; </w:t>
      </w:r>
    </w:p>
    <w:p w:rsidR="008061F4" w:rsidRPr="008061F4" w:rsidRDefault="008061F4" w:rsidP="008061F4">
      <w:pPr>
        <w:numPr>
          <w:ilvl w:val="1"/>
          <w:numId w:val="35"/>
        </w:numPr>
        <w:tabs>
          <w:tab w:val="left" w:pos="426"/>
        </w:tabs>
        <w:spacing w:after="160" w:line="276" w:lineRule="auto"/>
        <w:ind w:left="0" w:firstLine="0"/>
        <w:jc w:val="both"/>
        <w:rPr>
          <w:rFonts w:ascii="Times New Roman" w:eastAsia="Calibri" w:hAnsi="Times New Roman" w:cs="Times New Roman"/>
          <w:lang w:eastAsia="en-US"/>
        </w:rPr>
      </w:pPr>
      <w:r w:rsidRPr="008061F4">
        <w:rPr>
          <w:rFonts w:ascii="Times New Roman" w:eastAsia="Calibri" w:hAnsi="Times New Roman" w:cs="Times New Roman"/>
          <w:lang w:eastAsia="en-US"/>
        </w:rPr>
        <w:t>A contratada deve observar e levar em consideração para cálculo de custo o período de validade das propostas bem como o período de vigência do contrato;</w:t>
      </w:r>
    </w:p>
    <w:p w:rsidR="008061F4" w:rsidRPr="008061F4" w:rsidRDefault="008061F4" w:rsidP="008061F4">
      <w:pPr>
        <w:numPr>
          <w:ilvl w:val="1"/>
          <w:numId w:val="35"/>
        </w:numPr>
        <w:tabs>
          <w:tab w:val="left" w:pos="426"/>
        </w:tabs>
        <w:spacing w:after="160" w:line="276" w:lineRule="auto"/>
        <w:ind w:left="0" w:firstLine="0"/>
        <w:jc w:val="both"/>
        <w:rPr>
          <w:rFonts w:ascii="Times New Roman" w:eastAsia="Calibri" w:hAnsi="Times New Roman" w:cs="Times New Roman"/>
          <w:lang w:eastAsia="en-US"/>
        </w:rPr>
      </w:pPr>
      <w:r w:rsidRPr="008061F4">
        <w:rPr>
          <w:rFonts w:ascii="Times New Roman" w:eastAsia="Calibri" w:hAnsi="Times New Roman" w:cs="Times New Roman"/>
          <w:lang w:eastAsia="en-US"/>
        </w:rPr>
        <w:t xml:space="preserve">Observar e levar em consideração para cálculo de custos à forma do serviço prestado, conforme solicitações do órgão responsável; </w:t>
      </w:r>
    </w:p>
    <w:p w:rsidR="008061F4" w:rsidRPr="008061F4" w:rsidRDefault="008061F4" w:rsidP="008061F4">
      <w:pPr>
        <w:numPr>
          <w:ilvl w:val="1"/>
          <w:numId w:val="35"/>
        </w:numPr>
        <w:tabs>
          <w:tab w:val="left" w:pos="426"/>
        </w:tabs>
        <w:spacing w:after="160" w:line="276" w:lineRule="auto"/>
        <w:ind w:left="0" w:firstLine="0"/>
        <w:jc w:val="both"/>
        <w:rPr>
          <w:rFonts w:ascii="Times New Roman" w:eastAsia="Calibri" w:hAnsi="Times New Roman" w:cs="Times New Roman"/>
          <w:lang w:eastAsia="en-US"/>
        </w:rPr>
      </w:pPr>
      <w:r w:rsidRPr="008061F4">
        <w:rPr>
          <w:rFonts w:ascii="Times New Roman" w:eastAsia="Calibri" w:hAnsi="Times New Roman" w:cs="Times New Roman"/>
          <w:lang w:eastAsia="en-US"/>
        </w:rPr>
        <w:t>Nos preços apresentados deverão estar inclusos todos os custos necessários para atendimento do objeto, sem que haja ônus algum posterior a contratante.</w:t>
      </w:r>
    </w:p>
    <w:p w:rsidR="008061F4" w:rsidRPr="008061F4" w:rsidRDefault="008061F4" w:rsidP="008061F4">
      <w:pPr>
        <w:numPr>
          <w:ilvl w:val="0"/>
          <w:numId w:val="35"/>
        </w:numPr>
        <w:suppressAutoHyphens/>
        <w:spacing w:after="160" w:line="276" w:lineRule="auto"/>
        <w:ind w:left="284" w:hanging="284"/>
        <w:jc w:val="both"/>
        <w:rPr>
          <w:rFonts w:ascii="Times New Roman" w:eastAsia="Calibri" w:hAnsi="Times New Roman" w:cs="Times New Roman"/>
          <w:b/>
          <w:lang w:eastAsia="ar-SA"/>
        </w:rPr>
      </w:pPr>
      <w:r w:rsidRPr="008061F4">
        <w:rPr>
          <w:rFonts w:ascii="Times New Roman" w:eastAsia="Calibri" w:hAnsi="Times New Roman" w:cs="Times New Roman"/>
          <w:b/>
          <w:lang w:eastAsia="ar-SA"/>
        </w:rPr>
        <w:t>OBRIGAÇÕES DA CONTRATADA:</w:t>
      </w:r>
    </w:p>
    <w:p w:rsidR="008061F4" w:rsidRPr="008061F4" w:rsidRDefault="008061F4" w:rsidP="008061F4">
      <w:pPr>
        <w:numPr>
          <w:ilvl w:val="1"/>
          <w:numId w:val="35"/>
        </w:numPr>
        <w:tabs>
          <w:tab w:val="left" w:pos="426"/>
        </w:tabs>
        <w:suppressAutoHyphens/>
        <w:spacing w:after="160" w:line="276" w:lineRule="auto"/>
        <w:ind w:left="0" w:firstLine="0"/>
        <w:jc w:val="both"/>
        <w:rPr>
          <w:rFonts w:ascii="Times New Roman" w:eastAsia="Calibri" w:hAnsi="Times New Roman" w:cs="Times New Roman"/>
          <w:b/>
          <w:lang w:eastAsia="ar-SA"/>
        </w:rPr>
      </w:pPr>
      <w:r w:rsidRPr="008061F4">
        <w:rPr>
          <w:rFonts w:ascii="Times New Roman" w:eastAsia="Calibri" w:hAnsi="Times New Roman" w:cs="Times New Roman"/>
          <w:lang w:eastAsia="en-US"/>
        </w:rPr>
        <w:t>A Contratada deve cumprir todas as obrigações constantes no Termo de Referência, Edital, seus anexos e sua proposta, assumindo como exclusivamente seus os riscos e as despesas decorrentes da boa e perfeita execução do objeto e, ainda:</w:t>
      </w:r>
    </w:p>
    <w:p w:rsidR="008061F4" w:rsidRPr="008061F4" w:rsidRDefault="008061F4" w:rsidP="008061F4">
      <w:pPr>
        <w:numPr>
          <w:ilvl w:val="2"/>
          <w:numId w:val="35"/>
        </w:numPr>
        <w:tabs>
          <w:tab w:val="left" w:pos="993"/>
        </w:tabs>
        <w:suppressAutoHyphens/>
        <w:spacing w:after="160" w:line="276" w:lineRule="auto"/>
        <w:ind w:left="284" w:firstLine="0"/>
        <w:jc w:val="both"/>
        <w:rPr>
          <w:rFonts w:ascii="Times New Roman" w:eastAsia="Calibri" w:hAnsi="Times New Roman" w:cs="Times New Roman"/>
          <w:b/>
          <w:lang w:eastAsia="ar-SA"/>
        </w:rPr>
      </w:pPr>
      <w:r w:rsidRPr="008061F4">
        <w:rPr>
          <w:rFonts w:ascii="Times New Roman" w:eastAsia="Calibri" w:hAnsi="Times New Roman" w:cs="Times New Roman"/>
          <w:lang w:eastAsia="ar-SA"/>
        </w:rPr>
        <w:t>E</w:t>
      </w:r>
      <w:r w:rsidRPr="008061F4">
        <w:rPr>
          <w:rFonts w:ascii="Times New Roman" w:eastAsia="Calibri" w:hAnsi="Times New Roman" w:cs="Times New Roman"/>
          <w:lang w:eastAsia="en-US"/>
        </w:rPr>
        <w:t>fetuar a execução do serviço, conforme especificações, prazo e local constantes no Termo de Referência ou Edital e seus anexos, acompanhado da respectiva nota fiscal;</w:t>
      </w:r>
    </w:p>
    <w:p w:rsidR="008061F4" w:rsidRPr="008061F4" w:rsidRDefault="008061F4" w:rsidP="008061F4">
      <w:pPr>
        <w:numPr>
          <w:ilvl w:val="2"/>
          <w:numId w:val="35"/>
        </w:numPr>
        <w:tabs>
          <w:tab w:val="left" w:pos="993"/>
        </w:tabs>
        <w:suppressAutoHyphens/>
        <w:spacing w:after="160" w:line="276" w:lineRule="auto"/>
        <w:ind w:left="284" w:firstLine="0"/>
        <w:jc w:val="both"/>
        <w:rPr>
          <w:rFonts w:ascii="Times New Roman" w:eastAsia="Calibri" w:hAnsi="Times New Roman" w:cs="Times New Roman"/>
          <w:b/>
          <w:lang w:eastAsia="ar-SA"/>
        </w:rPr>
      </w:pPr>
      <w:r w:rsidRPr="008061F4">
        <w:rPr>
          <w:rFonts w:ascii="Times New Roman" w:eastAsia="Calibri" w:hAnsi="Times New Roman" w:cs="Times New Roman"/>
          <w:lang w:eastAsia="ar-SA"/>
        </w:rPr>
        <w:t>R</w:t>
      </w:r>
      <w:r w:rsidRPr="008061F4">
        <w:rPr>
          <w:rFonts w:ascii="Times New Roman" w:eastAsia="Calibri" w:hAnsi="Times New Roman" w:cs="Times New Roman"/>
          <w:lang w:eastAsia="en-US"/>
        </w:rPr>
        <w:t xml:space="preserve">esponsabilizar-se pelos vícios e danos decorrentes do objeto, de acordo com os artigos 12, 13 e </w:t>
      </w:r>
      <w:smartTag w:uri="urn:schemas-microsoft-com:office:smarttags" w:element="metricconverter">
        <w:smartTagPr>
          <w:attr w:name="ProductID" w:val="17 a"/>
        </w:smartTagPr>
        <w:r w:rsidRPr="008061F4">
          <w:rPr>
            <w:rFonts w:ascii="Times New Roman" w:eastAsia="Calibri" w:hAnsi="Times New Roman" w:cs="Times New Roman"/>
            <w:lang w:eastAsia="en-US"/>
          </w:rPr>
          <w:t>17 a</w:t>
        </w:r>
      </w:smartTag>
      <w:r w:rsidRPr="008061F4">
        <w:rPr>
          <w:rFonts w:ascii="Times New Roman" w:eastAsia="Calibri" w:hAnsi="Times New Roman" w:cs="Times New Roman"/>
          <w:lang w:eastAsia="en-US"/>
        </w:rPr>
        <w:t xml:space="preserve"> 27, do Código de Defesa do Consumidor (Lei nº 8.078, de 1990);</w:t>
      </w:r>
    </w:p>
    <w:p w:rsidR="008061F4" w:rsidRPr="008061F4" w:rsidRDefault="008061F4" w:rsidP="008061F4">
      <w:pPr>
        <w:numPr>
          <w:ilvl w:val="2"/>
          <w:numId w:val="35"/>
        </w:numPr>
        <w:tabs>
          <w:tab w:val="left" w:pos="993"/>
        </w:tabs>
        <w:suppressAutoHyphens/>
        <w:spacing w:after="160" w:line="276" w:lineRule="auto"/>
        <w:ind w:left="284" w:firstLine="0"/>
        <w:jc w:val="both"/>
        <w:rPr>
          <w:rFonts w:ascii="Times New Roman" w:eastAsia="Calibri" w:hAnsi="Times New Roman" w:cs="Times New Roman"/>
          <w:b/>
          <w:lang w:eastAsia="ar-SA"/>
        </w:rPr>
      </w:pPr>
      <w:r w:rsidRPr="008061F4">
        <w:rPr>
          <w:rFonts w:ascii="Times New Roman" w:eastAsia="Calibri" w:hAnsi="Times New Roman" w:cs="Times New Roman"/>
          <w:lang w:eastAsia="en-US"/>
        </w:rPr>
        <w:lastRenderedPageBreak/>
        <w:t>Comunicar à Contratante, no prazo máximo de 24 (vinte e quatro) horas que antecede a data da entrega do serviço, os motivos que impossibilitem o cumprimento do prazo previsto, com a devida comprovação;</w:t>
      </w:r>
    </w:p>
    <w:p w:rsidR="008061F4" w:rsidRPr="008061F4" w:rsidRDefault="008061F4" w:rsidP="008061F4">
      <w:pPr>
        <w:numPr>
          <w:ilvl w:val="2"/>
          <w:numId w:val="35"/>
        </w:numPr>
        <w:tabs>
          <w:tab w:val="left" w:pos="993"/>
        </w:tabs>
        <w:suppressAutoHyphens/>
        <w:spacing w:after="160" w:line="276" w:lineRule="auto"/>
        <w:ind w:left="284" w:firstLine="0"/>
        <w:jc w:val="both"/>
        <w:rPr>
          <w:rFonts w:ascii="Times New Roman" w:eastAsia="Calibri" w:hAnsi="Times New Roman" w:cs="Times New Roman"/>
          <w:b/>
          <w:lang w:eastAsia="ar-SA"/>
        </w:rPr>
      </w:pPr>
      <w:r w:rsidRPr="008061F4">
        <w:rPr>
          <w:rFonts w:ascii="Times New Roman" w:eastAsia="Calibri" w:hAnsi="Times New Roman" w:cs="Times New Roman"/>
          <w:lang w:eastAsia="en-US"/>
        </w:rPr>
        <w:t>Solicitar do Município, em tempo hábil, quaisquer informações ou esclarecimentos que julgar necessário, que possam vir a comprometer a execução do objeto ou serviço;</w:t>
      </w:r>
    </w:p>
    <w:p w:rsidR="008061F4" w:rsidRPr="008061F4" w:rsidRDefault="008061F4" w:rsidP="008061F4">
      <w:pPr>
        <w:numPr>
          <w:ilvl w:val="2"/>
          <w:numId w:val="35"/>
        </w:numPr>
        <w:tabs>
          <w:tab w:val="left" w:pos="993"/>
        </w:tabs>
        <w:suppressAutoHyphens/>
        <w:spacing w:after="160" w:line="276" w:lineRule="auto"/>
        <w:ind w:left="284" w:firstLine="0"/>
        <w:jc w:val="both"/>
        <w:rPr>
          <w:rFonts w:ascii="Times New Roman" w:eastAsia="Calibri" w:hAnsi="Times New Roman" w:cs="Times New Roman"/>
          <w:b/>
          <w:lang w:eastAsia="ar-SA"/>
        </w:rPr>
      </w:pPr>
      <w:r w:rsidRPr="008061F4">
        <w:rPr>
          <w:rFonts w:ascii="Times New Roman" w:eastAsia="Calibri" w:hAnsi="Times New Roman" w:cs="Times New Roman"/>
          <w:lang w:eastAsia="en-US"/>
        </w:rPr>
        <w:t>Manter, durante toda a execução do contrato ou ata, em compatibilidade com as obrigações assumidas, todas as condições de habilitação e qualificação exigidas na contratação;</w:t>
      </w:r>
    </w:p>
    <w:p w:rsidR="008061F4" w:rsidRPr="008061F4" w:rsidRDefault="008061F4" w:rsidP="008061F4">
      <w:pPr>
        <w:numPr>
          <w:ilvl w:val="2"/>
          <w:numId w:val="35"/>
        </w:numPr>
        <w:tabs>
          <w:tab w:val="left" w:pos="993"/>
        </w:tabs>
        <w:suppressAutoHyphens/>
        <w:spacing w:after="160" w:line="276" w:lineRule="auto"/>
        <w:ind w:left="284" w:firstLine="0"/>
        <w:jc w:val="both"/>
        <w:rPr>
          <w:rFonts w:ascii="Times New Roman" w:eastAsia="Calibri" w:hAnsi="Times New Roman" w:cs="Times New Roman"/>
          <w:b/>
          <w:lang w:eastAsia="ar-SA"/>
        </w:rPr>
      </w:pPr>
      <w:r w:rsidRPr="008061F4">
        <w:rPr>
          <w:rFonts w:ascii="Times New Roman" w:eastAsia="Calibri" w:hAnsi="Times New Roman" w:cs="Times New Roman"/>
          <w:lang w:eastAsia="en-US"/>
        </w:rPr>
        <w:t>Indicar preposto para representá-la durante a execução do contrato;</w:t>
      </w:r>
    </w:p>
    <w:p w:rsidR="008061F4" w:rsidRPr="008061F4" w:rsidRDefault="008061F4" w:rsidP="008061F4">
      <w:pPr>
        <w:numPr>
          <w:ilvl w:val="2"/>
          <w:numId w:val="35"/>
        </w:numPr>
        <w:tabs>
          <w:tab w:val="left" w:pos="993"/>
        </w:tabs>
        <w:suppressAutoHyphens/>
        <w:spacing w:after="160" w:line="276" w:lineRule="auto"/>
        <w:ind w:left="284" w:firstLine="0"/>
        <w:jc w:val="both"/>
        <w:rPr>
          <w:rFonts w:ascii="Times New Roman" w:eastAsia="Calibri" w:hAnsi="Times New Roman" w:cs="Times New Roman"/>
          <w:b/>
          <w:lang w:eastAsia="ar-SA"/>
        </w:rPr>
      </w:pPr>
      <w:r w:rsidRPr="008061F4">
        <w:rPr>
          <w:rFonts w:ascii="Times New Roman" w:eastAsia="Calibri" w:hAnsi="Times New Roman" w:cs="Times New Roman"/>
          <w:lang w:eastAsia="en-US"/>
        </w:rPr>
        <w:t>Aceitar</w:t>
      </w:r>
      <w:r w:rsidRPr="008061F4">
        <w:rPr>
          <w:rFonts w:ascii="Times New Roman" w:eastAsia="Calibri" w:hAnsi="Times New Roman" w:cs="Times New Roman"/>
          <w:lang w:eastAsia="ar-SA"/>
        </w:rPr>
        <w:t>, nas mesmas condições, os acréscimos ou as supressões que se fizerem no objeto, de até 25% (vinte cinco por cento) do seu valor inicial do Contrato/Nota de Empenho;</w:t>
      </w:r>
    </w:p>
    <w:p w:rsidR="008061F4" w:rsidRPr="008061F4" w:rsidRDefault="008061F4" w:rsidP="008061F4">
      <w:pPr>
        <w:numPr>
          <w:ilvl w:val="2"/>
          <w:numId w:val="35"/>
        </w:numPr>
        <w:tabs>
          <w:tab w:val="left" w:pos="993"/>
        </w:tabs>
        <w:suppressAutoHyphens/>
        <w:spacing w:after="160" w:line="276" w:lineRule="auto"/>
        <w:ind w:left="284" w:firstLine="0"/>
        <w:jc w:val="both"/>
        <w:rPr>
          <w:rFonts w:ascii="Times New Roman" w:eastAsia="Calibri" w:hAnsi="Times New Roman" w:cs="Times New Roman"/>
          <w:b/>
          <w:lang w:eastAsia="ar-SA"/>
        </w:rPr>
      </w:pPr>
      <w:r w:rsidRPr="008061F4">
        <w:rPr>
          <w:rFonts w:ascii="Times New Roman" w:eastAsia="Calibri" w:hAnsi="Times New Roman" w:cs="Times New Roman"/>
          <w:lang w:eastAsia="ar-SA"/>
        </w:rPr>
        <w:t>Prestar as informações e esclarecimentos que venham a ser solicitados pela Contratante no prazo de 24 horas, por escrito;</w:t>
      </w:r>
    </w:p>
    <w:p w:rsidR="008061F4" w:rsidRPr="008061F4" w:rsidRDefault="008061F4" w:rsidP="008061F4">
      <w:pPr>
        <w:numPr>
          <w:ilvl w:val="2"/>
          <w:numId w:val="35"/>
        </w:numPr>
        <w:tabs>
          <w:tab w:val="left" w:pos="993"/>
        </w:tabs>
        <w:suppressAutoHyphens/>
        <w:spacing w:after="160" w:line="276" w:lineRule="auto"/>
        <w:ind w:left="284" w:firstLine="0"/>
        <w:jc w:val="both"/>
        <w:rPr>
          <w:rFonts w:ascii="Times New Roman" w:eastAsia="Calibri" w:hAnsi="Times New Roman" w:cs="Times New Roman"/>
          <w:b/>
          <w:lang w:eastAsia="ar-SA"/>
        </w:rPr>
      </w:pPr>
      <w:r w:rsidRPr="008061F4">
        <w:rPr>
          <w:rFonts w:ascii="Times New Roman" w:eastAsia="Calibri" w:hAnsi="Times New Roman" w:cs="Times New Roman"/>
          <w:lang w:eastAsia="ar-SA"/>
        </w:rPr>
        <w:t>Prover todos os meios necessários à garantia da entrega ou execução do objeto a ser contratado, inclusive considerados os casos de greve ou paralisação de qualquer natureza;</w:t>
      </w:r>
    </w:p>
    <w:p w:rsidR="008061F4" w:rsidRPr="008061F4" w:rsidRDefault="008061F4" w:rsidP="008061F4">
      <w:pPr>
        <w:numPr>
          <w:ilvl w:val="2"/>
          <w:numId w:val="35"/>
        </w:numPr>
        <w:tabs>
          <w:tab w:val="left" w:pos="993"/>
        </w:tabs>
        <w:suppressAutoHyphens/>
        <w:spacing w:after="160" w:line="276" w:lineRule="auto"/>
        <w:ind w:left="284" w:firstLine="0"/>
        <w:jc w:val="both"/>
        <w:rPr>
          <w:rFonts w:ascii="Times New Roman" w:eastAsia="Calibri" w:hAnsi="Times New Roman" w:cs="Times New Roman"/>
          <w:b/>
          <w:lang w:eastAsia="ar-SA"/>
        </w:rPr>
      </w:pPr>
      <w:r w:rsidRPr="008061F4">
        <w:rPr>
          <w:rFonts w:ascii="Times New Roman" w:eastAsia="Calibri" w:hAnsi="Times New Roman" w:cs="Times New Roman"/>
          <w:lang w:eastAsia="ar-SA"/>
        </w:rPr>
        <w:t>Comunicar imediatamente ao Município qualquer alteração ocorrida no endereço, conta bancária, telefone, e-mail e outros julgados necessários para o recebimento de correspondência;</w:t>
      </w:r>
    </w:p>
    <w:p w:rsidR="008061F4" w:rsidRPr="008061F4" w:rsidRDefault="008061F4" w:rsidP="008061F4">
      <w:pPr>
        <w:numPr>
          <w:ilvl w:val="2"/>
          <w:numId w:val="35"/>
        </w:numPr>
        <w:tabs>
          <w:tab w:val="left" w:pos="993"/>
        </w:tabs>
        <w:suppressAutoHyphens/>
        <w:spacing w:after="160" w:line="276" w:lineRule="auto"/>
        <w:ind w:left="284" w:firstLine="0"/>
        <w:jc w:val="both"/>
        <w:rPr>
          <w:rFonts w:ascii="Times New Roman" w:eastAsia="Calibri" w:hAnsi="Times New Roman" w:cs="Times New Roman"/>
          <w:b/>
          <w:lang w:eastAsia="ar-SA"/>
        </w:rPr>
      </w:pPr>
      <w:r w:rsidRPr="008061F4">
        <w:rPr>
          <w:rFonts w:ascii="Times New Roman" w:eastAsia="Calibri" w:hAnsi="Times New Roman" w:cs="Times New Roman"/>
          <w:lang w:eastAsia="ar-SA"/>
        </w:rPr>
        <w:t>Responsabilizar-se pela falta do produto ou serviço, cujo fornecimento ou execução seja de sua responsabilidade, e que não poderá ser alegado como motivo de força maior para o atraso, má execução ou inexecução do serviço ou objeto deste Termo;</w:t>
      </w:r>
    </w:p>
    <w:p w:rsidR="008061F4" w:rsidRPr="008061F4" w:rsidRDefault="008061F4" w:rsidP="008061F4">
      <w:pPr>
        <w:numPr>
          <w:ilvl w:val="2"/>
          <w:numId w:val="35"/>
        </w:numPr>
        <w:tabs>
          <w:tab w:val="left" w:pos="993"/>
        </w:tabs>
        <w:suppressAutoHyphens/>
        <w:spacing w:after="160" w:line="276" w:lineRule="auto"/>
        <w:ind w:left="284" w:firstLine="0"/>
        <w:jc w:val="both"/>
        <w:rPr>
          <w:rFonts w:ascii="Times New Roman" w:eastAsia="Calibri" w:hAnsi="Times New Roman" w:cs="Times New Roman"/>
          <w:b/>
          <w:lang w:eastAsia="ar-SA"/>
        </w:rPr>
      </w:pPr>
      <w:r w:rsidRPr="008061F4">
        <w:rPr>
          <w:rFonts w:ascii="Times New Roman" w:eastAsia="Calibri" w:hAnsi="Times New Roman" w:cs="Times New Roman"/>
          <w:lang w:eastAsia="ar-SA"/>
        </w:rPr>
        <w:t>Indenizar terceiros e/ou Município, mesmo em caso de ausência ou missão de fiscalização de sua parte, por quaisquer danos ou prejuízo causados, devendo a Contratada adotar todas as medidas preventivas, com fiel observância às exigências das autoridades competentes e às disposições legais vigentes;</w:t>
      </w:r>
    </w:p>
    <w:p w:rsidR="008061F4" w:rsidRPr="008061F4" w:rsidRDefault="008061F4" w:rsidP="008061F4">
      <w:pPr>
        <w:numPr>
          <w:ilvl w:val="2"/>
          <w:numId w:val="35"/>
        </w:numPr>
        <w:tabs>
          <w:tab w:val="left" w:pos="993"/>
        </w:tabs>
        <w:suppressAutoHyphens/>
        <w:spacing w:after="160" w:line="276" w:lineRule="auto"/>
        <w:ind w:left="284" w:firstLine="0"/>
        <w:jc w:val="both"/>
        <w:rPr>
          <w:rFonts w:ascii="Times New Roman" w:eastAsia="Calibri" w:hAnsi="Times New Roman" w:cs="Times New Roman"/>
          <w:b/>
          <w:lang w:eastAsia="ar-SA"/>
        </w:rPr>
      </w:pPr>
      <w:r w:rsidRPr="008061F4">
        <w:rPr>
          <w:rFonts w:ascii="Times New Roman" w:eastAsia="Calibri" w:hAnsi="Times New Roman" w:cs="Times New Roman"/>
          <w:lang w:eastAsia="ar-SA"/>
        </w:rPr>
        <w:t>Arcar com qualquer tipo de autuação ou ação que venha a sofrer em decorrência do fornecimento em questão, bem como pelos contratos de trabalho de seus empregados, mesmo nos casos que envolvam eventuais decisões judiciais, eximindo o Município de qualquer solidariedade ou responsáveis.</w:t>
      </w:r>
    </w:p>
    <w:p w:rsidR="008061F4" w:rsidRPr="008061F4" w:rsidRDefault="008061F4" w:rsidP="008061F4">
      <w:pPr>
        <w:numPr>
          <w:ilvl w:val="2"/>
          <w:numId w:val="35"/>
        </w:numPr>
        <w:tabs>
          <w:tab w:val="left" w:pos="993"/>
        </w:tabs>
        <w:suppressAutoHyphens/>
        <w:spacing w:after="160" w:line="276" w:lineRule="auto"/>
        <w:ind w:left="284" w:firstLine="0"/>
        <w:jc w:val="both"/>
        <w:rPr>
          <w:rFonts w:ascii="Times New Roman" w:eastAsia="Calibri" w:hAnsi="Times New Roman" w:cs="Times New Roman"/>
          <w:b/>
          <w:lang w:eastAsia="ar-SA"/>
        </w:rPr>
      </w:pPr>
      <w:r w:rsidRPr="008061F4">
        <w:rPr>
          <w:rFonts w:ascii="Times New Roman" w:eastAsia="Calibri" w:hAnsi="Times New Roman" w:cs="Times New Roman"/>
          <w:lang w:eastAsia="en-US"/>
        </w:rPr>
        <w:t>Manter durante toda a execução do contrato, em compatibilidade com as obrigações assumidas e todas as condições de habilitação e qualificação exigidas, nos termos da Lei 8.666/93.</w:t>
      </w:r>
    </w:p>
    <w:p w:rsidR="008061F4" w:rsidRPr="008061F4" w:rsidRDefault="008061F4" w:rsidP="008061F4">
      <w:pPr>
        <w:numPr>
          <w:ilvl w:val="0"/>
          <w:numId w:val="35"/>
        </w:numPr>
        <w:tabs>
          <w:tab w:val="left" w:pos="426"/>
        </w:tabs>
        <w:suppressAutoHyphens/>
        <w:spacing w:after="160" w:line="276" w:lineRule="auto"/>
        <w:ind w:left="0" w:firstLine="0"/>
        <w:jc w:val="both"/>
        <w:rPr>
          <w:rFonts w:ascii="Times New Roman" w:eastAsia="Calibri" w:hAnsi="Times New Roman" w:cs="Times New Roman"/>
          <w:b/>
          <w:lang w:eastAsia="ar-SA"/>
        </w:rPr>
      </w:pPr>
      <w:r w:rsidRPr="008061F4">
        <w:rPr>
          <w:rFonts w:ascii="Times New Roman" w:eastAsia="Calibri" w:hAnsi="Times New Roman" w:cs="Times New Roman"/>
          <w:b/>
          <w:lang w:eastAsia="en-US"/>
        </w:rPr>
        <w:lastRenderedPageBreak/>
        <w:t>OBRIGAÇÕES DA CONTRATANTE:</w:t>
      </w:r>
    </w:p>
    <w:p w:rsidR="008061F4" w:rsidRPr="008061F4" w:rsidRDefault="008061F4" w:rsidP="008061F4">
      <w:pPr>
        <w:numPr>
          <w:ilvl w:val="1"/>
          <w:numId w:val="35"/>
        </w:numPr>
        <w:tabs>
          <w:tab w:val="left" w:pos="426"/>
        </w:tabs>
        <w:suppressAutoHyphens/>
        <w:spacing w:after="160" w:line="276" w:lineRule="auto"/>
        <w:ind w:left="0" w:firstLine="0"/>
        <w:jc w:val="both"/>
        <w:rPr>
          <w:rFonts w:ascii="Times New Roman" w:eastAsia="Calibri" w:hAnsi="Times New Roman" w:cs="Times New Roman"/>
          <w:b/>
          <w:lang w:eastAsia="ar-SA"/>
        </w:rPr>
      </w:pPr>
      <w:r w:rsidRPr="008061F4">
        <w:rPr>
          <w:rFonts w:ascii="Times New Roman" w:eastAsia="Calibri" w:hAnsi="Times New Roman" w:cs="Times New Roman"/>
          <w:lang w:eastAsia="en-US"/>
        </w:rPr>
        <w:t>Acompanhar e fiscalizar o cumprimento das obrigações da Contratada, através de servidor designado pela fiscalização do referido objeto;</w:t>
      </w:r>
    </w:p>
    <w:p w:rsidR="008061F4" w:rsidRPr="008061F4" w:rsidRDefault="008061F4" w:rsidP="008061F4">
      <w:pPr>
        <w:numPr>
          <w:ilvl w:val="1"/>
          <w:numId w:val="35"/>
        </w:numPr>
        <w:tabs>
          <w:tab w:val="left" w:pos="426"/>
        </w:tabs>
        <w:suppressAutoHyphens/>
        <w:spacing w:after="160" w:line="276" w:lineRule="auto"/>
        <w:ind w:left="0" w:firstLine="0"/>
        <w:jc w:val="both"/>
        <w:rPr>
          <w:rFonts w:ascii="Times New Roman" w:eastAsia="Calibri" w:hAnsi="Times New Roman" w:cs="Times New Roman"/>
          <w:b/>
          <w:lang w:eastAsia="ar-SA"/>
        </w:rPr>
      </w:pPr>
      <w:r w:rsidRPr="008061F4">
        <w:rPr>
          <w:rFonts w:ascii="Times New Roman" w:eastAsia="Calibri" w:hAnsi="Times New Roman" w:cs="Times New Roman"/>
          <w:lang w:eastAsia="en-US"/>
        </w:rPr>
        <w:t xml:space="preserve">Conferir se os serviços prestados estão de acordo com base na autorização de empenho; </w:t>
      </w:r>
    </w:p>
    <w:p w:rsidR="008061F4" w:rsidRPr="008061F4" w:rsidRDefault="008061F4" w:rsidP="008061F4">
      <w:pPr>
        <w:numPr>
          <w:ilvl w:val="1"/>
          <w:numId w:val="35"/>
        </w:numPr>
        <w:tabs>
          <w:tab w:val="left" w:pos="426"/>
        </w:tabs>
        <w:suppressAutoHyphens/>
        <w:spacing w:after="160" w:line="276" w:lineRule="auto"/>
        <w:ind w:left="0" w:firstLine="0"/>
        <w:jc w:val="both"/>
        <w:rPr>
          <w:rFonts w:ascii="Times New Roman" w:eastAsia="Calibri" w:hAnsi="Times New Roman" w:cs="Times New Roman"/>
          <w:b/>
          <w:lang w:eastAsia="ar-SA"/>
        </w:rPr>
      </w:pPr>
      <w:r w:rsidRPr="008061F4">
        <w:rPr>
          <w:rFonts w:ascii="Times New Roman" w:eastAsia="Calibri" w:hAnsi="Times New Roman" w:cs="Times New Roman"/>
          <w:lang w:eastAsia="en-US"/>
        </w:rPr>
        <w:t>Atestar a entrega, bem como sua nota fiscal/fatura;</w:t>
      </w:r>
    </w:p>
    <w:p w:rsidR="008061F4" w:rsidRPr="008061F4" w:rsidRDefault="008061F4" w:rsidP="008061F4">
      <w:pPr>
        <w:numPr>
          <w:ilvl w:val="1"/>
          <w:numId w:val="35"/>
        </w:numPr>
        <w:tabs>
          <w:tab w:val="left" w:pos="426"/>
        </w:tabs>
        <w:suppressAutoHyphens/>
        <w:spacing w:after="160" w:line="276" w:lineRule="auto"/>
        <w:ind w:left="0" w:firstLine="0"/>
        <w:jc w:val="both"/>
        <w:rPr>
          <w:rFonts w:ascii="Times New Roman" w:eastAsia="Calibri" w:hAnsi="Times New Roman" w:cs="Times New Roman"/>
          <w:b/>
          <w:lang w:eastAsia="ar-SA"/>
        </w:rPr>
      </w:pPr>
      <w:r w:rsidRPr="008061F4">
        <w:rPr>
          <w:rFonts w:ascii="Times New Roman" w:eastAsia="Calibri" w:hAnsi="Times New Roman" w:cs="Times New Roman"/>
          <w:lang w:eastAsia="en-US"/>
        </w:rPr>
        <w:t>Efetuar o pagamento do valor constante na nota fiscal/fatura;</w:t>
      </w:r>
    </w:p>
    <w:p w:rsidR="008061F4" w:rsidRPr="008061F4" w:rsidRDefault="008061F4" w:rsidP="008061F4">
      <w:pPr>
        <w:numPr>
          <w:ilvl w:val="1"/>
          <w:numId w:val="35"/>
        </w:numPr>
        <w:tabs>
          <w:tab w:val="left" w:pos="426"/>
        </w:tabs>
        <w:suppressAutoHyphens/>
        <w:spacing w:after="160" w:line="276" w:lineRule="auto"/>
        <w:ind w:left="0" w:firstLine="0"/>
        <w:jc w:val="both"/>
        <w:rPr>
          <w:rFonts w:ascii="Times New Roman" w:eastAsia="Calibri" w:hAnsi="Times New Roman" w:cs="Times New Roman"/>
          <w:b/>
          <w:lang w:eastAsia="ar-SA"/>
        </w:rPr>
      </w:pPr>
      <w:r w:rsidRPr="008061F4">
        <w:rPr>
          <w:rFonts w:ascii="Times New Roman" w:eastAsia="Calibri" w:hAnsi="Times New Roman" w:cs="Times New Roman"/>
          <w:lang w:eastAsia="en-US"/>
        </w:rPr>
        <w:t xml:space="preserve">Notificar sobre eventuais atrasos ou descumprimento de cláusulas previstas neste Termo de Referência; </w:t>
      </w:r>
    </w:p>
    <w:p w:rsidR="008061F4" w:rsidRPr="008061F4" w:rsidRDefault="008061F4" w:rsidP="008061F4">
      <w:pPr>
        <w:numPr>
          <w:ilvl w:val="1"/>
          <w:numId w:val="35"/>
        </w:numPr>
        <w:tabs>
          <w:tab w:val="left" w:pos="426"/>
        </w:tabs>
        <w:suppressAutoHyphens/>
        <w:spacing w:after="160" w:line="276" w:lineRule="auto"/>
        <w:ind w:left="0" w:firstLine="0"/>
        <w:jc w:val="both"/>
        <w:rPr>
          <w:rFonts w:ascii="Times New Roman" w:eastAsia="Calibri" w:hAnsi="Times New Roman" w:cs="Times New Roman"/>
          <w:b/>
          <w:lang w:eastAsia="ar-SA"/>
        </w:rPr>
      </w:pPr>
      <w:r w:rsidRPr="008061F4">
        <w:rPr>
          <w:rFonts w:ascii="Times New Roman" w:eastAsia="Calibri" w:hAnsi="Times New Roman" w:cs="Times New Roman"/>
          <w:lang w:eastAsia="en-US"/>
        </w:rPr>
        <w:t>Não atestar se houver itens dissonantes das especificações contidas neste Termo de Referência;</w:t>
      </w:r>
    </w:p>
    <w:p w:rsidR="008061F4" w:rsidRPr="008061F4" w:rsidRDefault="008061F4" w:rsidP="008061F4">
      <w:pPr>
        <w:numPr>
          <w:ilvl w:val="1"/>
          <w:numId w:val="35"/>
        </w:numPr>
        <w:tabs>
          <w:tab w:val="left" w:pos="426"/>
        </w:tabs>
        <w:suppressAutoHyphens/>
        <w:spacing w:after="160" w:line="276" w:lineRule="auto"/>
        <w:ind w:left="0" w:firstLine="0"/>
        <w:jc w:val="both"/>
        <w:rPr>
          <w:rFonts w:ascii="Times New Roman" w:eastAsia="Calibri" w:hAnsi="Times New Roman" w:cs="Times New Roman"/>
          <w:b/>
          <w:lang w:eastAsia="ar-SA"/>
        </w:rPr>
      </w:pPr>
      <w:r w:rsidRPr="008061F4">
        <w:rPr>
          <w:rFonts w:ascii="Times New Roman" w:eastAsia="Calibri" w:hAnsi="Times New Roman" w:cs="Times New Roman"/>
          <w:lang w:eastAsia="en-US"/>
        </w:rPr>
        <w:t xml:space="preserve">Aplicar ao fornecedor registrado as sanções administrativas regulamentares e contratuais cabíveis. </w:t>
      </w:r>
    </w:p>
    <w:p w:rsidR="008061F4" w:rsidRPr="008061F4" w:rsidRDefault="008061F4" w:rsidP="008061F4">
      <w:pPr>
        <w:numPr>
          <w:ilvl w:val="0"/>
          <w:numId w:val="35"/>
        </w:numPr>
        <w:tabs>
          <w:tab w:val="left" w:pos="426"/>
        </w:tabs>
        <w:suppressAutoHyphens/>
        <w:spacing w:after="160" w:line="276" w:lineRule="auto"/>
        <w:jc w:val="both"/>
        <w:rPr>
          <w:rFonts w:ascii="Times New Roman" w:eastAsia="Calibri" w:hAnsi="Times New Roman" w:cs="Times New Roman"/>
          <w:b/>
          <w:lang w:eastAsia="ar-SA"/>
        </w:rPr>
      </w:pPr>
      <w:r w:rsidRPr="008061F4">
        <w:rPr>
          <w:rFonts w:ascii="Times New Roman" w:eastAsia="Calibri" w:hAnsi="Times New Roman" w:cs="Times New Roman"/>
          <w:b/>
          <w:lang w:eastAsia="ar-SA"/>
        </w:rPr>
        <w:t xml:space="preserve">DA QUALIFICAÇÃO TÉCNICA: </w:t>
      </w:r>
    </w:p>
    <w:p w:rsidR="008061F4" w:rsidRPr="008061F4" w:rsidRDefault="008061F4" w:rsidP="008061F4">
      <w:pPr>
        <w:numPr>
          <w:ilvl w:val="1"/>
          <w:numId w:val="35"/>
        </w:numPr>
        <w:suppressAutoHyphens/>
        <w:autoSpaceDE w:val="0"/>
        <w:autoSpaceDN w:val="0"/>
        <w:adjustRightInd w:val="0"/>
        <w:spacing w:after="160" w:line="276" w:lineRule="auto"/>
        <w:ind w:left="0" w:firstLine="0"/>
        <w:jc w:val="both"/>
        <w:rPr>
          <w:rFonts w:ascii="Times New Roman" w:eastAsia="Calibri" w:hAnsi="Times New Roman" w:cs="Times New Roman"/>
          <w:b/>
          <w:lang w:eastAsia="ar-SA"/>
        </w:rPr>
      </w:pPr>
      <w:r w:rsidRPr="008061F4">
        <w:rPr>
          <w:rFonts w:ascii="Times New Roman" w:eastAsia="Calibri" w:hAnsi="Times New Roman" w:cs="Times New Roman"/>
        </w:rPr>
        <w:t>A licitante deverá apresentar Alvará de Funcionamento emitido pelo Município sede do licitante com objeto especifico da licitação.</w:t>
      </w:r>
    </w:p>
    <w:p w:rsidR="008061F4" w:rsidRPr="008061F4" w:rsidRDefault="008061F4" w:rsidP="008061F4">
      <w:pPr>
        <w:numPr>
          <w:ilvl w:val="1"/>
          <w:numId w:val="35"/>
        </w:numPr>
        <w:tabs>
          <w:tab w:val="left" w:pos="426"/>
        </w:tabs>
        <w:suppressAutoHyphens/>
        <w:spacing w:after="160" w:line="276" w:lineRule="auto"/>
        <w:ind w:left="0" w:firstLine="0"/>
        <w:jc w:val="both"/>
        <w:rPr>
          <w:rFonts w:ascii="Times New Roman" w:eastAsia="Calibri" w:hAnsi="Times New Roman" w:cs="Times New Roman"/>
          <w:b/>
          <w:lang w:eastAsia="ar-SA"/>
        </w:rPr>
      </w:pPr>
      <w:r w:rsidRPr="008061F4">
        <w:rPr>
          <w:rFonts w:ascii="Times New Roman" w:eastAsia="Calibri" w:hAnsi="Times New Roman" w:cs="Times New Roman"/>
          <w:lang w:eastAsia="en-US"/>
        </w:rPr>
        <w:t xml:space="preserve">A licitante deverá documentos legais necessários para comercialização de madeira, sendo eles: </w:t>
      </w:r>
    </w:p>
    <w:p w:rsidR="008061F4" w:rsidRPr="008061F4" w:rsidRDefault="008061F4" w:rsidP="008061F4">
      <w:pPr>
        <w:numPr>
          <w:ilvl w:val="2"/>
          <w:numId w:val="35"/>
        </w:numPr>
        <w:tabs>
          <w:tab w:val="left" w:pos="851"/>
        </w:tabs>
        <w:suppressAutoHyphens/>
        <w:spacing w:after="160" w:line="276" w:lineRule="auto"/>
        <w:ind w:left="851" w:hanging="851"/>
        <w:jc w:val="both"/>
        <w:rPr>
          <w:rFonts w:ascii="Times New Roman" w:eastAsia="Calibri" w:hAnsi="Times New Roman" w:cs="Times New Roman"/>
          <w:b/>
          <w:lang w:eastAsia="ar-SA"/>
        </w:rPr>
      </w:pPr>
      <w:r w:rsidRPr="008061F4">
        <w:rPr>
          <w:rFonts w:ascii="Times New Roman" w:eastAsia="Calibri" w:hAnsi="Times New Roman" w:cs="Times New Roman"/>
          <w:b/>
          <w:bCs/>
          <w:lang w:eastAsia="en-US"/>
        </w:rPr>
        <w:t>Cadastro Técnico Federal (CFT)</w:t>
      </w:r>
      <w:r w:rsidRPr="008061F4">
        <w:rPr>
          <w:rFonts w:ascii="Times New Roman" w:eastAsia="Calibri" w:hAnsi="Times New Roman" w:cs="Times New Roman"/>
          <w:lang w:eastAsia="en-US"/>
        </w:rPr>
        <w:t xml:space="preserve"> - As pessoas física ou jurídica que exerçam atividades que causem impacto ao meio ambiente ou que sejam potencialmente </w:t>
      </w:r>
      <w:proofErr w:type="gramStart"/>
      <w:r w:rsidRPr="008061F4">
        <w:rPr>
          <w:rFonts w:ascii="Times New Roman" w:eastAsia="Calibri" w:hAnsi="Times New Roman" w:cs="Times New Roman"/>
          <w:lang w:eastAsia="en-US"/>
        </w:rPr>
        <w:t>poluidoras ao meio ambiente</w:t>
      </w:r>
      <w:proofErr w:type="gramEnd"/>
      <w:r w:rsidRPr="008061F4">
        <w:rPr>
          <w:rFonts w:ascii="Times New Roman" w:eastAsia="Calibri" w:hAnsi="Times New Roman" w:cs="Times New Roman"/>
          <w:lang w:eastAsia="en-US"/>
        </w:rPr>
        <w:t xml:space="preserve"> ficam obrigadas a se cadastrar no Cadastro Técnico Federal – CTF do IBAMA, conforme a IN IBAMA Nº 96 de 30 de março de 2006.</w:t>
      </w:r>
    </w:p>
    <w:p w:rsidR="008061F4" w:rsidRPr="008061F4" w:rsidRDefault="008061F4" w:rsidP="008061F4">
      <w:pPr>
        <w:numPr>
          <w:ilvl w:val="2"/>
          <w:numId w:val="35"/>
        </w:numPr>
        <w:tabs>
          <w:tab w:val="left" w:pos="851"/>
        </w:tabs>
        <w:suppressAutoHyphens/>
        <w:spacing w:after="160" w:line="276" w:lineRule="auto"/>
        <w:ind w:left="851" w:hanging="851"/>
        <w:jc w:val="both"/>
        <w:rPr>
          <w:rFonts w:ascii="Times New Roman" w:eastAsia="Calibri" w:hAnsi="Times New Roman" w:cs="Times New Roman"/>
          <w:b/>
          <w:lang w:eastAsia="ar-SA"/>
        </w:rPr>
      </w:pPr>
      <w:r w:rsidRPr="008061F4">
        <w:rPr>
          <w:rFonts w:ascii="Times New Roman" w:eastAsia="Calibri" w:hAnsi="Times New Roman" w:cs="Times New Roman"/>
          <w:b/>
          <w:bCs/>
          <w:lang w:eastAsia="en-US"/>
        </w:rPr>
        <w:t xml:space="preserve">Plano de Manejo Florestal Sustentável de Pequena Escala (PMFSPE) - </w:t>
      </w:r>
      <w:r w:rsidRPr="008061F4">
        <w:rPr>
          <w:rFonts w:ascii="Times New Roman" w:eastAsia="Calibri" w:hAnsi="Times New Roman" w:cs="Times New Roman"/>
          <w:lang w:eastAsia="en-US"/>
        </w:rPr>
        <w:t>Este é documento obrigatório para a extração de produtos florestais, principalmente para a madeira.</w:t>
      </w:r>
    </w:p>
    <w:p w:rsidR="008061F4" w:rsidRPr="008061F4" w:rsidRDefault="008061F4" w:rsidP="008061F4">
      <w:pPr>
        <w:numPr>
          <w:ilvl w:val="2"/>
          <w:numId w:val="35"/>
        </w:numPr>
        <w:tabs>
          <w:tab w:val="left" w:pos="851"/>
        </w:tabs>
        <w:suppressAutoHyphens/>
        <w:spacing w:after="160" w:line="276" w:lineRule="auto"/>
        <w:ind w:left="851" w:hanging="851"/>
        <w:jc w:val="both"/>
        <w:rPr>
          <w:rFonts w:ascii="Times New Roman" w:eastAsia="Calibri" w:hAnsi="Times New Roman" w:cs="Times New Roman"/>
          <w:b/>
          <w:lang w:eastAsia="ar-SA"/>
        </w:rPr>
      </w:pPr>
      <w:r w:rsidRPr="008061F4">
        <w:rPr>
          <w:rFonts w:ascii="Times New Roman" w:eastAsia="Calibri" w:hAnsi="Times New Roman" w:cs="Times New Roman"/>
          <w:b/>
          <w:bCs/>
          <w:lang w:eastAsia="en-US"/>
        </w:rPr>
        <w:t xml:space="preserve">Licença Operacional (LO) - </w:t>
      </w:r>
      <w:r w:rsidRPr="008061F4">
        <w:rPr>
          <w:rFonts w:ascii="Times New Roman" w:eastAsia="Calibri" w:hAnsi="Times New Roman" w:cs="Times New Roman"/>
          <w:lang w:eastAsia="en-US"/>
        </w:rPr>
        <w:t xml:space="preserve">A Licença de Operação - LO é um documento que autoriza a execução da atividade de manejo florestal. </w:t>
      </w:r>
    </w:p>
    <w:p w:rsidR="008061F4" w:rsidRPr="008061F4" w:rsidRDefault="008061F4" w:rsidP="008061F4">
      <w:pPr>
        <w:numPr>
          <w:ilvl w:val="2"/>
          <w:numId w:val="35"/>
        </w:numPr>
        <w:tabs>
          <w:tab w:val="left" w:pos="851"/>
        </w:tabs>
        <w:suppressAutoHyphens/>
        <w:spacing w:after="160" w:line="276" w:lineRule="auto"/>
        <w:ind w:left="851" w:hanging="851"/>
        <w:jc w:val="both"/>
        <w:rPr>
          <w:rFonts w:ascii="Times New Roman" w:eastAsia="Calibri" w:hAnsi="Times New Roman" w:cs="Times New Roman"/>
          <w:b/>
          <w:lang w:eastAsia="ar-SA"/>
        </w:rPr>
      </w:pPr>
      <w:r w:rsidRPr="008061F4">
        <w:rPr>
          <w:rFonts w:ascii="Times New Roman" w:eastAsia="Calibri" w:hAnsi="Times New Roman" w:cs="Times New Roman"/>
          <w:b/>
          <w:bCs/>
          <w:lang w:eastAsia="en-US"/>
        </w:rPr>
        <w:t xml:space="preserve">Autorização de Colheita Florestal (ACOF) - </w:t>
      </w:r>
      <w:r w:rsidRPr="008061F4">
        <w:rPr>
          <w:rFonts w:ascii="Times New Roman" w:eastAsia="Calibri" w:hAnsi="Times New Roman" w:cs="Times New Roman"/>
          <w:lang w:eastAsia="en-US"/>
        </w:rPr>
        <w:t>A Autorização de Colheita Florestal - ACOF é um documento emitido pelo IPAAM junto com a Licença de Operação que autoriza à extração das espécies florestais destinadas a colheita.</w:t>
      </w:r>
    </w:p>
    <w:p w:rsidR="008061F4" w:rsidRPr="008061F4" w:rsidRDefault="008061F4" w:rsidP="008061F4">
      <w:pPr>
        <w:numPr>
          <w:ilvl w:val="2"/>
          <w:numId w:val="35"/>
        </w:numPr>
        <w:tabs>
          <w:tab w:val="left" w:pos="851"/>
        </w:tabs>
        <w:suppressAutoHyphens/>
        <w:spacing w:after="160" w:line="276" w:lineRule="auto"/>
        <w:ind w:left="851" w:hanging="851"/>
        <w:jc w:val="both"/>
        <w:rPr>
          <w:rFonts w:ascii="Times New Roman" w:eastAsia="Calibri" w:hAnsi="Times New Roman" w:cs="Times New Roman"/>
          <w:b/>
          <w:lang w:eastAsia="ar-SA"/>
        </w:rPr>
      </w:pPr>
      <w:r w:rsidRPr="008061F4">
        <w:rPr>
          <w:rFonts w:ascii="Times New Roman" w:eastAsia="Calibri" w:hAnsi="Times New Roman" w:cs="Times New Roman"/>
          <w:b/>
          <w:bCs/>
          <w:lang w:eastAsia="en-US"/>
        </w:rPr>
        <w:t xml:space="preserve">Documento de Origem Florestal (DOF) </w:t>
      </w:r>
      <w:r w:rsidRPr="008061F4">
        <w:rPr>
          <w:rFonts w:ascii="Times New Roman" w:eastAsia="Calibri" w:hAnsi="Times New Roman" w:cs="Times New Roman"/>
          <w:lang w:eastAsia="en-US"/>
        </w:rPr>
        <w:t xml:space="preserve">- É um documento obrigatório para controle do transporte e armazenamento de produtos e subprodutos florestais de origem nativa, </w:t>
      </w:r>
      <w:r w:rsidRPr="008061F4">
        <w:rPr>
          <w:rFonts w:ascii="Times New Roman" w:eastAsia="Calibri" w:hAnsi="Times New Roman" w:cs="Times New Roman"/>
          <w:lang w:eastAsia="en-US"/>
        </w:rPr>
        <w:lastRenderedPageBreak/>
        <w:t xml:space="preserve">inclusive carvão vegetal nativo, contendo as informações sobre a procedência desses produtos e subprodutos, </w:t>
      </w:r>
      <w:proofErr w:type="gramStart"/>
      <w:r w:rsidRPr="008061F4">
        <w:rPr>
          <w:rFonts w:ascii="Times New Roman" w:eastAsia="Calibri" w:hAnsi="Times New Roman" w:cs="Times New Roman"/>
          <w:lang w:eastAsia="en-US"/>
        </w:rPr>
        <w:t>gerado</w:t>
      </w:r>
      <w:proofErr w:type="gramEnd"/>
      <w:r w:rsidRPr="008061F4">
        <w:rPr>
          <w:rFonts w:ascii="Times New Roman" w:eastAsia="Calibri" w:hAnsi="Times New Roman" w:cs="Times New Roman"/>
          <w:lang w:eastAsia="en-US"/>
        </w:rPr>
        <w:t xml:space="preserve"> pelo sistema eletrônico denominado Sistema-DOF.</w:t>
      </w:r>
    </w:p>
    <w:p w:rsidR="008061F4" w:rsidRPr="008061F4" w:rsidRDefault="008061F4" w:rsidP="008061F4">
      <w:pPr>
        <w:numPr>
          <w:ilvl w:val="0"/>
          <w:numId w:val="35"/>
        </w:numPr>
        <w:suppressAutoHyphens/>
        <w:spacing w:after="160" w:line="276" w:lineRule="auto"/>
        <w:ind w:left="426" w:hanging="426"/>
        <w:jc w:val="both"/>
        <w:rPr>
          <w:rFonts w:ascii="Times New Roman" w:eastAsia="Calibri" w:hAnsi="Times New Roman" w:cs="Times New Roman"/>
          <w:b/>
          <w:lang w:eastAsia="ar-SA"/>
        </w:rPr>
      </w:pPr>
      <w:r w:rsidRPr="008061F4">
        <w:rPr>
          <w:rFonts w:ascii="Times New Roman" w:eastAsia="Calibri" w:hAnsi="Times New Roman" w:cs="Times New Roman"/>
          <w:b/>
          <w:lang w:eastAsia="en-US"/>
        </w:rPr>
        <w:t>DA DOTAÇÃO ORÇAMENTÁRIA:</w:t>
      </w:r>
    </w:p>
    <w:p w:rsidR="008061F4" w:rsidRPr="008061F4" w:rsidRDefault="008061F4" w:rsidP="008061F4">
      <w:pPr>
        <w:numPr>
          <w:ilvl w:val="1"/>
          <w:numId w:val="35"/>
        </w:numPr>
        <w:tabs>
          <w:tab w:val="left" w:pos="426"/>
        </w:tabs>
        <w:suppressAutoHyphens/>
        <w:spacing w:after="160" w:line="276" w:lineRule="auto"/>
        <w:ind w:left="0" w:firstLine="0"/>
        <w:jc w:val="both"/>
        <w:rPr>
          <w:rFonts w:ascii="Times New Roman" w:eastAsia="Calibri" w:hAnsi="Times New Roman" w:cs="Times New Roman"/>
          <w:b/>
          <w:lang w:eastAsia="ar-SA"/>
        </w:rPr>
      </w:pPr>
      <w:r w:rsidRPr="008061F4">
        <w:rPr>
          <w:rFonts w:ascii="Times New Roman" w:eastAsia="Calibri" w:hAnsi="Times New Roman" w:cs="Times New Roman"/>
          <w:b/>
          <w:lang w:eastAsia="ar-SA"/>
        </w:rPr>
        <w:t xml:space="preserve"> </w:t>
      </w:r>
      <w:r w:rsidRPr="008061F4">
        <w:rPr>
          <w:rFonts w:ascii="Times New Roman" w:eastAsia="Calibri" w:hAnsi="Times New Roman" w:cs="Times New Roman"/>
          <w:lang w:eastAsia="en-US"/>
        </w:rPr>
        <w:t>As futuras despesas ocorrerão à conta da dotação orçamentária conforme informação fornecida pelo setor contábil desta municipalidade.</w:t>
      </w:r>
    </w:p>
    <w:p w:rsidR="008061F4" w:rsidRPr="008061F4" w:rsidRDefault="008061F4" w:rsidP="008061F4">
      <w:pPr>
        <w:numPr>
          <w:ilvl w:val="0"/>
          <w:numId w:val="35"/>
        </w:numPr>
        <w:suppressAutoHyphens/>
        <w:spacing w:after="160" w:line="276" w:lineRule="auto"/>
        <w:ind w:left="426" w:hanging="426"/>
        <w:jc w:val="both"/>
        <w:rPr>
          <w:rFonts w:ascii="Times New Roman" w:eastAsia="Calibri" w:hAnsi="Times New Roman" w:cs="Times New Roman"/>
          <w:b/>
          <w:lang w:eastAsia="ar-SA"/>
        </w:rPr>
      </w:pPr>
      <w:r w:rsidRPr="008061F4">
        <w:rPr>
          <w:rFonts w:ascii="Times New Roman" w:eastAsia="Calibri" w:hAnsi="Times New Roman" w:cs="Times New Roman"/>
          <w:b/>
          <w:lang w:eastAsia="ar-SA"/>
        </w:rPr>
        <w:t>DA NOTA DE EMPENHO:</w:t>
      </w:r>
    </w:p>
    <w:p w:rsidR="008061F4" w:rsidRPr="008061F4" w:rsidRDefault="008061F4" w:rsidP="008061F4">
      <w:pPr>
        <w:numPr>
          <w:ilvl w:val="1"/>
          <w:numId w:val="35"/>
        </w:numPr>
        <w:tabs>
          <w:tab w:val="left" w:pos="567"/>
        </w:tabs>
        <w:suppressAutoHyphens/>
        <w:spacing w:after="160" w:line="276" w:lineRule="auto"/>
        <w:ind w:left="0" w:firstLine="0"/>
        <w:jc w:val="both"/>
        <w:rPr>
          <w:rFonts w:ascii="Times New Roman" w:eastAsia="Calibri" w:hAnsi="Times New Roman" w:cs="Times New Roman"/>
          <w:b/>
          <w:lang w:eastAsia="ar-SA"/>
        </w:rPr>
      </w:pPr>
      <w:r w:rsidRPr="008061F4">
        <w:rPr>
          <w:rFonts w:ascii="Times New Roman" w:eastAsia="Calibri" w:hAnsi="Times New Roman" w:cs="Times New Roman"/>
          <w:shd w:val="clear" w:color="auto" w:fill="FFFFFF"/>
          <w:lang w:eastAsia="en-US"/>
        </w:rPr>
        <w:t>A Administração convocará regularmente o interessado para assinar o termo de contrato, aceitar ou retirar o instrumento equivalente, dentro do prazo e condições estabelecidos no art. 64 da Lei nº 8.666/93.</w:t>
      </w:r>
    </w:p>
    <w:p w:rsidR="008061F4" w:rsidRPr="008061F4" w:rsidRDefault="008061F4" w:rsidP="008061F4">
      <w:pPr>
        <w:numPr>
          <w:ilvl w:val="0"/>
          <w:numId w:val="35"/>
        </w:numPr>
        <w:suppressAutoHyphens/>
        <w:spacing w:after="160" w:line="276" w:lineRule="auto"/>
        <w:ind w:left="426" w:hanging="426"/>
        <w:jc w:val="both"/>
        <w:rPr>
          <w:rFonts w:ascii="Times New Roman" w:eastAsia="Calibri" w:hAnsi="Times New Roman" w:cs="Times New Roman"/>
          <w:b/>
          <w:lang w:eastAsia="ar-SA"/>
        </w:rPr>
      </w:pPr>
      <w:r w:rsidRPr="008061F4">
        <w:rPr>
          <w:rFonts w:ascii="Times New Roman" w:eastAsia="Calibri" w:hAnsi="Times New Roman" w:cs="Times New Roman"/>
          <w:b/>
          <w:lang w:eastAsia="ar-SA"/>
        </w:rPr>
        <w:t xml:space="preserve"> PAGAMENTO:</w:t>
      </w:r>
    </w:p>
    <w:p w:rsidR="008061F4" w:rsidRPr="008061F4" w:rsidRDefault="008061F4" w:rsidP="008061F4">
      <w:pPr>
        <w:numPr>
          <w:ilvl w:val="1"/>
          <w:numId w:val="35"/>
        </w:numPr>
        <w:tabs>
          <w:tab w:val="left" w:pos="567"/>
        </w:tabs>
        <w:suppressAutoHyphens/>
        <w:spacing w:after="160" w:line="276" w:lineRule="auto"/>
        <w:ind w:left="0" w:firstLine="0"/>
        <w:jc w:val="both"/>
        <w:rPr>
          <w:rFonts w:ascii="Times New Roman" w:eastAsia="Calibri" w:hAnsi="Times New Roman" w:cs="Times New Roman"/>
          <w:b/>
          <w:lang w:eastAsia="ar-SA"/>
        </w:rPr>
      </w:pPr>
      <w:r w:rsidRPr="008061F4">
        <w:rPr>
          <w:rFonts w:ascii="Times New Roman" w:eastAsia="Calibri" w:hAnsi="Times New Roman" w:cs="Times New Roman"/>
          <w:lang w:eastAsia="ar-SA"/>
        </w:rPr>
        <w:t>O prazo para pagamento será de até 30 (trinta) dias consecutivos, a contar da data do atesto da Nota Fiscal/Fatura, de acordo com as exigências administrativas em vigor;</w:t>
      </w:r>
    </w:p>
    <w:p w:rsidR="008061F4" w:rsidRPr="008061F4" w:rsidRDefault="008061F4" w:rsidP="008061F4">
      <w:pPr>
        <w:numPr>
          <w:ilvl w:val="1"/>
          <w:numId w:val="35"/>
        </w:numPr>
        <w:tabs>
          <w:tab w:val="left" w:pos="567"/>
        </w:tabs>
        <w:suppressAutoHyphens/>
        <w:spacing w:after="160" w:line="276" w:lineRule="auto"/>
        <w:ind w:left="0" w:firstLine="0"/>
        <w:jc w:val="both"/>
        <w:rPr>
          <w:rFonts w:ascii="Times New Roman" w:eastAsia="Calibri" w:hAnsi="Times New Roman" w:cs="Times New Roman"/>
          <w:b/>
          <w:lang w:eastAsia="ar-SA"/>
        </w:rPr>
      </w:pPr>
      <w:r w:rsidRPr="008061F4">
        <w:rPr>
          <w:rFonts w:ascii="Times New Roman" w:eastAsia="Calibri" w:hAnsi="Times New Roman" w:cs="Times New Roman"/>
          <w:lang w:eastAsia="ar-SA" w:bidi="pt-BR"/>
        </w:rPr>
        <w:t>Havendo erro na apresentação da Nota Fiscal ou dos documentos pertinentes à aquisição, ou, ainda, circunstância que impeça a liquidação da despesa, o pagamento ficará pendente até que a Contratada providencie as medidas saneadoras. Nesta hipótese, o prazo para pagamento iniciar-se-á após a regularização da situação, não acarretando qualquer ônus para a Contratante;</w:t>
      </w:r>
    </w:p>
    <w:p w:rsidR="008061F4" w:rsidRPr="008061F4" w:rsidRDefault="008061F4" w:rsidP="008061F4">
      <w:pPr>
        <w:numPr>
          <w:ilvl w:val="1"/>
          <w:numId w:val="35"/>
        </w:numPr>
        <w:tabs>
          <w:tab w:val="left" w:pos="567"/>
        </w:tabs>
        <w:suppressAutoHyphens/>
        <w:spacing w:after="160" w:line="276" w:lineRule="auto"/>
        <w:ind w:left="0" w:firstLine="0"/>
        <w:jc w:val="both"/>
        <w:rPr>
          <w:rFonts w:ascii="Times New Roman" w:eastAsia="Calibri" w:hAnsi="Times New Roman" w:cs="Times New Roman"/>
          <w:b/>
          <w:lang w:eastAsia="ar-SA"/>
        </w:rPr>
      </w:pPr>
      <w:r w:rsidRPr="008061F4">
        <w:rPr>
          <w:rFonts w:ascii="Times New Roman" w:eastAsia="Calibri" w:hAnsi="Times New Roman" w:cs="Times New Roman"/>
          <w:lang w:eastAsia="ar-SA" w:bidi="pt-BR"/>
        </w:rPr>
        <w:t>A Contratada deverá apresentar juntamente com a nota fiscal, a prova de regularidade fiscal;</w:t>
      </w:r>
    </w:p>
    <w:p w:rsidR="008061F4" w:rsidRPr="008061F4" w:rsidRDefault="008061F4" w:rsidP="008061F4">
      <w:pPr>
        <w:numPr>
          <w:ilvl w:val="1"/>
          <w:numId w:val="35"/>
        </w:numPr>
        <w:tabs>
          <w:tab w:val="left" w:pos="567"/>
        </w:tabs>
        <w:suppressAutoHyphens/>
        <w:spacing w:after="160" w:line="276" w:lineRule="auto"/>
        <w:ind w:left="0" w:firstLine="0"/>
        <w:jc w:val="both"/>
        <w:rPr>
          <w:rFonts w:ascii="Times New Roman" w:eastAsia="Calibri" w:hAnsi="Times New Roman" w:cs="Times New Roman"/>
          <w:b/>
          <w:lang w:eastAsia="ar-SA"/>
        </w:rPr>
      </w:pPr>
      <w:r w:rsidRPr="008061F4">
        <w:rPr>
          <w:rFonts w:ascii="Times New Roman" w:eastAsia="Calibri" w:hAnsi="Times New Roman" w:cs="Times New Roman"/>
          <w:lang w:eastAsia="ar-SA" w:bidi="pt-BR"/>
        </w:rPr>
        <w:t>Nenhum pagamento será efetuado a Contratada enquanto houver pendência de liquidação de obrigação financeira, em virtude de penalidade ou inadimplência contratual;</w:t>
      </w:r>
    </w:p>
    <w:p w:rsidR="008061F4" w:rsidRPr="008061F4" w:rsidRDefault="008061F4" w:rsidP="008061F4">
      <w:pPr>
        <w:numPr>
          <w:ilvl w:val="1"/>
          <w:numId w:val="35"/>
        </w:numPr>
        <w:tabs>
          <w:tab w:val="left" w:pos="567"/>
        </w:tabs>
        <w:suppressAutoHyphens/>
        <w:spacing w:after="160" w:line="276" w:lineRule="auto"/>
        <w:ind w:left="0" w:firstLine="0"/>
        <w:jc w:val="both"/>
        <w:rPr>
          <w:rFonts w:ascii="Times New Roman" w:eastAsia="Calibri" w:hAnsi="Times New Roman" w:cs="Times New Roman"/>
          <w:b/>
          <w:lang w:eastAsia="ar-SA"/>
        </w:rPr>
      </w:pPr>
      <w:r w:rsidRPr="008061F4">
        <w:rPr>
          <w:rFonts w:ascii="Times New Roman" w:eastAsia="Calibri" w:hAnsi="Times New Roman" w:cs="Times New Roman"/>
          <w:lang w:eastAsia="ar-SA" w:bidi="pt-BR"/>
        </w:rPr>
        <w:t>Nenhum pagamento isentará a empresa contratada das suas responsabilidades e obrigações, nem implicará aceitação definitiva do objeto.</w:t>
      </w:r>
    </w:p>
    <w:p w:rsidR="00041716" w:rsidRPr="008061F4" w:rsidRDefault="00041716" w:rsidP="008061F4">
      <w:pPr>
        <w:suppressAutoHyphens/>
        <w:spacing w:line="276" w:lineRule="auto"/>
        <w:jc w:val="both"/>
        <w:rPr>
          <w:rFonts w:ascii="Times New Roman" w:eastAsia="Calibri" w:hAnsi="Times New Roman" w:cs="Times New Roman"/>
          <w:b/>
          <w:lang w:eastAsia="ar-SA"/>
        </w:rPr>
      </w:pPr>
    </w:p>
    <w:p w:rsidR="008061F4" w:rsidRPr="008061F4" w:rsidRDefault="008061F4" w:rsidP="008061F4">
      <w:pPr>
        <w:numPr>
          <w:ilvl w:val="0"/>
          <w:numId w:val="35"/>
        </w:numPr>
        <w:suppressAutoHyphens/>
        <w:spacing w:after="160" w:line="276" w:lineRule="auto"/>
        <w:ind w:left="426" w:hanging="426"/>
        <w:jc w:val="both"/>
        <w:rPr>
          <w:rFonts w:ascii="Times New Roman" w:eastAsia="Calibri" w:hAnsi="Times New Roman" w:cs="Times New Roman"/>
          <w:b/>
          <w:lang w:eastAsia="ar-SA"/>
        </w:rPr>
      </w:pPr>
      <w:r w:rsidRPr="008061F4">
        <w:rPr>
          <w:rFonts w:ascii="Times New Roman" w:eastAsia="Calibri" w:hAnsi="Times New Roman" w:cs="Times New Roman"/>
          <w:b/>
          <w:lang w:eastAsia="ar-SA"/>
        </w:rPr>
        <w:t xml:space="preserve"> </w:t>
      </w:r>
      <w:r w:rsidRPr="008061F4">
        <w:rPr>
          <w:rFonts w:ascii="Times New Roman" w:eastAsia="Calibri" w:hAnsi="Times New Roman" w:cs="Times New Roman"/>
          <w:b/>
          <w:lang w:eastAsia="ar-SA" w:bidi="pt-BR"/>
        </w:rPr>
        <w:t>DO CONTROLE DA EXECUÇÃO:</w:t>
      </w:r>
    </w:p>
    <w:p w:rsidR="008061F4" w:rsidRPr="008061F4" w:rsidRDefault="008061F4" w:rsidP="008061F4">
      <w:pPr>
        <w:numPr>
          <w:ilvl w:val="1"/>
          <w:numId w:val="35"/>
        </w:numPr>
        <w:tabs>
          <w:tab w:val="left" w:pos="567"/>
        </w:tabs>
        <w:suppressAutoHyphens/>
        <w:spacing w:after="160" w:line="276" w:lineRule="auto"/>
        <w:ind w:left="0" w:firstLine="0"/>
        <w:jc w:val="both"/>
        <w:rPr>
          <w:rFonts w:ascii="Times New Roman" w:eastAsia="Calibri" w:hAnsi="Times New Roman" w:cs="Times New Roman"/>
          <w:b/>
          <w:lang w:eastAsia="ar-SA"/>
        </w:rPr>
      </w:pPr>
      <w:r w:rsidRPr="008061F4">
        <w:rPr>
          <w:rFonts w:ascii="Times New Roman" w:eastAsia="Calibri" w:hAnsi="Times New Roman" w:cs="Times New Roman"/>
          <w:lang w:eastAsia="en-US"/>
        </w:rPr>
        <w:t>Nos termos do art. 67 Lei nº 8.666, de 1993, será designado representante para acompanhar e fiscalizar a execução dos serviços, anotando em registro próprio todas as ocorrências relacionadas com a execução e determinando o que for necessário à regularização de falhas ou defeitos observados.</w:t>
      </w:r>
    </w:p>
    <w:p w:rsidR="008061F4" w:rsidRPr="008061F4" w:rsidRDefault="008061F4" w:rsidP="008061F4">
      <w:pPr>
        <w:tabs>
          <w:tab w:val="left" w:pos="1302"/>
        </w:tabs>
        <w:suppressAutoHyphens/>
        <w:spacing w:line="276" w:lineRule="auto"/>
        <w:jc w:val="both"/>
        <w:rPr>
          <w:rFonts w:ascii="Times New Roman" w:eastAsia="Calibri" w:hAnsi="Times New Roman" w:cs="Times New Roman"/>
          <w:b/>
          <w:lang w:eastAsia="ar-SA"/>
        </w:rPr>
      </w:pPr>
      <w:r w:rsidRPr="008061F4">
        <w:rPr>
          <w:rFonts w:ascii="Times New Roman" w:eastAsia="Calibri" w:hAnsi="Times New Roman" w:cs="Times New Roman"/>
          <w:b/>
          <w:lang w:eastAsia="ar-SA"/>
        </w:rPr>
        <w:tab/>
      </w:r>
    </w:p>
    <w:p w:rsidR="008061F4" w:rsidRPr="008061F4" w:rsidRDefault="008061F4" w:rsidP="008061F4">
      <w:pPr>
        <w:numPr>
          <w:ilvl w:val="0"/>
          <w:numId w:val="35"/>
        </w:numPr>
        <w:suppressAutoHyphens/>
        <w:spacing w:after="160" w:line="276" w:lineRule="auto"/>
        <w:ind w:left="426" w:hanging="426"/>
        <w:jc w:val="both"/>
        <w:rPr>
          <w:rFonts w:ascii="Times New Roman" w:eastAsia="Calibri" w:hAnsi="Times New Roman" w:cs="Times New Roman"/>
          <w:b/>
          <w:lang w:eastAsia="ar-SA"/>
        </w:rPr>
      </w:pPr>
      <w:r w:rsidRPr="008061F4">
        <w:rPr>
          <w:rFonts w:ascii="Times New Roman" w:eastAsia="Calibri" w:hAnsi="Times New Roman" w:cs="Times New Roman"/>
          <w:b/>
          <w:lang w:eastAsia="ar-SA" w:bidi="pt-BR"/>
        </w:rPr>
        <w:t>DAS INFRAÇÕES E DAS SANÇÕES ADMINISTRATIVAS:</w:t>
      </w:r>
    </w:p>
    <w:p w:rsidR="008061F4" w:rsidRPr="008061F4" w:rsidRDefault="008061F4" w:rsidP="008061F4">
      <w:pPr>
        <w:numPr>
          <w:ilvl w:val="1"/>
          <w:numId w:val="35"/>
        </w:numPr>
        <w:tabs>
          <w:tab w:val="left" w:pos="567"/>
        </w:tabs>
        <w:spacing w:after="160" w:line="276" w:lineRule="auto"/>
        <w:ind w:left="0" w:firstLine="0"/>
        <w:jc w:val="both"/>
        <w:rPr>
          <w:rFonts w:ascii="Times New Roman" w:eastAsia="Calibri" w:hAnsi="Times New Roman" w:cs="Times New Roman"/>
        </w:rPr>
      </w:pPr>
      <w:r w:rsidRPr="008061F4">
        <w:rPr>
          <w:rFonts w:ascii="Times New Roman" w:eastAsia="Calibri" w:hAnsi="Times New Roman" w:cs="Times New Roman"/>
          <w:lang w:eastAsia="en-US"/>
        </w:rPr>
        <w:t>Comete infração administrativa nos termos da Lei nº 8.666, de 1993, da Lei nº 10.520, de 2002 e do Decreto Municipal nº 660 de 2020 a Contratada que:</w:t>
      </w:r>
    </w:p>
    <w:p w:rsidR="008061F4" w:rsidRPr="008061F4" w:rsidRDefault="008061F4" w:rsidP="008061F4">
      <w:pPr>
        <w:numPr>
          <w:ilvl w:val="2"/>
          <w:numId w:val="35"/>
        </w:numPr>
        <w:tabs>
          <w:tab w:val="left" w:pos="993"/>
          <w:tab w:val="left" w:pos="1134"/>
        </w:tabs>
        <w:spacing w:after="160" w:line="276" w:lineRule="auto"/>
        <w:ind w:left="284" w:firstLine="0"/>
        <w:jc w:val="both"/>
        <w:rPr>
          <w:rFonts w:ascii="Times New Roman" w:eastAsia="Calibri" w:hAnsi="Times New Roman" w:cs="Times New Roman"/>
          <w:lang w:eastAsia="en-US"/>
        </w:rPr>
      </w:pPr>
      <w:r w:rsidRPr="008061F4">
        <w:rPr>
          <w:rFonts w:ascii="Times New Roman" w:eastAsia="Calibri" w:hAnsi="Times New Roman" w:cs="Times New Roman"/>
          <w:lang w:eastAsia="en-US"/>
        </w:rPr>
        <w:lastRenderedPageBreak/>
        <w:t>Inexecutar total ou parcialmente qualquer das obrigações assumidas em decorrência da contratação;</w:t>
      </w:r>
    </w:p>
    <w:p w:rsidR="008061F4" w:rsidRPr="008061F4" w:rsidRDefault="008061F4" w:rsidP="008061F4">
      <w:pPr>
        <w:numPr>
          <w:ilvl w:val="2"/>
          <w:numId w:val="35"/>
        </w:numPr>
        <w:tabs>
          <w:tab w:val="left" w:pos="993"/>
          <w:tab w:val="left" w:pos="1134"/>
        </w:tabs>
        <w:spacing w:after="160" w:line="276" w:lineRule="auto"/>
        <w:ind w:left="284" w:firstLine="0"/>
        <w:jc w:val="both"/>
        <w:rPr>
          <w:rFonts w:ascii="Times New Roman" w:eastAsia="Calibri" w:hAnsi="Times New Roman" w:cs="Times New Roman"/>
          <w:lang w:eastAsia="en-US"/>
        </w:rPr>
      </w:pPr>
      <w:r w:rsidRPr="008061F4">
        <w:rPr>
          <w:rFonts w:ascii="Times New Roman" w:eastAsia="Calibri" w:hAnsi="Times New Roman" w:cs="Times New Roman"/>
          <w:lang w:eastAsia="ar-SA" w:bidi="pt-BR"/>
        </w:rPr>
        <w:t>Pelo atraso injustificado, pela inexecução total ou parcial do objeto;</w:t>
      </w:r>
    </w:p>
    <w:p w:rsidR="008061F4" w:rsidRPr="008061F4" w:rsidRDefault="008061F4" w:rsidP="008061F4">
      <w:pPr>
        <w:numPr>
          <w:ilvl w:val="2"/>
          <w:numId w:val="35"/>
        </w:numPr>
        <w:tabs>
          <w:tab w:val="left" w:pos="993"/>
          <w:tab w:val="left" w:pos="1134"/>
        </w:tabs>
        <w:spacing w:after="160" w:line="276" w:lineRule="auto"/>
        <w:ind w:left="284" w:firstLine="0"/>
        <w:jc w:val="both"/>
        <w:rPr>
          <w:rFonts w:ascii="Times New Roman" w:eastAsia="Calibri" w:hAnsi="Times New Roman" w:cs="Times New Roman"/>
          <w:lang w:eastAsia="en-US"/>
        </w:rPr>
      </w:pPr>
      <w:r w:rsidRPr="008061F4">
        <w:rPr>
          <w:rFonts w:ascii="Times New Roman" w:eastAsia="Calibri" w:hAnsi="Times New Roman" w:cs="Times New Roman"/>
          <w:lang w:eastAsia="en-US"/>
        </w:rPr>
        <w:t>Ensejar o retardamento da execução do objeto;</w:t>
      </w:r>
    </w:p>
    <w:p w:rsidR="008061F4" w:rsidRPr="008061F4" w:rsidRDefault="008061F4" w:rsidP="008061F4">
      <w:pPr>
        <w:numPr>
          <w:ilvl w:val="2"/>
          <w:numId w:val="35"/>
        </w:numPr>
        <w:tabs>
          <w:tab w:val="left" w:pos="993"/>
          <w:tab w:val="left" w:pos="1134"/>
        </w:tabs>
        <w:spacing w:after="160" w:line="276" w:lineRule="auto"/>
        <w:ind w:left="284" w:firstLine="0"/>
        <w:jc w:val="both"/>
        <w:rPr>
          <w:rFonts w:ascii="Times New Roman" w:eastAsia="Calibri" w:hAnsi="Times New Roman" w:cs="Times New Roman"/>
          <w:lang w:eastAsia="en-US"/>
        </w:rPr>
      </w:pPr>
      <w:r w:rsidRPr="008061F4">
        <w:rPr>
          <w:rFonts w:ascii="Times New Roman" w:eastAsia="Calibri" w:hAnsi="Times New Roman" w:cs="Times New Roman"/>
          <w:lang w:eastAsia="en-US"/>
        </w:rPr>
        <w:t>Fraudar na execução do contrato;</w:t>
      </w:r>
    </w:p>
    <w:p w:rsidR="008061F4" w:rsidRPr="008061F4" w:rsidRDefault="008061F4" w:rsidP="008061F4">
      <w:pPr>
        <w:numPr>
          <w:ilvl w:val="2"/>
          <w:numId w:val="35"/>
        </w:numPr>
        <w:tabs>
          <w:tab w:val="left" w:pos="993"/>
          <w:tab w:val="left" w:pos="1134"/>
        </w:tabs>
        <w:spacing w:after="160" w:line="276" w:lineRule="auto"/>
        <w:ind w:left="284" w:firstLine="0"/>
        <w:jc w:val="both"/>
        <w:rPr>
          <w:rFonts w:ascii="Times New Roman" w:eastAsia="Calibri" w:hAnsi="Times New Roman" w:cs="Times New Roman"/>
          <w:lang w:eastAsia="en-US"/>
        </w:rPr>
      </w:pPr>
      <w:r w:rsidRPr="008061F4">
        <w:rPr>
          <w:rFonts w:ascii="Times New Roman" w:eastAsia="Calibri" w:hAnsi="Times New Roman" w:cs="Times New Roman"/>
          <w:lang w:eastAsia="en-US"/>
        </w:rPr>
        <w:t>Comportar-se de modo inidôneo;</w:t>
      </w:r>
    </w:p>
    <w:p w:rsidR="008061F4" w:rsidRPr="008061F4" w:rsidRDefault="008061F4" w:rsidP="008061F4">
      <w:pPr>
        <w:numPr>
          <w:ilvl w:val="2"/>
          <w:numId w:val="35"/>
        </w:numPr>
        <w:tabs>
          <w:tab w:val="left" w:pos="993"/>
          <w:tab w:val="left" w:pos="1134"/>
        </w:tabs>
        <w:spacing w:after="160" w:line="276" w:lineRule="auto"/>
        <w:ind w:left="284" w:firstLine="0"/>
        <w:jc w:val="both"/>
        <w:rPr>
          <w:rFonts w:ascii="Times New Roman" w:eastAsia="Calibri" w:hAnsi="Times New Roman" w:cs="Times New Roman"/>
          <w:lang w:eastAsia="en-US"/>
        </w:rPr>
      </w:pPr>
      <w:r w:rsidRPr="008061F4">
        <w:rPr>
          <w:rFonts w:ascii="Times New Roman" w:eastAsia="Calibri" w:hAnsi="Times New Roman" w:cs="Times New Roman"/>
          <w:lang w:eastAsia="en-US"/>
        </w:rPr>
        <w:t>Cometer fraude fiscal;</w:t>
      </w:r>
    </w:p>
    <w:p w:rsidR="008061F4" w:rsidRPr="008061F4" w:rsidRDefault="008061F4" w:rsidP="008061F4">
      <w:pPr>
        <w:numPr>
          <w:ilvl w:val="2"/>
          <w:numId w:val="35"/>
        </w:numPr>
        <w:tabs>
          <w:tab w:val="left" w:pos="993"/>
          <w:tab w:val="left" w:pos="1134"/>
        </w:tabs>
        <w:spacing w:after="160" w:line="276" w:lineRule="auto"/>
        <w:ind w:left="284" w:firstLine="0"/>
        <w:jc w:val="both"/>
        <w:rPr>
          <w:rFonts w:ascii="Times New Roman" w:eastAsia="Calibri" w:hAnsi="Times New Roman" w:cs="Times New Roman"/>
          <w:lang w:eastAsia="en-US"/>
        </w:rPr>
      </w:pPr>
      <w:r w:rsidRPr="008061F4">
        <w:rPr>
          <w:rFonts w:ascii="Times New Roman" w:eastAsia="Calibri" w:hAnsi="Times New Roman" w:cs="Times New Roman"/>
          <w:lang w:eastAsia="en-US"/>
        </w:rPr>
        <w:t>Não mantiver a proposta.</w:t>
      </w:r>
    </w:p>
    <w:p w:rsidR="008061F4" w:rsidRPr="008061F4" w:rsidRDefault="008061F4" w:rsidP="008061F4">
      <w:pPr>
        <w:numPr>
          <w:ilvl w:val="1"/>
          <w:numId w:val="35"/>
        </w:numPr>
        <w:tabs>
          <w:tab w:val="left" w:pos="567"/>
        </w:tabs>
        <w:spacing w:after="160" w:line="276" w:lineRule="auto"/>
        <w:ind w:left="0" w:firstLine="0"/>
        <w:jc w:val="both"/>
        <w:rPr>
          <w:rFonts w:ascii="Times New Roman" w:eastAsia="Calibri" w:hAnsi="Times New Roman" w:cs="Times New Roman"/>
          <w:lang w:eastAsia="en-US"/>
        </w:rPr>
      </w:pPr>
      <w:r w:rsidRPr="008061F4">
        <w:rPr>
          <w:rFonts w:ascii="Times New Roman" w:eastAsia="Calibri" w:hAnsi="Times New Roman" w:cs="Times New Roman"/>
          <w:lang w:eastAsia="en-US"/>
        </w:rPr>
        <w:t>A Contratada que cometer qualquer das infrações discriminadas no subitem acima ficará sujeita, sem prejuízo da responsabilidade civil e criminal, às seguintes sanções:</w:t>
      </w:r>
    </w:p>
    <w:p w:rsidR="008061F4" w:rsidRPr="008061F4" w:rsidRDefault="008061F4" w:rsidP="008061F4">
      <w:pPr>
        <w:numPr>
          <w:ilvl w:val="2"/>
          <w:numId w:val="35"/>
        </w:numPr>
        <w:tabs>
          <w:tab w:val="left" w:pos="993"/>
        </w:tabs>
        <w:spacing w:after="160" w:line="276" w:lineRule="auto"/>
        <w:ind w:left="284" w:firstLine="0"/>
        <w:jc w:val="both"/>
        <w:rPr>
          <w:rFonts w:ascii="Times New Roman" w:eastAsia="Calibri" w:hAnsi="Times New Roman" w:cs="Times New Roman"/>
          <w:lang w:eastAsia="en-US"/>
        </w:rPr>
      </w:pPr>
      <w:r w:rsidRPr="008061F4">
        <w:rPr>
          <w:rFonts w:ascii="Times New Roman" w:eastAsia="Calibri" w:hAnsi="Times New Roman" w:cs="Times New Roman"/>
          <w:lang w:eastAsia="en-US"/>
        </w:rPr>
        <w:t>Advertência por faltas leves, assim entendidas aquelas que não acarretem prejuízos significativos para a Contratante;</w:t>
      </w:r>
    </w:p>
    <w:p w:rsidR="008061F4" w:rsidRPr="008061F4" w:rsidRDefault="008061F4" w:rsidP="008061F4">
      <w:pPr>
        <w:numPr>
          <w:ilvl w:val="2"/>
          <w:numId w:val="35"/>
        </w:numPr>
        <w:tabs>
          <w:tab w:val="left" w:pos="993"/>
        </w:tabs>
        <w:spacing w:after="160" w:line="276" w:lineRule="auto"/>
        <w:ind w:left="284" w:firstLine="0"/>
        <w:jc w:val="both"/>
        <w:rPr>
          <w:rFonts w:ascii="Times New Roman" w:eastAsia="Calibri" w:hAnsi="Times New Roman" w:cs="Times New Roman"/>
          <w:lang w:eastAsia="en-US"/>
        </w:rPr>
      </w:pPr>
      <w:r w:rsidRPr="008061F4">
        <w:rPr>
          <w:rFonts w:ascii="Times New Roman" w:eastAsia="Calibri" w:hAnsi="Times New Roman" w:cs="Times New Roman"/>
          <w:lang w:eastAsia="en-US"/>
        </w:rPr>
        <w:t>Multa moratória de 2% (dois por cento) por dia de atraso injustificado sobre o valor da parcela inadimplida, até o limite de 02 (dois) dias;</w:t>
      </w:r>
    </w:p>
    <w:p w:rsidR="008061F4" w:rsidRPr="008061F4" w:rsidRDefault="008061F4" w:rsidP="008061F4">
      <w:pPr>
        <w:numPr>
          <w:ilvl w:val="2"/>
          <w:numId w:val="35"/>
        </w:numPr>
        <w:tabs>
          <w:tab w:val="left" w:pos="993"/>
        </w:tabs>
        <w:spacing w:after="160" w:line="276" w:lineRule="auto"/>
        <w:ind w:left="284" w:firstLine="0"/>
        <w:jc w:val="both"/>
        <w:rPr>
          <w:rFonts w:ascii="Times New Roman" w:eastAsia="Calibri" w:hAnsi="Times New Roman" w:cs="Times New Roman"/>
          <w:lang w:eastAsia="en-US"/>
        </w:rPr>
      </w:pPr>
      <w:r w:rsidRPr="008061F4">
        <w:rPr>
          <w:rFonts w:ascii="Times New Roman" w:eastAsia="Calibri" w:hAnsi="Times New Roman" w:cs="Times New Roman"/>
          <w:lang w:eastAsia="en-US"/>
        </w:rPr>
        <w:t>Multa compensatória de 10% (dez por cento) sobre o valor total do contrato, no caso de inexecução total do objeto;</w:t>
      </w:r>
    </w:p>
    <w:p w:rsidR="008061F4" w:rsidRPr="008061F4" w:rsidRDefault="008061F4" w:rsidP="008061F4">
      <w:pPr>
        <w:numPr>
          <w:ilvl w:val="2"/>
          <w:numId w:val="35"/>
        </w:numPr>
        <w:tabs>
          <w:tab w:val="left" w:pos="993"/>
        </w:tabs>
        <w:spacing w:after="160" w:line="276" w:lineRule="auto"/>
        <w:ind w:left="284" w:firstLine="0"/>
        <w:jc w:val="both"/>
        <w:rPr>
          <w:rFonts w:ascii="Times New Roman" w:eastAsia="Calibri" w:hAnsi="Times New Roman" w:cs="Times New Roman"/>
          <w:lang w:eastAsia="en-US"/>
        </w:rPr>
      </w:pPr>
      <w:r w:rsidRPr="008061F4">
        <w:rPr>
          <w:rFonts w:ascii="Times New Roman" w:eastAsia="Calibri" w:hAnsi="Times New Roman" w:cs="Times New Roman"/>
          <w:lang w:eastAsia="en-US"/>
        </w:rPr>
        <w:t>Em caso de inexecução parcial, a multa compensatória, no mesmo percentual do subitem acima, será aplicada de forma proporcional à obrigação inadimplida;</w:t>
      </w:r>
    </w:p>
    <w:p w:rsidR="008061F4" w:rsidRPr="008061F4" w:rsidRDefault="008061F4" w:rsidP="008061F4">
      <w:pPr>
        <w:numPr>
          <w:ilvl w:val="2"/>
          <w:numId w:val="35"/>
        </w:numPr>
        <w:tabs>
          <w:tab w:val="left" w:pos="993"/>
        </w:tabs>
        <w:spacing w:after="160" w:line="276" w:lineRule="auto"/>
        <w:ind w:left="284" w:firstLine="0"/>
        <w:jc w:val="both"/>
        <w:rPr>
          <w:rFonts w:ascii="Times New Roman" w:eastAsia="Calibri" w:hAnsi="Times New Roman" w:cs="Times New Roman"/>
          <w:lang w:eastAsia="en-US"/>
        </w:rPr>
      </w:pPr>
      <w:r w:rsidRPr="008061F4">
        <w:rPr>
          <w:rFonts w:ascii="Times New Roman" w:eastAsia="Calibri" w:hAnsi="Times New Roman" w:cs="Times New Roman"/>
          <w:lang w:eastAsia="en-US"/>
        </w:rPr>
        <w:t xml:space="preserve">Suspensão de licitar e impedimento de contratar com o órgão, entidade ou unidade administrativa pela qual a Administração Pública opera e atua concretamente, pelo prazo de até dois anos; </w:t>
      </w:r>
    </w:p>
    <w:p w:rsidR="008061F4" w:rsidRPr="008061F4" w:rsidRDefault="008061F4" w:rsidP="008061F4">
      <w:pPr>
        <w:numPr>
          <w:ilvl w:val="2"/>
          <w:numId w:val="35"/>
        </w:numPr>
        <w:tabs>
          <w:tab w:val="left" w:pos="993"/>
        </w:tabs>
        <w:spacing w:after="160" w:line="276" w:lineRule="auto"/>
        <w:ind w:left="284" w:firstLine="0"/>
        <w:jc w:val="both"/>
        <w:rPr>
          <w:rFonts w:ascii="Times New Roman" w:eastAsia="Calibri" w:hAnsi="Times New Roman" w:cs="Times New Roman"/>
          <w:lang w:eastAsia="en-US"/>
        </w:rPr>
      </w:pPr>
      <w:r w:rsidRPr="008061F4">
        <w:rPr>
          <w:rFonts w:ascii="Times New Roman" w:eastAsia="Calibri" w:hAnsi="Times New Roman" w:cs="Times New Roman"/>
          <w:lang w:eastAsia="en-US"/>
        </w:rPr>
        <w:t>Impedimento de licitar e contratar com o Município de Penedo com o consequente descredenciamento no Cadastro Municipal pelo prazo de até cinco anos;</w:t>
      </w:r>
    </w:p>
    <w:p w:rsidR="008061F4" w:rsidRPr="008061F4" w:rsidRDefault="008061F4" w:rsidP="008061F4">
      <w:pPr>
        <w:numPr>
          <w:ilvl w:val="2"/>
          <w:numId w:val="35"/>
        </w:numPr>
        <w:tabs>
          <w:tab w:val="left" w:pos="993"/>
        </w:tabs>
        <w:spacing w:after="160" w:line="276" w:lineRule="auto"/>
        <w:ind w:left="284" w:firstLine="0"/>
        <w:jc w:val="both"/>
        <w:rPr>
          <w:rFonts w:ascii="Times New Roman" w:eastAsia="Calibri" w:hAnsi="Times New Roman" w:cs="Times New Roman"/>
          <w:lang w:eastAsia="en-US"/>
        </w:rPr>
      </w:pPr>
      <w:r w:rsidRPr="008061F4">
        <w:rPr>
          <w:rFonts w:ascii="Times New Roman" w:eastAsia="Calibri" w:hAnsi="Times New Roman" w:cs="Times New Roman"/>
          <w:lang w:eastAsia="en-US"/>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r w:rsidRPr="008061F4">
        <w:rPr>
          <w:rFonts w:ascii="Times New Roman" w:eastAsia="Calibri" w:hAnsi="Times New Roman" w:cs="Times New Roman"/>
          <w:lang w:eastAsia="ar-SA" w:bidi="pt-BR"/>
        </w:rPr>
        <w:t>.</w:t>
      </w:r>
    </w:p>
    <w:p w:rsidR="008061F4" w:rsidRPr="008061F4" w:rsidRDefault="008061F4" w:rsidP="008061F4">
      <w:pPr>
        <w:numPr>
          <w:ilvl w:val="1"/>
          <w:numId w:val="35"/>
        </w:numPr>
        <w:tabs>
          <w:tab w:val="left" w:pos="567"/>
        </w:tabs>
        <w:spacing w:after="160" w:line="276" w:lineRule="auto"/>
        <w:ind w:left="0" w:firstLine="0"/>
        <w:jc w:val="both"/>
        <w:rPr>
          <w:rFonts w:ascii="Times New Roman" w:eastAsia="Calibri" w:hAnsi="Times New Roman" w:cs="Times New Roman"/>
        </w:rPr>
      </w:pPr>
      <w:r w:rsidRPr="008061F4">
        <w:rPr>
          <w:rFonts w:ascii="Times New Roman" w:eastAsia="Calibri" w:hAnsi="Times New Roman" w:cs="Times New Roman"/>
          <w:lang w:eastAsia="en-US"/>
        </w:rPr>
        <w:t>Também fica sujeito às penalidades do art. 87, III e IV da Lei nº 8.666, de 1993, a Contratada que:</w:t>
      </w:r>
    </w:p>
    <w:p w:rsidR="008061F4" w:rsidRPr="008061F4" w:rsidRDefault="008061F4" w:rsidP="008061F4">
      <w:pPr>
        <w:numPr>
          <w:ilvl w:val="2"/>
          <w:numId w:val="35"/>
        </w:numPr>
        <w:tabs>
          <w:tab w:val="left" w:pos="993"/>
        </w:tabs>
        <w:spacing w:after="160" w:line="276" w:lineRule="auto"/>
        <w:ind w:left="284" w:firstLine="0"/>
        <w:jc w:val="both"/>
        <w:rPr>
          <w:rFonts w:ascii="Times New Roman" w:eastAsia="Calibri" w:hAnsi="Times New Roman" w:cs="Times New Roman"/>
          <w:lang w:eastAsia="en-US"/>
        </w:rPr>
      </w:pPr>
      <w:r w:rsidRPr="008061F4">
        <w:rPr>
          <w:rFonts w:ascii="Times New Roman" w:eastAsia="Calibri" w:hAnsi="Times New Roman" w:cs="Times New Roman"/>
          <w:lang w:eastAsia="en-US"/>
        </w:rPr>
        <w:t>Tenha sofrido condenação definitiva por praticar, por meio dolosos, fraude fiscal no recolhimento de quaisquer tributos;</w:t>
      </w:r>
    </w:p>
    <w:p w:rsidR="008061F4" w:rsidRPr="008061F4" w:rsidRDefault="008061F4" w:rsidP="008061F4">
      <w:pPr>
        <w:numPr>
          <w:ilvl w:val="2"/>
          <w:numId w:val="35"/>
        </w:numPr>
        <w:tabs>
          <w:tab w:val="left" w:pos="993"/>
        </w:tabs>
        <w:spacing w:after="160" w:line="276" w:lineRule="auto"/>
        <w:ind w:left="284" w:firstLine="0"/>
        <w:jc w:val="both"/>
        <w:rPr>
          <w:rFonts w:ascii="Times New Roman" w:eastAsia="Calibri" w:hAnsi="Times New Roman" w:cs="Times New Roman"/>
          <w:lang w:eastAsia="en-US"/>
        </w:rPr>
      </w:pPr>
      <w:r w:rsidRPr="008061F4">
        <w:rPr>
          <w:rFonts w:ascii="Times New Roman" w:eastAsia="Calibri" w:hAnsi="Times New Roman" w:cs="Times New Roman"/>
          <w:lang w:eastAsia="en-US"/>
        </w:rPr>
        <w:lastRenderedPageBreak/>
        <w:t>Tenha praticado atos ilícitos visando a frustrar os objetivos da licitação;</w:t>
      </w:r>
    </w:p>
    <w:p w:rsidR="008061F4" w:rsidRPr="008061F4" w:rsidRDefault="008061F4" w:rsidP="008061F4">
      <w:pPr>
        <w:numPr>
          <w:ilvl w:val="2"/>
          <w:numId w:val="35"/>
        </w:numPr>
        <w:tabs>
          <w:tab w:val="left" w:pos="993"/>
        </w:tabs>
        <w:spacing w:after="160" w:line="276" w:lineRule="auto"/>
        <w:ind w:left="284" w:firstLine="0"/>
        <w:jc w:val="both"/>
        <w:rPr>
          <w:rFonts w:ascii="Times New Roman" w:eastAsia="Calibri" w:hAnsi="Times New Roman" w:cs="Times New Roman"/>
          <w:lang w:eastAsia="en-US"/>
        </w:rPr>
      </w:pPr>
      <w:r w:rsidRPr="008061F4">
        <w:rPr>
          <w:rFonts w:ascii="Times New Roman" w:eastAsia="Calibri" w:hAnsi="Times New Roman" w:cs="Times New Roman"/>
          <w:lang w:eastAsia="en-US"/>
        </w:rPr>
        <w:t>Demonstre não possuir idoneidade para contratar com a Administração em virtude de atos ilícitos praticados</w:t>
      </w:r>
      <w:r w:rsidRPr="008061F4">
        <w:rPr>
          <w:rFonts w:ascii="Times New Roman" w:eastAsia="Calibri" w:hAnsi="Times New Roman" w:cs="Times New Roman"/>
          <w:lang w:eastAsia="ar-SA" w:bidi="pt-BR"/>
        </w:rPr>
        <w:t>.</w:t>
      </w:r>
    </w:p>
    <w:p w:rsidR="008061F4" w:rsidRPr="008061F4" w:rsidRDefault="008061F4" w:rsidP="008061F4">
      <w:pPr>
        <w:numPr>
          <w:ilvl w:val="1"/>
          <w:numId w:val="35"/>
        </w:numPr>
        <w:tabs>
          <w:tab w:val="left" w:pos="567"/>
        </w:tabs>
        <w:suppressAutoHyphens/>
        <w:spacing w:after="160" w:line="276" w:lineRule="auto"/>
        <w:ind w:left="0" w:firstLine="0"/>
        <w:jc w:val="both"/>
        <w:rPr>
          <w:rFonts w:ascii="Times New Roman" w:eastAsia="Calibri" w:hAnsi="Times New Roman" w:cs="Times New Roman"/>
          <w:lang w:eastAsia="ar-SA" w:bidi="pt-BR"/>
        </w:rPr>
      </w:pPr>
      <w:r w:rsidRPr="008061F4">
        <w:rPr>
          <w:rFonts w:ascii="Times New Roman" w:eastAsia="Calibri" w:hAnsi="Times New Roman" w:cs="Times New Roman"/>
          <w:lang w:eastAsia="en-US"/>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8061F4" w:rsidRPr="008061F4" w:rsidRDefault="008061F4" w:rsidP="008061F4">
      <w:pPr>
        <w:numPr>
          <w:ilvl w:val="1"/>
          <w:numId w:val="35"/>
        </w:numPr>
        <w:tabs>
          <w:tab w:val="left" w:pos="567"/>
        </w:tabs>
        <w:suppressAutoHyphens/>
        <w:spacing w:after="160" w:line="276" w:lineRule="auto"/>
        <w:ind w:left="0" w:firstLine="0"/>
        <w:jc w:val="both"/>
        <w:rPr>
          <w:rFonts w:ascii="Times New Roman" w:eastAsia="Calibri" w:hAnsi="Times New Roman" w:cs="Times New Roman"/>
          <w:lang w:eastAsia="ar-SA" w:bidi="pt-BR"/>
        </w:rPr>
      </w:pPr>
      <w:r w:rsidRPr="008061F4">
        <w:rPr>
          <w:rFonts w:ascii="Times New Roman" w:eastAsia="Calibri" w:hAnsi="Times New Roman" w:cs="Times New Roman"/>
          <w:lang w:eastAsia="en-US"/>
        </w:rPr>
        <w:t>A autoridade competente, na aplicação das sanções, levará em consideração a gravidade da conduta do infrator, o caráter educativo da pena, bem como o dano causado à Administração, observado o princípio da proporcionalidade</w:t>
      </w:r>
      <w:r w:rsidRPr="008061F4">
        <w:rPr>
          <w:rFonts w:ascii="Times New Roman" w:eastAsia="Calibri" w:hAnsi="Times New Roman" w:cs="Times New Roman"/>
          <w:lang w:eastAsia="ar-SA" w:bidi="pt-BR"/>
        </w:rPr>
        <w:t>.</w:t>
      </w:r>
    </w:p>
    <w:p w:rsidR="008061F4" w:rsidRPr="008061F4" w:rsidRDefault="008061F4" w:rsidP="008061F4">
      <w:pPr>
        <w:numPr>
          <w:ilvl w:val="1"/>
          <w:numId w:val="35"/>
        </w:numPr>
        <w:tabs>
          <w:tab w:val="left" w:pos="567"/>
        </w:tabs>
        <w:suppressAutoHyphens/>
        <w:spacing w:after="160" w:line="276" w:lineRule="auto"/>
        <w:ind w:left="0" w:firstLine="0"/>
        <w:jc w:val="both"/>
        <w:rPr>
          <w:rFonts w:ascii="Times New Roman" w:eastAsia="Calibri" w:hAnsi="Times New Roman" w:cs="Times New Roman"/>
          <w:lang w:eastAsia="ar-SA" w:bidi="pt-BR"/>
        </w:rPr>
      </w:pPr>
      <w:r w:rsidRPr="008061F4">
        <w:rPr>
          <w:rFonts w:ascii="Times New Roman" w:eastAsia="Calibri" w:hAnsi="Times New Roman" w:cs="Times New Roman"/>
          <w:lang w:eastAsia="en-US"/>
        </w:rPr>
        <w:t>As penalidades serão obrigatoriamente registradas no Cadastro Municipal</w:t>
      </w:r>
      <w:r w:rsidRPr="008061F4">
        <w:rPr>
          <w:rFonts w:ascii="Times New Roman" w:eastAsia="Calibri" w:hAnsi="Times New Roman" w:cs="Times New Roman"/>
          <w:lang w:eastAsia="ar-SA" w:bidi="pt-BR"/>
        </w:rPr>
        <w:t>.</w:t>
      </w:r>
    </w:p>
    <w:p w:rsidR="008061F4" w:rsidRPr="008061F4" w:rsidRDefault="008061F4" w:rsidP="008061F4">
      <w:pPr>
        <w:numPr>
          <w:ilvl w:val="1"/>
          <w:numId w:val="35"/>
        </w:numPr>
        <w:tabs>
          <w:tab w:val="left" w:pos="567"/>
        </w:tabs>
        <w:suppressAutoHyphens/>
        <w:spacing w:after="160" w:line="276" w:lineRule="auto"/>
        <w:ind w:left="0" w:firstLine="0"/>
        <w:jc w:val="both"/>
        <w:rPr>
          <w:rFonts w:ascii="Times New Roman" w:eastAsia="Calibri" w:hAnsi="Times New Roman" w:cs="Times New Roman"/>
          <w:lang w:eastAsia="ar-SA" w:bidi="pt-BR"/>
        </w:rPr>
      </w:pPr>
      <w:r w:rsidRPr="008061F4">
        <w:rPr>
          <w:rFonts w:ascii="Times New Roman" w:eastAsia="Calibri" w:hAnsi="Times New Roman" w:cs="Times New Roman"/>
          <w:lang w:eastAsia="ar-SA" w:bidi="pt-BR"/>
        </w:rPr>
        <w:t>As multas aplicadas deverão ser pagas espontaneamente no prazo de 05 (cinco) dias ou serão deduzidas do valor correspondente ao valor do fornecimento, após prévio processo administrativo, garantida a ampla defesa e o contraditório ou, ainda, cobradas judicialmente, a critério da Administração Municipal.</w:t>
      </w:r>
    </w:p>
    <w:p w:rsidR="008061F4" w:rsidRPr="008061F4" w:rsidRDefault="008061F4" w:rsidP="008061F4">
      <w:pPr>
        <w:numPr>
          <w:ilvl w:val="1"/>
          <w:numId w:val="35"/>
        </w:numPr>
        <w:tabs>
          <w:tab w:val="left" w:pos="567"/>
        </w:tabs>
        <w:suppressAutoHyphens/>
        <w:spacing w:after="160" w:line="276" w:lineRule="auto"/>
        <w:ind w:left="0" w:firstLine="0"/>
        <w:jc w:val="both"/>
        <w:rPr>
          <w:rFonts w:ascii="Times New Roman" w:eastAsia="Calibri" w:hAnsi="Times New Roman" w:cs="Times New Roman"/>
          <w:lang w:eastAsia="ar-SA" w:bidi="pt-BR"/>
        </w:rPr>
      </w:pPr>
      <w:r w:rsidRPr="008061F4">
        <w:rPr>
          <w:rFonts w:ascii="Times New Roman" w:eastAsia="Calibri" w:hAnsi="Times New Roman" w:cs="Times New Roman"/>
          <w:lang w:eastAsia="ar-SA" w:bidi="pt-BR"/>
        </w:rPr>
        <w:t>Caso o valor da multa seja superior ao valor da garantia prestada, quando exigida, a Contratada responderá pela sua diferença, a qual será descontada dos pagamentos eventualmente devidos pela Administração, ou ainda, cobrada judicialmente.</w:t>
      </w:r>
    </w:p>
    <w:p w:rsidR="008061F4" w:rsidRPr="008061F4" w:rsidRDefault="008061F4" w:rsidP="008061F4">
      <w:pPr>
        <w:numPr>
          <w:ilvl w:val="1"/>
          <w:numId w:val="35"/>
        </w:numPr>
        <w:tabs>
          <w:tab w:val="left" w:pos="567"/>
        </w:tabs>
        <w:suppressAutoHyphens/>
        <w:spacing w:after="160" w:line="276" w:lineRule="auto"/>
        <w:ind w:left="0" w:firstLine="0"/>
        <w:jc w:val="both"/>
        <w:rPr>
          <w:rFonts w:ascii="Times New Roman" w:eastAsia="Calibri" w:hAnsi="Times New Roman" w:cs="Times New Roman"/>
          <w:lang w:eastAsia="ar-SA" w:bidi="pt-BR"/>
        </w:rPr>
      </w:pPr>
      <w:r w:rsidRPr="008061F4">
        <w:rPr>
          <w:rFonts w:ascii="Times New Roman" w:eastAsia="Calibri" w:hAnsi="Times New Roman" w:cs="Times New Roman"/>
          <w:lang w:eastAsia="ar-SA" w:bidi="pt-BR"/>
        </w:rPr>
        <w:t>A multa poderá ser aplicada cumulativamente com as demais penalidades, a depender do grau da infração cometida pela Contratada e dos prejuízos causados à Administração Pública Municipal, não impedindo que a Administração rescinda unilateralmente o contrato ou cancelamento da Ata.</w:t>
      </w:r>
    </w:p>
    <w:p w:rsidR="008061F4" w:rsidRPr="008061F4" w:rsidRDefault="008061F4" w:rsidP="008061F4">
      <w:pPr>
        <w:suppressAutoHyphens/>
        <w:spacing w:line="276" w:lineRule="auto"/>
        <w:jc w:val="both"/>
        <w:rPr>
          <w:rFonts w:ascii="Times New Roman" w:eastAsia="Calibri" w:hAnsi="Times New Roman" w:cs="Times New Roman"/>
          <w:lang w:eastAsia="ar-SA" w:bidi="pt-BR"/>
        </w:rPr>
      </w:pPr>
    </w:p>
    <w:p w:rsidR="008061F4" w:rsidRPr="008061F4" w:rsidRDefault="008061F4" w:rsidP="008061F4">
      <w:pPr>
        <w:numPr>
          <w:ilvl w:val="0"/>
          <w:numId w:val="35"/>
        </w:numPr>
        <w:suppressAutoHyphens/>
        <w:spacing w:after="160" w:line="276" w:lineRule="auto"/>
        <w:ind w:left="426" w:hanging="426"/>
        <w:jc w:val="both"/>
        <w:rPr>
          <w:rFonts w:ascii="Times New Roman" w:eastAsia="Calibri" w:hAnsi="Times New Roman" w:cs="Times New Roman"/>
          <w:lang w:eastAsia="ar-SA" w:bidi="pt-BR"/>
        </w:rPr>
      </w:pPr>
      <w:r w:rsidRPr="008061F4">
        <w:rPr>
          <w:rFonts w:ascii="Times New Roman" w:eastAsia="Calibri" w:hAnsi="Times New Roman" w:cs="Times New Roman"/>
          <w:b/>
          <w:lang w:eastAsia="ar-SA"/>
        </w:rPr>
        <w:t xml:space="preserve">  DAS DISPOSIÇÕES GERAIS:</w:t>
      </w:r>
    </w:p>
    <w:p w:rsidR="008061F4" w:rsidRPr="008061F4" w:rsidRDefault="008061F4" w:rsidP="008061F4">
      <w:pPr>
        <w:numPr>
          <w:ilvl w:val="1"/>
          <w:numId w:val="35"/>
        </w:numPr>
        <w:tabs>
          <w:tab w:val="left" w:pos="567"/>
        </w:tabs>
        <w:suppressAutoHyphens/>
        <w:spacing w:after="160" w:line="276" w:lineRule="auto"/>
        <w:ind w:left="0" w:firstLine="0"/>
        <w:jc w:val="both"/>
        <w:rPr>
          <w:rFonts w:ascii="Times New Roman" w:eastAsia="Calibri" w:hAnsi="Times New Roman" w:cs="Times New Roman"/>
          <w:lang w:eastAsia="ar-SA" w:bidi="pt-BR"/>
        </w:rPr>
      </w:pPr>
      <w:r w:rsidRPr="008061F4">
        <w:rPr>
          <w:rFonts w:ascii="Times New Roman" w:eastAsia="Calibri" w:hAnsi="Times New Roman" w:cs="Times New Roman"/>
          <w:lang w:eastAsia="ar-SA"/>
        </w:rPr>
        <w:t>Quaisquer dúvidas existentes, quanto aos elementos deste Termo de Referência, deverão ser consultadas através dos responsáveis legais representantes da Administração Pública.</w:t>
      </w:r>
    </w:p>
    <w:p w:rsidR="008E404A" w:rsidRDefault="008E404A" w:rsidP="007719C3">
      <w:pPr>
        <w:suppressAutoHyphens/>
        <w:spacing w:after="60" w:line="259" w:lineRule="auto"/>
        <w:jc w:val="center"/>
        <w:outlineLvl w:val="0"/>
        <w:rPr>
          <w:rFonts w:ascii="Times New Roman" w:eastAsia="Calibri" w:hAnsi="Times New Roman" w:cs="Times New Roman"/>
          <w:b/>
          <w:lang w:eastAsia="ar-SA"/>
        </w:rPr>
      </w:pPr>
    </w:p>
    <w:tbl>
      <w:tblPr>
        <w:tblStyle w:val="Tabelacomgrade"/>
        <w:tblW w:w="0" w:type="auto"/>
        <w:shd w:val="clear" w:color="auto" w:fill="FFF2CC" w:themeFill="accent4" w:themeFillTint="33"/>
        <w:tblLook w:val="04A0" w:firstRow="1" w:lastRow="0" w:firstColumn="1" w:lastColumn="0" w:noHBand="0" w:noVBand="1"/>
      </w:tblPr>
      <w:tblGrid>
        <w:gridCol w:w="9204"/>
      </w:tblGrid>
      <w:tr w:rsidR="006D0DFB" w:rsidRPr="002D1224" w:rsidTr="00485BED">
        <w:tc>
          <w:tcPr>
            <w:tcW w:w="9204" w:type="dxa"/>
            <w:shd w:val="clear" w:color="auto" w:fill="FFF2CC" w:themeFill="accent4" w:themeFillTint="33"/>
          </w:tcPr>
          <w:p w:rsidR="000424D6" w:rsidRDefault="000424D6" w:rsidP="00485BED">
            <w:pPr>
              <w:jc w:val="center"/>
              <w:rPr>
                <w:rFonts w:ascii="Times New Roman" w:hAnsi="Times New Roman" w:cs="Times New Roman"/>
                <w:b/>
              </w:rPr>
            </w:pPr>
            <w:r>
              <w:rPr>
                <w:rFonts w:ascii="Times New Roman" w:hAnsi="Times New Roman" w:cs="Times New Roman"/>
                <w:b/>
              </w:rPr>
              <w:t>ANEXO II</w:t>
            </w:r>
            <w:proofErr w:type="gramStart"/>
            <w:r>
              <w:rPr>
                <w:rFonts w:ascii="Times New Roman" w:hAnsi="Times New Roman" w:cs="Times New Roman"/>
                <w:b/>
              </w:rPr>
              <w:t xml:space="preserve"> </w:t>
            </w:r>
            <w:r w:rsidR="006D0DFB" w:rsidRPr="002D1224">
              <w:rPr>
                <w:rFonts w:ascii="Times New Roman" w:hAnsi="Times New Roman" w:cs="Times New Roman"/>
                <w:b/>
              </w:rPr>
              <w:t xml:space="preserve"> </w:t>
            </w:r>
          </w:p>
          <w:p w:rsidR="006D0DFB" w:rsidRPr="002D1224" w:rsidRDefault="006D0DFB" w:rsidP="00485BED">
            <w:pPr>
              <w:jc w:val="center"/>
              <w:rPr>
                <w:rFonts w:ascii="Times New Roman" w:hAnsi="Times New Roman" w:cs="Times New Roman"/>
                <w:b/>
              </w:rPr>
            </w:pPr>
            <w:proofErr w:type="gramEnd"/>
            <w:r w:rsidRPr="002D1224">
              <w:rPr>
                <w:rFonts w:ascii="Times New Roman" w:hAnsi="Times New Roman" w:cs="Times New Roman"/>
                <w:b/>
              </w:rPr>
              <w:t>ATA DE REGISTRO DE PREÇOS</w:t>
            </w:r>
          </w:p>
        </w:tc>
      </w:tr>
    </w:tbl>
    <w:p w:rsidR="006D0DFB" w:rsidRPr="002D1224" w:rsidRDefault="006D0DFB" w:rsidP="006D0DFB">
      <w:pPr>
        <w:jc w:val="both"/>
        <w:rPr>
          <w:rFonts w:ascii="Times New Roman" w:hAnsi="Times New Roman" w:cs="Times New Roman"/>
        </w:rPr>
      </w:pPr>
    </w:p>
    <w:p w:rsidR="006D0DFB" w:rsidRPr="002D1224" w:rsidRDefault="006D0DFB" w:rsidP="006D0DFB">
      <w:pPr>
        <w:jc w:val="both"/>
        <w:rPr>
          <w:rFonts w:ascii="Times New Roman" w:hAnsi="Times New Roman" w:cs="Times New Roman"/>
          <w:b/>
          <w:i/>
        </w:rPr>
      </w:pPr>
    </w:p>
    <w:p w:rsidR="006D0DFB" w:rsidRPr="002D1224" w:rsidRDefault="00B741E4" w:rsidP="006D0DFB">
      <w:pPr>
        <w:rPr>
          <w:rFonts w:ascii="Times New Roman" w:hAnsi="Times New Roman" w:cs="Times New Roman"/>
          <w:b/>
          <w:i/>
        </w:rPr>
      </w:pPr>
      <w:r>
        <w:rPr>
          <w:rFonts w:ascii="Times New Roman" w:hAnsi="Times New Roman" w:cs="Times New Roman"/>
          <w:b/>
          <w:i/>
        </w:rPr>
        <w:t>ARP. Nº XX/2021</w:t>
      </w:r>
    </w:p>
    <w:p w:rsidR="006D0DFB" w:rsidRPr="002D1224" w:rsidRDefault="006D0DFB" w:rsidP="006D0DFB">
      <w:pPr>
        <w:jc w:val="both"/>
        <w:rPr>
          <w:rFonts w:ascii="Times New Roman" w:hAnsi="Times New Roman" w:cs="Times New Roman"/>
        </w:rPr>
      </w:pPr>
    </w:p>
    <w:p w:rsidR="006D0DFB" w:rsidRPr="002D1224" w:rsidRDefault="006D0DFB" w:rsidP="006D0DFB">
      <w:pPr>
        <w:jc w:val="both"/>
        <w:rPr>
          <w:rFonts w:ascii="Times New Roman" w:hAnsi="Times New Roman" w:cs="Times New Roman"/>
        </w:rPr>
      </w:pPr>
    </w:p>
    <w:p w:rsidR="006D0DFB" w:rsidRPr="002D1224" w:rsidRDefault="00B741E4" w:rsidP="006D0DFB">
      <w:pPr>
        <w:rPr>
          <w:rFonts w:ascii="Times New Roman" w:hAnsi="Times New Roman" w:cs="Times New Roman"/>
          <w:b/>
          <w:i/>
        </w:rPr>
      </w:pPr>
      <w:r>
        <w:rPr>
          <w:rFonts w:ascii="Times New Roman" w:hAnsi="Times New Roman" w:cs="Times New Roman"/>
          <w:b/>
          <w:i/>
        </w:rPr>
        <w:t>PREGÃO ELETRÔNICO Nº XX/2021</w:t>
      </w:r>
      <w:r w:rsidR="006D0DFB" w:rsidRPr="002D1224">
        <w:rPr>
          <w:rFonts w:ascii="Times New Roman" w:hAnsi="Times New Roman" w:cs="Times New Roman"/>
          <w:b/>
          <w:i/>
        </w:rPr>
        <w:br/>
        <w:t>PRO</w:t>
      </w:r>
      <w:r w:rsidR="0070561C">
        <w:rPr>
          <w:rFonts w:ascii="Times New Roman" w:hAnsi="Times New Roman" w:cs="Times New Roman"/>
          <w:b/>
          <w:i/>
        </w:rPr>
        <w:t xml:space="preserve">CESSO ADMINISTRATIVO Nº </w:t>
      </w:r>
      <w:r>
        <w:rPr>
          <w:rFonts w:ascii="Times New Roman" w:hAnsi="Times New Roman" w:cs="Times New Roman"/>
          <w:b/>
          <w:i/>
        </w:rPr>
        <w:t>00095</w:t>
      </w:r>
      <w:r w:rsidR="00EA4FF1">
        <w:rPr>
          <w:rFonts w:ascii="Times New Roman" w:hAnsi="Times New Roman" w:cs="Times New Roman"/>
          <w:b/>
          <w:i/>
        </w:rPr>
        <w:t>89</w:t>
      </w:r>
      <w:r>
        <w:rPr>
          <w:rFonts w:ascii="Times New Roman" w:hAnsi="Times New Roman" w:cs="Times New Roman"/>
          <w:b/>
          <w:i/>
        </w:rPr>
        <w:t>/2021</w:t>
      </w:r>
    </w:p>
    <w:p w:rsidR="006D0DFB" w:rsidRPr="002D1224" w:rsidRDefault="006D0DFB" w:rsidP="006D0DFB">
      <w:pPr>
        <w:jc w:val="both"/>
        <w:rPr>
          <w:rFonts w:ascii="Times New Roman" w:hAnsi="Times New Roman" w:cs="Times New Roman"/>
        </w:rPr>
      </w:pPr>
    </w:p>
    <w:p w:rsidR="006D0DFB" w:rsidRPr="002D1224" w:rsidRDefault="006D0DFB" w:rsidP="006D0DFB">
      <w:pPr>
        <w:jc w:val="both"/>
        <w:rPr>
          <w:rFonts w:ascii="Times New Roman" w:hAnsi="Times New Roman" w:cs="Times New Roman"/>
        </w:rPr>
      </w:pPr>
    </w:p>
    <w:p w:rsidR="006D0DFB" w:rsidRPr="002D1224" w:rsidRDefault="006D0DFB" w:rsidP="006D0DFB">
      <w:pPr>
        <w:jc w:val="both"/>
        <w:rPr>
          <w:rFonts w:ascii="Times New Roman" w:hAnsi="Times New Roman" w:cs="Times New Roman"/>
        </w:rPr>
      </w:pPr>
      <w:r w:rsidRPr="002D1224">
        <w:rPr>
          <w:rFonts w:ascii="Times New Roman" w:hAnsi="Times New Roman" w:cs="Times New Roman"/>
        </w:rPr>
        <w:t xml:space="preserve">Aos </w:t>
      </w:r>
      <w:proofErr w:type="spellStart"/>
      <w:r w:rsidRPr="002D1224">
        <w:rPr>
          <w:rFonts w:ascii="Times New Roman" w:hAnsi="Times New Roman" w:cs="Times New Roman"/>
        </w:rPr>
        <w:t>xx</w:t>
      </w:r>
      <w:proofErr w:type="spellEnd"/>
      <w:r w:rsidRPr="002D1224">
        <w:rPr>
          <w:rFonts w:ascii="Times New Roman" w:hAnsi="Times New Roman" w:cs="Times New Roman"/>
        </w:rPr>
        <w:t xml:space="preserve"> d</w:t>
      </w:r>
      <w:r w:rsidR="00B741E4">
        <w:rPr>
          <w:rFonts w:ascii="Times New Roman" w:hAnsi="Times New Roman" w:cs="Times New Roman"/>
        </w:rPr>
        <w:t xml:space="preserve">ias de </w:t>
      </w:r>
      <w:proofErr w:type="spellStart"/>
      <w:r w:rsidR="00B741E4">
        <w:rPr>
          <w:rFonts w:ascii="Times New Roman" w:hAnsi="Times New Roman" w:cs="Times New Roman"/>
        </w:rPr>
        <w:t>xxxxxxxxxx</w:t>
      </w:r>
      <w:proofErr w:type="spellEnd"/>
      <w:r w:rsidR="00B741E4">
        <w:rPr>
          <w:rFonts w:ascii="Times New Roman" w:hAnsi="Times New Roman" w:cs="Times New Roman"/>
        </w:rPr>
        <w:t xml:space="preserve"> do ano de 2021</w:t>
      </w:r>
      <w:r w:rsidRPr="002D1224">
        <w:rPr>
          <w:rFonts w:ascii="Times New Roman" w:hAnsi="Times New Roman" w:cs="Times New Roman"/>
        </w:rPr>
        <w:t xml:space="preserve">, a Prefeitura Municipal de Penedo/AL, inscrita sob o número de CNPJ/MF. </w:t>
      </w:r>
      <w:proofErr w:type="spellStart"/>
      <w:r w:rsidRPr="002D1224">
        <w:rPr>
          <w:rFonts w:ascii="Times New Roman" w:hAnsi="Times New Roman" w:cs="Times New Roman"/>
        </w:rPr>
        <w:t>xxxxxxxxxxx</w:t>
      </w:r>
      <w:proofErr w:type="spellEnd"/>
      <w:r w:rsidRPr="002D1224">
        <w:rPr>
          <w:rFonts w:ascii="Times New Roman" w:hAnsi="Times New Roman" w:cs="Times New Roman"/>
        </w:rPr>
        <w:t>/</w:t>
      </w:r>
      <w:proofErr w:type="spellStart"/>
      <w:r w:rsidRPr="002D1224">
        <w:rPr>
          <w:rFonts w:ascii="Times New Roman" w:hAnsi="Times New Roman" w:cs="Times New Roman"/>
        </w:rPr>
        <w:t>xxxx-xx</w:t>
      </w:r>
      <w:proofErr w:type="spellEnd"/>
      <w:r w:rsidRPr="002D1224">
        <w:rPr>
          <w:rFonts w:ascii="Times New Roman" w:hAnsi="Times New Roman" w:cs="Times New Roman"/>
        </w:rPr>
        <w:t xml:space="preserve">, localizada na Avenida Wanderley, Nº 141, Santa Luzia, Penedo/AL, CEP. 57.200-000, neste ato representado pela sua autoridade competente, o Senhor </w:t>
      </w:r>
      <w:proofErr w:type="spellStart"/>
      <w:r w:rsidRPr="002D1224">
        <w:rPr>
          <w:rFonts w:ascii="Times New Roman" w:hAnsi="Times New Roman" w:cs="Times New Roman"/>
        </w:rPr>
        <w:t>xxxxxxxxxxxxxxxxxxxxxxxxx</w:t>
      </w:r>
      <w:proofErr w:type="spellEnd"/>
      <w:r w:rsidRPr="002D1224">
        <w:rPr>
          <w:rFonts w:ascii="Times New Roman" w:hAnsi="Times New Roman" w:cs="Times New Roman"/>
        </w:rPr>
        <w:t xml:space="preserve">, inscrito sob o número de Registro Geral (RG) </w:t>
      </w:r>
      <w:proofErr w:type="spellStart"/>
      <w:r w:rsidRPr="002D1224">
        <w:rPr>
          <w:rFonts w:ascii="Times New Roman" w:hAnsi="Times New Roman" w:cs="Times New Roman"/>
        </w:rPr>
        <w:t>xxxxxxxxxxxxxxx</w:t>
      </w:r>
      <w:proofErr w:type="spellEnd"/>
      <w:r w:rsidRPr="002D1224">
        <w:rPr>
          <w:rFonts w:ascii="Times New Roman" w:hAnsi="Times New Roman" w:cs="Times New Roman"/>
        </w:rPr>
        <w:t xml:space="preserve">,  e sob o número de Cadastro de Pessoa Física (CPF) </w:t>
      </w:r>
      <w:proofErr w:type="spellStart"/>
      <w:r w:rsidRPr="002D1224">
        <w:rPr>
          <w:rFonts w:ascii="Times New Roman" w:hAnsi="Times New Roman" w:cs="Times New Roman"/>
        </w:rPr>
        <w:t>xxxxxxxxxxxxxxxx</w:t>
      </w:r>
      <w:proofErr w:type="spellEnd"/>
      <w:r w:rsidRPr="002D1224">
        <w:rPr>
          <w:rFonts w:ascii="Times New Roman" w:hAnsi="Times New Roman" w:cs="Times New Roman"/>
        </w:rPr>
        <w:t xml:space="preserve">, doravante denominado CONTRATANTE, nos termos das Leis Nº(s) 8.666/93 e 10.520/02, dos Decretos Nº(s) 7.892/13 e 10.024/20 e das demais normas legais aplicáveis, conforme classificação das propostas apresentadas no Pregão Eletrônico Nº XX/2020, RESOLVE registrar preços para futura aquisição de </w:t>
      </w:r>
      <w:proofErr w:type="spellStart"/>
      <w:r w:rsidRPr="002D1224">
        <w:rPr>
          <w:rFonts w:ascii="Times New Roman" w:hAnsi="Times New Roman" w:cs="Times New Roman"/>
        </w:rPr>
        <w:t>xxxxxxxxxxxxxxxxxxxxxxxxxxx</w:t>
      </w:r>
      <w:proofErr w:type="spellEnd"/>
      <w:r w:rsidRPr="002D1224">
        <w:rPr>
          <w:rFonts w:ascii="Times New Roman" w:hAnsi="Times New Roman" w:cs="Times New Roman"/>
        </w:rPr>
        <w:t xml:space="preserve">, constantes no edital do referido pregão, que passam a fazer parte desta Ata de Registro de Preços, tendo sido a empresa </w:t>
      </w:r>
      <w:proofErr w:type="spellStart"/>
      <w:r w:rsidRPr="002D1224">
        <w:rPr>
          <w:rFonts w:ascii="Times New Roman" w:hAnsi="Times New Roman" w:cs="Times New Roman"/>
        </w:rPr>
        <w:t>xxxxxxxxxxxxxxxxxxxxxxxxxxxxx</w:t>
      </w:r>
      <w:proofErr w:type="spellEnd"/>
      <w:r w:rsidRPr="002D1224">
        <w:rPr>
          <w:rFonts w:ascii="Times New Roman" w:hAnsi="Times New Roman" w:cs="Times New Roman"/>
        </w:rPr>
        <w:t xml:space="preserve">, inscrita sob o número de CNPJ/MF. </w:t>
      </w:r>
      <w:proofErr w:type="spellStart"/>
      <w:r w:rsidRPr="002D1224">
        <w:rPr>
          <w:rFonts w:ascii="Times New Roman" w:hAnsi="Times New Roman" w:cs="Times New Roman"/>
        </w:rPr>
        <w:t>xxxxxxxxxxx</w:t>
      </w:r>
      <w:proofErr w:type="spellEnd"/>
      <w:r w:rsidRPr="002D1224">
        <w:rPr>
          <w:rFonts w:ascii="Times New Roman" w:hAnsi="Times New Roman" w:cs="Times New Roman"/>
        </w:rPr>
        <w:t>/</w:t>
      </w:r>
      <w:proofErr w:type="spellStart"/>
      <w:r w:rsidRPr="002D1224">
        <w:rPr>
          <w:rFonts w:ascii="Times New Roman" w:hAnsi="Times New Roman" w:cs="Times New Roman"/>
        </w:rPr>
        <w:t>xxxx-xx</w:t>
      </w:r>
      <w:proofErr w:type="spellEnd"/>
      <w:r w:rsidRPr="002D1224">
        <w:rPr>
          <w:rFonts w:ascii="Times New Roman" w:hAnsi="Times New Roman" w:cs="Times New Roman"/>
        </w:rPr>
        <w:t xml:space="preserve">, Inscrição Estadual Nº </w:t>
      </w:r>
      <w:proofErr w:type="spellStart"/>
      <w:r w:rsidRPr="002D1224">
        <w:rPr>
          <w:rFonts w:ascii="Times New Roman" w:hAnsi="Times New Roman" w:cs="Times New Roman"/>
        </w:rPr>
        <w:t>xxxxxxxxxxxxxxxxxxxxxx</w:t>
      </w:r>
      <w:proofErr w:type="spellEnd"/>
      <w:r w:rsidRPr="002D1224">
        <w:rPr>
          <w:rFonts w:ascii="Times New Roman" w:hAnsi="Times New Roman" w:cs="Times New Roman"/>
        </w:rPr>
        <w:t xml:space="preserve">, sediada na Rua </w:t>
      </w:r>
      <w:proofErr w:type="spellStart"/>
      <w:r w:rsidRPr="002D1224">
        <w:rPr>
          <w:rFonts w:ascii="Times New Roman" w:hAnsi="Times New Roman" w:cs="Times New Roman"/>
        </w:rPr>
        <w:t>xxxxxxxxxxxxxxxxxxxxxxxxxxxx</w:t>
      </w:r>
      <w:proofErr w:type="spellEnd"/>
      <w:r w:rsidRPr="002D1224">
        <w:rPr>
          <w:rFonts w:ascii="Times New Roman" w:hAnsi="Times New Roman" w:cs="Times New Roman"/>
        </w:rPr>
        <w:t xml:space="preserve">, Nº </w:t>
      </w:r>
      <w:proofErr w:type="spellStart"/>
      <w:r w:rsidRPr="002D1224">
        <w:rPr>
          <w:rFonts w:ascii="Times New Roman" w:hAnsi="Times New Roman" w:cs="Times New Roman"/>
        </w:rPr>
        <w:t>xxx</w:t>
      </w:r>
      <w:proofErr w:type="spellEnd"/>
      <w:r w:rsidRPr="002D1224">
        <w:rPr>
          <w:rFonts w:ascii="Times New Roman" w:hAnsi="Times New Roman" w:cs="Times New Roman"/>
        </w:rPr>
        <w:t xml:space="preserve">, bairro, cidade/estado, CEP. </w:t>
      </w:r>
      <w:proofErr w:type="spellStart"/>
      <w:r w:rsidRPr="002D1224">
        <w:rPr>
          <w:rFonts w:ascii="Times New Roman" w:hAnsi="Times New Roman" w:cs="Times New Roman"/>
        </w:rPr>
        <w:t>xxxxx-xxx</w:t>
      </w:r>
      <w:proofErr w:type="spellEnd"/>
      <w:r w:rsidRPr="002D1224">
        <w:rPr>
          <w:rFonts w:ascii="Times New Roman" w:hAnsi="Times New Roman" w:cs="Times New Roman"/>
        </w:rPr>
        <w:t xml:space="preserve">, classificada com o respectivo item e preço, conforme determinado no </w:t>
      </w:r>
      <w:r w:rsidRPr="002D1224">
        <w:rPr>
          <w:rFonts w:ascii="Times New Roman" w:hAnsi="Times New Roman" w:cs="Times New Roman"/>
          <w:i/>
        </w:rPr>
        <w:t>Item 02</w:t>
      </w:r>
      <w:r w:rsidRPr="002D1224">
        <w:rPr>
          <w:rFonts w:ascii="Times New Roman" w:hAnsi="Times New Roman" w:cs="Times New Roman"/>
        </w:rPr>
        <w:t xml:space="preserve"> deste documento, neste ato representado pelo Sr. </w:t>
      </w:r>
      <w:proofErr w:type="spellStart"/>
      <w:r w:rsidRPr="002D1224">
        <w:rPr>
          <w:rFonts w:ascii="Times New Roman" w:hAnsi="Times New Roman" w:cs="Times New Roman"/>
        </w:rPr>
        <w:t>xxxxxxxxxxxxxxxxxx</w:t>
      </w:r>
      <w:proofErr w:type="spellEnd"/>
      <w:r w:rsidRPr="002D1224">
        <w:rPr>
          <w:rFonts w:ascii="Times New Roman" w:hAnsi="Times New Roman" w:cs="Times New Roman"/>
        </w:rPr>
        <w:t xml:space="preserve">, inscrito sob o número de Registro Geral (RG) </w:t>
      </w:r>
      <w:proofErr w:type="spellStart"/>
      <w:r w:rsidRPr="002D1224">
        <w:rPr>
          <w:rFonts w:ascii="Times New Roman" w:hAnsi="Times New Roman" w:cs="Times New Roman"/>
        </w:rPr>
        <w:t>xxxxxxxxxxxxxxx</w:t>
      </w:r>
      <w:proofErr w:type="spellEnd"/>
      <w:r w:rsidRPr="002D1224">
        <w:rPr>
          <w:rFonts w:ascii="Times New Roman" w:hAnsi="Times New Roman" w:cs="Times New Roman"/>
        </w:rPr>
        <w:t xml:space="preserve">,  e sob o número de Cadastro de Pessoa Física (CPF) </w:t>
      </w:r>
      <w:proofErr w:type="spellStart"/>
      <w:r w:rsidRPr="002D1224">
        <w:rPr>
          <w:rFonts w:ascii="Times New Roman" w:hAnsi="Times New Roman" w:cs="Times New Roman"/>
        </w:rPr>
        <w:t>xxxxxxxxxxxxxxxx</w:t>
      </w:r>
      <w:proofErr w:type="spellEnd"/>
      <w:r w:rsidRPr="002D1224">
        <w:rPr>
          <w:rFonts w:ascii="Times New Roman" w:hAnsi="Times New Roman" w:cs="Times New Roman"/>
        </w:rPr>
        <w:t xml:space="preserve">, doravante denominado CONTRATADA. </w:t>
      </w:r>
    </w:p>
    <w:p w:rsidR="006D0DFB" w:rsidRPr="002D1224" w:rsidRDefault="006D0DFB" w:rsidP="006D0DFB">
      <w:pPr>
        <w:jc w:val="both"/>
        <w:rPr>
          <w:rFonts w:ascii="Times New Roman" w:hAnsi="Times New Roman" w:cs="Times New Roman"/>
        </w:rPr>
      </w:pPr>
    </w:p>
    <w:p w:rsidR="006D0DFB" w:rsidRPr="002D1224" w:rsidRDefault="006D0DFB" w:rsidP="006D0DFB">
      <w:pPr>
        <w:jc w:val="both"/>
        <w:rPr>
          <w:rFonts w:ascii="Times New Roman" w:hAnsi="Times New Roman" w:cs="Times New Roman"/>
        </w:rPr>
      </w:pPr>
      <w:r w:rsidRPr="002D1224">
        <w:rPr>
          <w:rFonts w:ascii="Times New Roman" w:hAnsi="Times New Roman" w:cs="Times New Roman"/>
        </w:rPr>
        <w:t xml:space="preserve"> Este instrumento guarda inteira conformidade com os termos</w:t>
      </w:r>
      <w:r w:rsidR="006A17AB">
        <w:rPr>
          <w:rFonts w:ascii="Times New Roman" w:hAnsi="Times New Roman" w:cs="Times New Roman"/>
        </w:rPr>
        <w:t xml:space="preserve"> do Pregão Eletrônico Nº XX/2021</w:t>
      </w:r>
      <w:r w:rsidRPr="002D1224">
        <w:rPr>
          <w:rFonts w:ascii="Times New Roman" w:hAnsi="Times New Roman" w:cs="Times New Roman"/>
        </w:rPr>
        <w:t xml:space="preserve"> e seus anexos para registro de preços, do qual é parte integrante e complementar, vinculando-se, ainda, à proposta </w:t>
      </w:r>
      <w:r w:rsidR="00FC57D7">
        <w:rPr>
          <w:rFonts w:ascii="Times New Roman" w:hAnsi="Times New Roman" w:cs="Times New Roman"/>
        </w:rPr>
        <w:t xml:space="preserve">final </w:t>
      </w:r>
      <w:r w:rsidRPr="002D1224">
        <w:rPr>
          <w:rFonts w:ascii="Times New Roman" w:hAnsi="Times New Roman" w:cs="Times New Roman"/>
        </w:rPr>
        <w:t>do FORNECEDOR REGISTRADO.</w:t>
      </w:r>
    </w:p>
    <w:p w:rsidR="006D0DFB" w:rsidRPr="002D1224" w:rsidRDefault="006D0DFB" w:rsidP="006D0DFB">
      <w:pPr>
        <w:jc w:val="both"/>
        <w:rPr>
          <w:rFonts w:ascii="Times New Roman" w:hAnsi="Times New Roman" w:cs="Times New Roman"/>
        </w:rPr>
      </w:pPr>
    </w:p>
    <w:tbl>
      <w:tblPr>
        <w:tblStyle w:val="Tabelacomgrade"/>
        <w:tblW w:w="0" w:type="auto"/>
        <w:shd w:val="clear" w:color="auto" w:fill="FFF2CC" w:themeFill="accent4" w:themeFillTint="33"/>
        <w:tblLook w:val="04A0" w:firstRow="1" w:lastRow="0" w:firstColumn="1" w:lastColumn="0" w:noHBand="0" w:noVBand="1"/>
      </w:tblPr>
      <w:tblGrid>
        <w:gridCol w:w="9204"/>
      </w:tblGrid>
      <w:tr w:rsidR="006D0DFB" w:rsidRPr="002D1224" w:rsidTr="00485BED">
        <w:tc>
          <w:tcPr>
            <w:tcW w:w="9204" w:type="dxa"/>
            <w:shd w:val="clear" w:color="auto" w:fill="FFF2CC" w:themeFill="accent4" w:themeFillTint="33"/>
          </w:tcPr>
          <w:p w:rsidR="006D0DFB" w:rsidRPr="002D1224" w:rsidRDefault="006D0DFB" w:rsidP="00485BED">
            <w:pPr>
              <w:rPr>
                <w:rFonts w:ascii="Times New Roman" w:hAnsi="Times New Roman" w:cs="Times New Roman"/>
                <w:b/>
              </w:rPr>
            </w:pPr>
            <w:r w:rsidRPr="002D1224">
              <w:rPr>
                <w:rFonts w:ascii="Times New Roman" w:hAnsi="Times New Roman" w:cs="Times New Roman"/>
                <w:b/>
              </w:rPr>
              <w:t>01. DO OBJETO</w:t>
            </w:r>
          </w:p>
        </w:tc>
      </w:tr>
    </w:tbl>
    <w:p w:rsidR="006D0DFB" w:rsidRPr="002D1224" w:rsidRDefault="006D0DFB" w:rsidP="006D0DFB">
      <w:pPr>
        <w:jc w:val="both"/>
        <w:rPr>
          <w:rFonts w:ascii="Times New Roman" w:hAnsi="Times New Roman" w:cs="Times New Roman"/>
        </w:rPr>
      </w:pPr>
    </w:p>
    <w:p w:rsidR="006D0DFB" w:rsidRPr="002D1224" w:rsidRDefault="006D0DFB" w:rsidP="006D0DFB">
      <w:pPr>
        <w:jc w:val="both"/>
        <w:rPr>
          <w:rFonts w:ascii="Times New Roman" w:hAnsi="Times New Roman" w:cs="Times New Roman"/>
        </w:rPr>
      </w:pPr>
      <w:r w:rsidRPr="002D1224">
        <w:rPr>
          <w:rFonts w:ascii="Times New Roman" w:hAnsi="Times New Roman" w:cs="Times New Roman"/>
          <w:b/>
        </w:rPr>
        <w:t>1.1.</w:t>
      </w:r>
      <w:r w:rsidRPr="002D1224">
        <w:rPr>
          <w:rFonts w:ascii="Times New Roman" w:hAnsi="Times New Roman" w:cs="Times New Roman"/>
        </w:rPr>
        <w:t xml:space="preserve"> </w:t>
      </w:r>
      <w:proofErr w:type="gramStart"/>
      <w:r w:rsidRPr="002D1224">
        <w:rPr>
          <w:rFonts w:ascii="Times New Roman" w:hAnsi="Times New Roman" w:cs="Times New Roman"/>
        </w:rPr>
        <w:t>A presente</w:t>
      </w:r>
      <w:proofErr w:type="gramEnd"/>
      <w:r w:rsidRPr="002D1224">
        <w:rPr>
          <w:rFonts w:ascii="Times New Roman" w:hAnsi="Times New Roman" w:cs="Times New Roman"/>
        </w:rPr>
        <w:t xml:space="preserve"> ata tem por objeto o registro de preços </w:t>
      </w:r>
      <w:r w:rsidR="00EA4FF1" w:rsidRPr="008061F4">
        <w:rPr>
          <w:rFonts w:ascii="Times New Roman" w:eastAsia="Calibri" w:hAnsi="Times New Roman" w:cs="Times New Roman"/>
          <w:lang w:eastAsia="en-US"/>
        </w:rPr>
        <w:t>Contratação de empresa para futura e eventual aquisição de madeiras para construção civil, para atender as necessidades das diversas secretarias dessa municipalidade</w:t>
      </w:r>
      <w:r w:rsidR="00EA4FF1">
        <w:rPr>
          <w:rFonts w:ascii="Times New Roman" w:eastAsia="Calibri" w:hAnsi="Times New Roman" w:cs="Times New Roman"/>
          <w:lang w:eastAsia="en-US"/>
        </w:rPr>
        <w:t xml:space="preserve">, </w:t>
      </w:r>
      <w:r w:rsidRPr="002D1224">
        <w:rPr>
          <w:rFonts w:ascii="Times New Roman" w:hAnsi="Times New Roman" w:cs="Times New Roman"/>
        </w:rPr>
        <w:t xml:space="preserve">conforme o </w:t>
      </w:r>
      <w:r w:rsidRPr="002D1224">
        <w:rPr>
          <w:rFonts w:ascii="Times New Roman" w:hAnsi="Times New Roman" w:cs="Times New Roman"/>
          <w:i/>
        </w:rPr>
        <w:t>Termo de Referência</w:t>
      </w:r>
      <w:r w:rsidRPr="002D1224">
        <w:rPr>
          <w:rFonts w:ascii="Times New Roman" w:hAnsi="Times New Roman" w:cs="Times New Roman"/>
        </w:rPr>
        <w:t xml:space="preserve"> (</w:t>
      </w:r>
      <w:r w:rsidRPr="002D1224">
        <w:rPr>
          <w:rFonts w:ascii="Times New Roman" w:hAnsi="Times New Roman" w:cs="Times New Roman"/>
          <w:i/>
        </w:rPr>
        <w:t>Anexo I</w:t>
      </w:r>
      <w:r w:rsidRPr="002D1224">
        <w:rPr>
          <w:rFonts w:ascii="Times New Roman" w:hAnsi="Times New Roman" w:cs="Times New Roman"/>
        </w:rPr>
        <w:t>) do edital</w:t>
      </w:r>
      <w:r w:rsidR="00B741E4">
        <w:rPr>
          <w:rFonts w:ascii="Times New Roman" w:hAnsi="Times New Roman" w:cs="Times New Roman"/>
        </w:rPr>
        <w:t xml:space="preserve"> do Pregão Eletrônico Nº XX/2021</w:t>
      </w:r>
      <w:r w:rsidRPr="002D1224">
        <w:rPr>
          <w:rFonts w:ascii="Times New Roman" w:hAnsi="Times New Roman" w:cs="Times New Roman"/>
        </w:rPr>
        <w:t>, parte integrante desta ata, assim como a proposta vencedora, independentemente de transcrição.</w:t>
      </w:r>
    </w:p>
    <w:p w:rsidR="006D0DFB" w:rsidRPr="002D1224" w:rsidRDefault="006D0DFB" w:rsidP="006D0DFB">
      <w:pPr>
        <w:jc w:val="both"/>
        <w:rPr>
          <w:rFonts w:ascii="Times New Roman" w:hAnsi="Times New Roman" w:cs="Times New Roman"/>
        </w:rPr>
      </w:pPr>
    </w:p>
    <w:tbl>
      <w:tblPr>
        <w:tblStyle w:val="Tabelacomgrade"/>
        <w:tblW w:w="0" w:type="auto"/>
        <w:shd w:val="clear" w:color="auto" w:fill="FFF2CC" w:themeFill="accent4" w:themeFillTint="33"/>
        <w:tblLook w:val="04A0" w:firstRow="1" w:lastRow="0" w:firstColumn="1" w:lastColumn="0" w:noHBand="0" w:noVBand="1"/>
      </w:tblPr>
      <w:tblGrid>
        <w:gridCol w:w="9204"/>
      </w:tblGrid>
      <w:tr w:rsidR="006D0DFB" w:rsidRPr="002D1224" w:rsidTr="00485BED">
        <w:tc>
          <w:tcPr>
            <w:tcW w:w="9204" w:type="dxa"/>
            <w:shd w:val="clear" w:color="auto" w:fill="FFF2CC" w:themeFill="accent4" w:themeFillTint="33"/>
          </w:tcPr>
          <w:p w:rsidR="006D0DFB" w:rsidRPr="002D1224" w:rsidRDefault="006D0DFB" w:rsidP="00485BED">
            <w:pPr>
              <w:rPr>
                <w:rFonts w:ascii="Times New Roman" w:hAnsi="Times New Roman" w:cs="Times New Roman"/>
                <w:b/>
              </w:rPr>
            </w:pPr>
            <w:r w:rsidRPr="002D1224">
              <w:rPr>
                <w:rFonts w:ascii="Times New Roman" w:hAnsi="Times New Roman" w:cs="Times New Roman"/>
                <w:b/>
              </w:rPr>
              <w:t>02. DOS PREÇOS, ESPECIFICAÇÕES E QUANTITATIVOS</w:t>
            </w:r>
            <w:r w:rsidR="00E00467">
              <w:rPr>
                <w:rFonts w:ascii="Times New Roman" w:hAnsi="Times New Roman" w:cs="Times New Roman"/>
                <w:b/>
              </w:rPr>
              <w:t>.</w:t>
            </w:r>
          </w:p>
        </w:tc>
      </w:tr>
    </w:tbl>
    <w:p w:rsidR="006D0DFB" w:rsidRPr="002D1224" w:rsidRDefault="006D0DFB" w:rsidP="006D0DFB">
      <w:pPr>
        <w:jc w:val="both"/>
        <w:rPr>
          <w:rFonts w:ascii="Times New Roman" w:hAnsi="Times New Roman" w:cs="Times New Roman"/>
        </w:rPr>
      </w:pPr>
    </w:p>
    <w:p w:rsidR="006D0DFB" w:rsidRPr="002D1224" w:rsidRDefault="006D0DFB" w:rsidP="006D0DFB">
      <w:pPr>
        <w:spacing w:after="160"/>
        <w:jc w:val="both"/>
        <w:rPr>
          <w:rFonts w:ascii="Times New Roman" w:eastAsia="Calibri" w:hAnsi="Times New Roman" w:cs="Times New Roman"/>
          <w:b/>
        </w:rPr>
      </w:pPr>
      <w:r w:rsidRPr="002D1224">
        <w:rPr>
          <w:rFonts w:ascii="Times New Roman" w:hAnsi="Times New Roman" w:cs="Times New Roman"/>
          <w:b/>
        </w:rPr>
        <w:t>2.1.</w:t>
      </w:r>
      <w:r w:rsidRPr="002D1224">
        <w:rPr>
          <w:rFonts w:ascii="Times New Roman" w:hAnsi="Times New Roman" w:cs="Times New Roman"/>
        </w:rPr>
        <w:t xml:space="preserve"> De acordo com a adjudicação no site </w:t>
      </w:r>
      <w:hyperlink r:id="rId17" w:history="1">
        <w:r w:rsidRPr="002D1224">
          <w:rPr>
            <w:rStyle w:val="Hyperlink"/>
            <w:rFonts w:ascii="Times New Roman" w:eastAsiaTheme="majorEastAsia" w:hAnsi="Times New Roman" w:cs="Times New Roman"/>
          </w:rPr>
          <w:t>www.bnc.org.br</w:t>
        </w:r>
      </w:hyperlink>
      <w:r w:rsidRPr="002D1224">
        <w:rPr>
          <w:rFonts w:ascii="Times New Roman" w:hAnsi="Times New Roman" w:cs="Times New Roman"/>
        </w:rPr>
        <w:t xml:space="preserve"> da </w:t>
      </w:r>
      <w:r w:rsidRPr="002D1224">
        <w:rPr>
          <w:rFonts w:ascii="Times New Roman" w:hAnsi="Times New Roman" w:cs="Times New Roman"/>
          <w:i/>
        </w:rPr>
        <w:t>Bolsa Nacional de Compras (BNC)</w:t>
      </w:r>
      <w:r w:rsidRPr="002D1224">
        <w:rPr>
          <w:rFonts w:ascii="Times New Roman" w:hAnsi="Times New Roman" w:cs="Times New Roman"/>
        </w:rPr>
        <w:t>, segue abaixo o(s) Item</w:t>
      </w:r>
      <w:r w:rsidR="00DC7A8B">
        <w:rPr>
          <w:rFonts w:ascii="Times New Roman" w:hAnsi="Times New Roman" w:cs="Times New Roman"/>
        </w:rPr>
        <w:t xml:space="preserve"> (</w:t>
      </w:r>
      <w:r w:rsidRPr="002D1224">
        <w:rPr>
          <w:rFonts w:ascii="Times New Roman" w:hAnsi="Times New Roman" w:cs="Times New Roman"/>
        </w:rPr>
        <w:t>s) e quantidade</w:t>
      </w:r>
      <w:r w:rsidR="00F773AC">
        <w:rPr>
          <w:rFonts w:ascii="Times New Roman" w:hAnsi="Times New Roman" w:cs="Times New Roman"/>
        </w:rPr>
        <w:t xml:space="preserve"> </w:t>
      </w:r>
      <w:r w:rsidRPr="002D1224">
        <w:rPr>
          <w:rFonts w:ascii="Times New Roman" w:hAnsi="Times New Roman" w:cs="Times New Roman"/>
        </w:rPr>
        <w:t>(s)</w:t>
      </w:r>
      <w:r w:rsidR="00B85CFD">
        <w:rPr>
          <w:rFonts w:ascii="Times New Roman" w:hAnsi="Times New Roman" w:cs="Times New Roman"/>
        </w:rPr>
        <w:t>,</w:t>
      </w:r>
      <w:r w:rsidRPr="002D1224">
        <w:rPr>
          <w:rFonts w:ascii="Times New Roman" w:hAnsi="Times New Roman" w:cs="Times New Roman"/>
        </w:rPr>
        <w:t xml:space="preserve"> arrematado(s) pela empresa,</w:t>
      </w:r>
      <w:r w:rsidRPr="002D1224">
        <w:rPr>
          <w:rFonts w:ascii="Times New Roman" w:hAnsi="Times New Roman" w:cs="Times New Roman"/>
          <w:b/>
        </w:rPr>
        <w:t xml:space="preserve"> </w:t>
      </w:r>
      <w:r w:rsidRPr="002D1224">
        <w:rPr>
          <w:rFonts w:ascii="Times New Roman" w:hAnsi="Times New Roman" w:cs="Times New Roman"/>
        </w:rPr>
        <w:t>tal como o valor unitário e global final homologado:</w:t>
      </w:r>
    </w:p>
    <w:tbl>
      <w:tblPr>
        <w:tblStyle w:val="TabeladeGrade6Colorida2"/>
        <w:tblW w:w="0" w:type="auto"/>
        <w:tblLook w:val="04A0" w:firstRow="1" w:lastRow="0" w:firstColumn="1" w:lastColumn="0" w:noHBand="0" w:noVBand="1"/>
      </w:tblPr>
      <w:tblGrid>
        <w:gridCol w:w="9204"/>
      </w:tblGrid>
      <w:tr w:rsidR="006D0DFB" w:rsidRPr="002D1224" w:rsidTr="00485B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4" w:type="dxa"/>
          </w:tcPr>
          <w:p w:rsidR="006D0DFB" w:rsidRPr="002D1224" w:rsidRDefault="006D0DFB" w:rsidP="00485BED">
            <w:pPr>
              <w:jc w:val="both"/>
              <w:rPr>
                <w:rFonts w:ascii="Times New Roman" w:hAnsi="Times New Roman" w:cs="Times New Roman"/>
              </w:rPr>
            </w:pPr>
            <w:r w:rsidRPr="002D1224">
              <w:rPr>
                <w:rFonts w:ascii="Times New Roman" w:hAnsi="Times New Roman" w:cs="Times New Roman"/>
              </w:rPr>
              <w:t xml:space="preserve">ITEM XX - </w:t>
            </w:r>
          </w:p>
        </w:tc>
      </w:tr>
      <w:tr w:rsidR="006D0DFB" w:rsidRPr="002D1224" w:rsidTr="00485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4" w:type="dxa"/>
          </w:tcPr>
          <w:p w:rsidR="006D0DFB" w:rsidRPr="002D1224" w:rsidRDefault="006D0DFB" w:rsidP="00485BED">
            <w:pPr>
              <w:jc w:val="both"/>
              <w:rPr>
                <w:rFonts w:ascii="Times New Roman" w:hAnsi="Times New Roman" w:cs="Times New Roman"/>
              </w:rPr>
            </w:pPr>
            <w:r w:rsidRPr="002D1224">
              <w:rPr>
                <w:rFonts w:ascii="Times New Roman" w:hAnsi="Times New Roman" w:cs="Times New Roman"/>
              </w:rPr>
              <w:t>DESCRIÇÃO:</w:t>
            </w:r>
          </w:p>
        </w:tc>
      </w:tr>
      <w:tr w:rsidR="006D0DFB" w:rsidRPr="002D1224" w:rsidTr="00485BED">
        <w:tc>
          <w:tcPr>
            <w:cnfStyle w:val="001000000000" w:firstRow="0" w:lastRow="0" w:firstColumn="1" w:lastColumn="0" w:oddVBand="0" w:evenVBand="0" w:oddHBand="0" w:evenHBand="0" w:firstRowFirstColumn="0" w:firstRowLastColumn="0" w:lastRowFirstColumn="0" w:lastRowLastColumn="0"/>
            <w:tcW w:w="9204" w:type="dxa"/>
          </w:tcPr>
          <w:p w:rsidR="006D0DFB" w:rsidRPr="002D1224" w:rsidRDefault="006D0DFB" w:rsidP="00485BED">
            <w:pPr>
              <w:jc w:val="both"/>
              <w:rPr>
                <w:rFonts w:ascii="Times New Roman" w:hAnsi="Times New Roman" w:cs="Times New Roman"/>
              </w:rPr>
            </w:pPr>
            <w:r w:rsidRPr="002D1224">
              <w:rPr>
                <w:rFonts w:ascii="Times New Roman" w:hAnsi="Times New Roman" w:cs="Times New Roman"/>
              </w:rPr>
              <w:t xml:space="preserve">UNIDADE DE MEDIDA: </w:t>
            </w:r>
          </w:p>
        </w:tc>
      </w:tr>
      <w:tr w:rsidR="006D0DFB" w:rsidRPr="002D1224" w:rsidTr="00485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4" w:type="dxa"/>
          </w:tcPr>
          <w:p w:rsidR="006D0DFB" w:rsidRPr="002D1224" w:rsidRDefault="006D0DFB" w:rsidP="00485BED">
            <w:pPr>
              <w:jc w:val="both"/>
              <w:rPr>
                <w:rFonts w:ascii="Times New Roman" w:hAnsi="Times New Roman" w:cs="Times New Roman"/>
              </w:rPr>
            </w:pPr>
            <w:r w:rsidRPr="002D1224">
              <w:rPr>
                <w:rFonts w:ascii="Times New Roman" w:hAnsi="Times New Roman" w:cs="Times New Roman"/>
              </w:rPr>
              <w:t>MARCA:</w:t>
            </w:r>
          </w:p>
        </w:tc>
      </w:tr>
      <w:tr w:rsidR="006D0DFB" w:rsidRPr="002D1224" w:rsidTr="00485BED">
        <w:tc>
          <w:tcPr>
            <w:cnfStyle w:val="001000000000" w:firstRow="0" w:lastRow="0" w:firstColumn="1" w:lastColumn="0" w:oddVBand="0" w:evenVBand="0" w:oddHBand="0" w:evenHBand="0" w:firstRowFirstColumn="0" w:firstRowLastColumn="0" w:lastRowFirstColumn="0" w:lastRowLastColumn="0"/>
            <w:tcW w:w="9204" w:type="dxa"/>
          </w:tcPr>
          <w:p w:rsidR="006D0DFB" w:rsidRPr="002D1224" w:rsidRDefault="006D0DFB" w:rsidP="00485BED">
            <w:pPr>
              <w:jc w:val="both"/>
              <w:rPr>
                <w:rFonts w:ascii="Times New Roman" w:hAnsi="Times New Roman" w:cs="Times New Roman"/>
              </w:rPr>
            </w:pPr>
            <w:r w:rsidRPr="002D1224">
              <w:rPr>
                <w:rFonts w:ascii="Times New Roman" w:hAnsi="Times New Roman" w:cs="Times New Roman"/>
              </w:rPr>
              <w:t xml:space="preserve">QUANTIDADE: </w:t>
            </w:r>
          </w:p>
        </w:tc>
      </w:tr>
      <w:tr w:rsidR="006D0DFB" w:rsidRPr="002D1224" w:rsidTr="00485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4" w:type="dxa"/>
          </w:tcPr>
          <w:p w:rsidR="006D0DFB" w:rsidRPr="002D1224" w:rsidRDefault="006D0DFB" w:rsidP="00485BED">
            <w:pPr>
              <w:jc w:val="both"/>
              <w:rPr>
                <w:rFonts w:ascii="Times New Roman" w:hAnsi="Times New Roman" w:cs="Times New Roman"/>
              </w:rPr>
            </w:pPr>
            <w:r w:rsidRPr="002D1224">
              <w:rPr>
                <w:rFonts w:ascii="Times New Roman" w:hAnsi="Times New Roman" w:cs="Times New Roman"/>
              </w:rPr>
              <w:t>VALOR UNITÁRIO:</w:t>
            </w:r>
          </w:p>
        </w:tc>
      </w:tr>
      <w:tr w:rsidR="006D0DFB" w:rsidRPr="002D1224" w:rsidTr="00485BED">
        <w:tc>
          <w:tcPr>
            <w:cnfStyle w:val="001000000000" w:firstRow="0" w:lastRow="0" w:firstColumn="1" w:lastColumn="0" w:oddVBand="0" w:evenVBand="0" w:oddHBand="0" w:evenHBand="0" w:firstRowFirstColumn="0" w:firstRowLastColumn="0" w:lastRowFirstColumn="0" w:lastRowLastColumn="0"/>
            <w:tcW w:w="9204" w:type="dxa"/>
          </w:tcPr>
          <w:p w:rsidR="006D0DFB" w:rsidRPr="002D1224" w:rsidRDefault="006D0DFB" w:rsidP="00485BED">
            <w:pPr>
              <w:jc w:val="both"/>
              <w:rPr>
                <w:rFonts w:ascii="Times New Roman" w:hAnsi="Times New Roman" w:cs="Times New Roman"/>
              </w:rPr>
            </w:pPr>
            <w:r w:rsidRPr="002D1224">
              <w:rPr>
                <w:rFonts w:ascii="Times New Roman" w:hAnsi="Times New Roman" w:cs="Times New Roman"/>
              </w:rPr>
              <w:lastRenderedPageBreak/>
              <w:t>VALOR GLOBAL:</w:t>
            </w:r>
          </w:p>
        </w:tc>
      </w:tr>
    </w:tbl>
    <w:p w:rsidR="006D0DFB" w:rsidRPr="002D1224" w:rsidRDefault="006D0DFB" w:rsidP="006D0DFB">
      <w:pPr>
        <w:jc w:val="both"/>
        <w:rPr>
          <w:rFonts w:ascii="Times New Roman" w:hAnsi="Times New Roman" w:cs="Times New Roman"/>
        </w:rPr>
      </w:pPr>
    </w:p>
    <w:p w:rsidR="006D0DFB" w:rsidRPr="002D1224" w:rsidRDefault="006D0DFB" w:rsidP="006D0DFB">
      <w:pPr>
        <w:jc w:val="both"/>
        <w:rPr>
          <w:rFonts w:ascii="Times New Roman" w:hAnsi="Times New Roman" w:cs="Times New Roman"/>
        </w:rPr>
      </w:pPr>
      <w:r w:rsidRPr="002D1224">
        <w:rPr>
          <w:rFonts w:ascii="Times New Roman" w:hAnsi="Times New Roman" w:cs="Times New Roman"/>
          <w:b/>
        </w:rPr>
        <w:t>2.2.</w:t>
      </w:r>
      <w:r w:rsidRPr="002D1224">
        <w:rPr>
          <w:rFonts w:ascii="Times New Roman" w:hAnsi="Times New Roman" w:cs="Times New Roman"/>
        </w:rPr>
        <w:t xml:space="preserve"> O valor total da presente Ata de Registro de Preços é de R$ </w:t>
      </w:r>
      <w:proofErr w:type="spellStart"/>
      <w:r w:rsidRPr="002D1224">
        <w:rPr>
          <w:rFonts w:ascii="Times New Roman" w:hAnsi="Times New Roman" w:cs="Times New Roman"/>
        </w:rPr>
        <w:t>xxxxxxxx</w:t>
      </w:r>
      <w:proofErr w:type="spellEnd"/>
      <w:r w:rsidRPr="002D1224">
        <w:rPr>
          <w:rFonts w:ascii="Times New Roman" w:hAnsi="Times New Roman" w:cs="Times New Roman"/>
        </w:rPr>
        <w:t xml:space="preserve"> (</w:t>
      </w:r>
      <w:proofErr w:type="spellStart"/>
      <w:r w:rsidRPr="002D1224">
        <w:rPr>
          <w:rFonts w:ascii="Times New Roman" w:hAnsi="Times New Roman" w:cs="Times New Roman"/>
        </w:rPr>
        <w:t>xxxxxxxxxxxxxxxxxxxxxxxx</w:t>
      </w:r>
      <w:proofErr w:type="spellEnd"/>
      <w:r w:rsidRPr="002D1224">
        <w:rPr>
          <w:rFonts w:ascii="Times New Roman" w:hAnsi="Times New Roman" w:cs="Times New Roman"/>
        </w:rPr>
        <w:t>).</w:t>
      </w:r>
    </w:p>
    <w:p w:rsidR="006D0DFB" w:rsidRPr="002D1224" w:rsidRDefault="006D0DFB" w:rsidP="006D0DFB">
      <w:pPr>
        <w:jc w:val="both"/>
        <w:rPr>
          <w:rFonts w:ascii="Times New Roman" w:hAnsi="Times New Roman" w:cs="Times New Roman"/>
        </w:rPr>
      </w:pPr>
    </w:p>
    <w:p w:rsidR="006D0DFB" w:rsidRPr="002D1224" w:rsidRDefault="006D0DFB" w:rsidP="006D0DFB">
      <w:pPr>
        <w:jc w:val="both"/>
        <w:rPr>
          <w:rFonts w:ascii="Times New Roman" w:hAnsi="Times New Roman" w:cs="Times New Roman"/>
        </w:rPr>
      </w:pPr>
      <w:r w:rsidRPr="002D1224">
        <w:rPr>
          <w:rFonts w:ascii="Times New Roman" w:hAnsi="Times New Roman" w:cs="Times New Roman"/>
          <w:b/>
        </w:rPr>
        <w:t>2.3.</w:t>
      </w:r>
      <w:r w:rsidRPr="002D1224">
        <w:rPr>
          <w:rFonts w:ascii="Times New Roman" w:hAnsi="Times New Roman" w:cs="Times New Roman"/>
        </w:rPr>
        <w:t xml:space="preserve"> No valor acima estão inclusas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rsidR="006D0DFB" w:rsidRPr="002D1224" w:rsidRDefault="006D0DFB" w:rsidP="006D0DFB">
      <w:pPr>
        <w:jc w:val="both"/>
        <w:rPr>
          <w:rFonts w:ascii="Times New Roman" w:hAnsi="Times New Roman" w:cs="Times New Roman"/>
        </w:rPr>
      </w:pPr>
    </w:p>
    <w:tbl>
      <w:tblPr>
        <w:tblStyle w:val="Tabelacomgrade"/>
        <w:tblW w:w="0" w:type="auto"/>
        <w:shd w:val="clear" w:color="auto" w:fill="FFF2CC" w:themeFill="accent4" w:themeFillTint="33"/>
        <w:tblLook w:val="04A0" w:firstRow="1" w:lastRow="0" w:firstColumn="1" w:lastColumn="0" w:noHBand="0" w:noVBand="1"/>
      </w:tblPr>
      <w:tblGrid>
        <w:gridCol w:w="9204"/>
      </w:tblGrid>
      <w:tr w:rsidR="006D0DFB" w:rsidRPr="002D1224" w:rsidTr="00485BED">
        <w:tc>
          <w:tcPr>
            <w:tcW w:w="9204" w:type="dxa"/>
            <w:shd w:val="clear" w:color="auto" w:fill="FFF2CC" w:themeFill="accent4" w:themeFillTint="33"/>
          </w:tcPr>
          <w:p w:rsidR="006D0DFB" w:rsidRPr="002D1224" w:rsidRDefault="006D0DFB" w:rsidP="00485BED">
            <w:pPr>
              <w:rPr>
                <w:rFonts w:ascii="Times New Roman" w:hAnsi="Times New Roman" w:cs="Times New Roman"/>
                <w:b/>
              </w:rPr>
            </w:pPr>
            <w:r w:rsidRPr="002D1224">
              <w:rPr>
                <w:rFonts w:ascii="Times New Roman" w:hAnsi="Times New Roman" w:cs="Times New Roman"/>
                <w:b/>
              </w:rPr>
              <w:t>03. ÓRGÃO GERENCIADOR E PARTICIPANTES</w:t>
            </w:r>
          </w:p>
        </w:tc>
      </w:tr>
    </w:tbl>
    <w:p w:rsidR="006D0DFB" w:rsidRPr="002D1224" w:rsidRDefault="006D0DFB" w:rsidP="006D0DFB">
      <w:pPr>
        <w:jc w:val="both"/>
        <w:rPr>
          <w:rFonts w:ascii="Times New Roman" w:hAnsi="Times New Roman" w:cs="Times New Roman"/>
        </w:rPr>
      </w:pPr>
    </w:p>
    <w:p w:rsidR="006D0DFB" w:rsidRPr="002D1224" w:rsidRDefault="006D0DFB" w:rsidP="006D0DFB">
      <w:pPr>
        <w:jc w:val="both"/>
        <w:rPr>
          <w:rFonts w:ascii="Times New Roman" w:hAnsi="Times New Roman" w:cs="Times New Roman"/>
        </w:rPr>
      </w:pPr>
      <w:r w:rsidRPr="002D1224">
        <w:rPr>
          <w:rFonts w:ascii="Times New Roman" w:hAnsi="Times New Roman" w:cs="Times New Roman"/>
          <w:b/>
        </w:rPr>
        <w:t>3.1.</w:t>
      </w:r>
      <w:r w:rsidRPr="002D1224">
        <w:rPr>
          <w:rFonts w:ascii="Times New Roman" w:hAnsi="Times New Roman" w:cs="Times New Roman"/>
        </w:rPr>
        <w:t xml:space="preserve"> A </w:t>
      </w:r>
      <w:r w:rsidRPr="002D1224">
        <w:rPr>
          <w:rFonts w:ascii="Times New Roman" w:hAnsi="Times New Roman" w:cs="Times New Roman"/>
          <w:i/>
        </w:rPr>
        <w:t>Ata de Registro de Preços</w:t>
      </w:r>
      <w:r w:rsidRPr="002D1224">
        <w:rPr>
          <w:rFonts w:ascii="Times New Roman" w:hAnsi="Times New Roman" w:cs="Times New Roman"/>
        </w:rPr>
        <w:t xml:space="preserve"> à partir da sua publicação, será utilizada pela Prefeitura Municipal de Penedo/AL, que atuará como Órgão Gerenciador. </w:t>
      </w:r>
    </w:p>
    <w:p w:rsidR="006D0DFB" w:rsidRDefault="006D0DFB" w:rsidP="006D0DFB">
      <w:pPr>
        <w:jc w:val="both"/>
        <w:rPr>
          <w:rFonts w:ascii="Times New Roman" w:hAnsi="Times New Roman" w:cs="Times New Roman"/>
        </w:rPr>
      </w:pPr>
    </w:p>
    <w:p w:rsidR="009A3F8C" w:rsidRPr="002D1224" w:rsidRDefault="009A3F8C" w:rsidP="006D0DFB">
      <w:pPr>
        <w:jc w:val="both"/>
        <w:rPr>
          <w:rFonts w:ascii="Times New Roman" w:hAnsi="Times New Roman" w:cs="Times New Roman"/>
        </w:rPr>
      </w:pPr>
    </w:p>
    <w:p w:rsidR="006D0DFB" w:rsidRPr="002D1224" w:rsidRDefault="006D0DFB" w:rsidP="006D0DFB">
      <w:pPr>
        <w:jc w:val="both"/>
        <w:rPr>
          <w:rFonts w:ascii="Times New Roman" w:hAnsi="Times New Roman" w:cs="Times New Roman"/>
        </w:rPr>
      </w:pPr>
    </w:p>
    <w:tbl>
      <w:tblPr>
        <w:tblStyle w:val="Tabelacomgrade"/>
        <w:tblW w:w="0" w:type="auto"/>
        <w:shd w:val="clear" w:color="auto" w:fill="FFF2CC" w:themeFill="accent4" w:themeFillTint="33"/>
        <w:tblLook w:val="04A0" w:firstRow="1" w:lastRow="0" w:firstColumn="1" w:lastColumn="0" w:noHBand="0" w:noVBand="1"/>
      </w:tblPr>
      <w:tblGrid>
        <w:gridCol w:w="9204"/>
      </w:tblGrid>
      <w:tr w:rsidR="006D0DFB" w:rsidRPr="002D1224" w:rsidTr="00485BED">
        <w:tc>
          <w:tcPr>
            <w:tcW w:w="9204" w:type="dxa"/>
            <w:shd w:val="clear" w:color="auto" w:fill="FFF2CC" w:themeFill="accent4" w:themeFillTint="33"/>
          </w:tcPr>
          <w:p w:rsidR="006D0DFB" w:rsidRPr="002D1224" w:rsidRDefault="006D0DFB" w:rsidP="00485BED">
            <w:pPr>
              <w:rPr>
                <w:rFonts w:ascii="Times New Roman" w:hAnsi="Times New Roman" w:cs="Times New Roman"/>
                <w:b/>
              </w:rPr>
            </w:pPr>
            <w:r w:rsidRPr="002D1224">
              <w:rPr>
                <w:rFonts w:ascii="Times New Roman" w:hAnsi="Times New Roman" w:cs="Times New Roman"/>
                <w:b/>
              </w:rPr>
              <w:t>04. VALIDADE DA ATA DE REGISTRO DE PREÇOS</w:t>
            </w:r>
          </w:p>
        </w:tc>
      </w:tr>
    </w:tbl>
    <w:p w:rsidR="006D0DFB" w:rsidRPr="002D1224" w:rsidRDefault="006D0DFB" w:rsidP="006D0DFB">
      <w:pPr>
        <w:jc w:val="both"/>
        <w:rPr>
          <w:rFonts w:ascii="Times New Roman" w:hAnsi="Times New Roman" w:cs="Times New Roman"/>
        </w:rPr>
      </w:pPr>
    </w:p>
    <w:p w:rsidR="006D0DFB" w:rsidRPr="002D1224" w:rsidRDefault="006D0DFB" w:rsidP="006D0DFB">
      <w:pPr>
        <w:jc w:val="both"/>
        <w:rPr>
          <w:rFonts w:ascii="Times New Roman" w:hAnsi="Times New Roman" w:cs="Times New Roman"/>
        </w:rPr>
      </w:pPr>
      <w:r w:rsidRPr="002D1224">
        <w:rPr>
          <w:rFonts w:ascii="Times New Roman" w:hAnsi="Times New Roman" w:cs="Times New Roman"/>
          <w:b/>
        </w:rPr>
        <w:t>4.1</w:t>
      </w:r>
      <w:r w:rsidRPr="002D1224">
        <w:rPr>
          <w:rFonts w:ascii="Times New Roman" w:hAnsi="Times New Roman" w:cs="Times New Roman"/>
        </w:rPr>
        <w:t xml:space="preserve">. A validade da </w:t>
      </w:r>
      <w:r w:rsidRPr="002D1224">
        <w:rPr>
          <w:rFonts w:ascii="Times New Roman" w:hAnsi="Times New Roman" w:cs="Times New Roman"/>
          <w:i/>
        </w:rPr>
        <w:t>Ata de Registro de Preços</w:t>
      </w:r>
      <w:r w:rsidRPr="002D1224">
        <w:rPr>
          <w:rFonts w:ascii="Times New Roman" w:hAnsi="Times New Roman" w:cs="Times New Roman"/>
        </w:rPr>
        <w:t xml:space="preserve"> será de 12 (doze) meses </w:t>
      </w:r>
      <w:proofErr w:type="gramStart"/>
      <w:r w:rsidRPr="002D1224">
        <w:rPr>
          <w:rFonts w:ascii="Times New Roman" w:hAnsi="Times New Roman" w:cs="Times New Roman"/>
        </w:rPr>
        <w:t>à</w:t>
      </w:r>
      <w:proofErr w:type="gramEnd"/>
      <w:r w:rsidRPr="002D1224">
        <w:rPr>
          <w:rFonts w:ascii="Times New Roman" w:hAnsi="Times New Roman" w:cs="Times New Roman"/>
        </w:rPr>
        <w:t xml:space="preserve"> partir da sua assinatura, não podendo ser prorrogada.</w:t>
      </w:r>
    </w:p>
    <w:p w:rsidR="006D0DFB" w:rsidRPr="002D1224" w:rsidRDefault="006D0DFB" w:rsidP="006D0DFB">
      <w:pPr>
        <w:jc w:val="both"/>
        <w:rPr>
          <w:rFonts w:ascii="Times New Roman" w:hAnsi="Times New Roman" w:cs="Times New Roman"/>
        </w:rPr>
      </w:pPr>
    </w:p>
    <w:tbl>
      <w:tblPr>
        <w:tblStyle w:val="Tabelacomgrade"/>
        <w:tblW w:w="0" w:type="auto"/>
        <w:shd w:val="clear" w:color="auto" w:fill="FFF2CC" w:themeFill="accent4" w:themeFillTint="33"/>
        <w:tblLook w:val="04A0" w:firstRow="1" w:lastRow="0" w:firstColumn="1" w:lastColumn="0" w:noHBand="0" w:noVBand="1"/>
      </w:tblPr>
      <w:tblGrid>
        <w:gridCol w:w="9204"/>
      </w:tblGrid>
      <w:tr w:rsidR="006D0DFB" w:rsidRPr="002D1224" w:rsidTr="00485BED">
        <w:tc>
          <w:tcPr>
            <w:tcW w:w="9204" w:type="dxa"/>
            <w:shd w:val="clear" w:color="auto" w:fill="FFF2CC" w:themeFill="accent4" w:themeFillTint="33"/>
          </w:tcPr>
          <w:p w:rsidR="006D0DFB" w:rsidRPr="002D1224" w:rsidRDefault="006D0DFB" w:rsidP="00485BED">
            <w:pPr>
              <w:rPr>
                <w:rFonts w:ascii="Times New Roman" w:hAnsi="Times New Roman" w:cs="Times New Roman"/>
                <w:b/>
              </w:rPr>
            </w:pPr>
            <w:r w:rsidRPr="002D1224">
              <w:rPr>
                <w:rFonts w:ascii="Times New Roman" w:hAnsi="Times New Roman" w:cs="Times New Roman"/>
                <w:b/>
              </w:rPr>
              <w:t>05. REVISÃO E CANCELAMENTO</w:t>
            </w:r>
          </w:p>
        </w:tc>
      </w:tr>
    </w:tbl>
    <w:p w:rsidR="006D0DFB" w:rsidRPr="002D1224" w:rsidRDefault="006D0DFB" w:rsidP="006D0DFB">
      <w:pPr>
        <w:jc w:val="both"/>
        <w:rPr>
          <w:rFonts w:ascii="Times New Roman" w:hAnsi="Times New Roman" w:cs="Times New Roman"/>
        </w:rPr>
      </w:pPr>
    </w:p>
    <w:p w:rsidR="006D0DFB" w:rsidRPr="002D1224" w:rsidRDefault="006D0DFB" w:rsidP="006D0DFB">
      <w:pPr>
        <w:jc w:val="both"/>
        <w:rPr>
          <w:rFonts w:ascii="Times New Roman" w:hAnsi="Times New Roman" w:cs="Times New Roman"/>
        </w:rPr>
      </w:pPr>
      <w:r w:rsidRPr="002D1224">
        <w:rPr>
          <w:rFonts w:ascii="Times New Roman" w:hAnsi="Times New Roman" w:cs="Times New Roman"/>
          <w:b/>
        </w:rPr>
        <w:t>5.1.</w:t>
      </w:r>
      <w:r w:rsidRPr="002D1224">
        <w:rPr>
          <w:rFonts w:ascii="Times New Roman" w:hAnsi="Times New Roman" w:cs="Times New Roman"/>
        </w:rPr>
        <w:t xml:space="preserve"> A </w:t>
      </w:r>
      <w:r w:rsidRPr="002D1224">
        <w:rPr>
          <w:rFonts w:ascii="Times New Roman" w:hAnsi="Times New Roman" w:cs="Times New Roman"/>
          <w:i/>
        </w:rPr>
        <w:t>Administração</w:t>
      </w:r>
      <w:r w:rsidRPr="002D1224">
        <w:rPr>
          <w:rFonts w:ascii="Times New Roman" w:hAnsi="Times New Roman" w:cs="Times New Roman"/>
        </w:rPr>
        <w:t xml:space="preserve"> realizará pesquisa de mercado periodicamente, em intervalos não superiores a 180 (cento e oitenta) dias, à fim de verificar a vantajosidade dos preços registrados nesta ata.</w:t>
      </w:r>
    </w:p>
    <w:p w:rsidR="006D0DFB" w:rsidRPr="002D1224" w:rsidRDefault="006D0DFB" w:rsidP="006D0DFB">
      <w:pPr>
        <w:jc w:val="both"/>
        <w:rPr>
          <w:rFonts w:ascii="Times New Roman" w:hAnsi="Times New Roman" w:cs="Times New Roman"/>
        </w:rPr>
      </w:pPr>
    </w:p>
    <w:p w:rsidR="006D0DFB" w:rsidRPr="002D1224" w:rsidRDefault="006D0DFB" w:rsidP="006D0DFB">
      <w:pPr>
        <w:jc w:val="both"/>
        <w:rPr>
          <w:rFonts w:ascii="Times New Roman" w:hAnsi="Times New Roman" w:cs="Times New Roman"/>
        </w:rPr>
      </w:pPr>
      <w:r w:rsidRPr="002D1224">
        <w:rPr>
          <w:rFonts w:ascii="Times New Roman" w:hAnsi="Times New Roman" w:cs="Times New Roman"/>
          <w:b/>
        </w:rPr>
        <w:t>5.2.</w:t>
      </w:r>
      <w:r w:rsidRPr="002D1224">
        <w:rPr>
          <w:rFonts w:ascii="Times New Roman" w:hAnsi="Times New Roman" w:cs="Times New Roman"/>
        </w:rPr>
        <w:t xml:space="preserve"> Os preços registrados poderão ser revistos em decorrência de eventual redução dos preços praticados no mercado ou de fato que eleve o custo do objeto registrado, cabendo à </w:t>
      </w:r>
      <w:r w:rsidRPr="002D1224">
        <w:rPr>
          <w:rFonts w:ascii="Times New Roman" w:hAnsi="Times New Roman" w:cs="Times New Roman"/>
          <w:i/>
        </w:rPr>
        <w:t>Administração</w:t>
      </w:r>
      <w:r w:rsidRPr="002D1224">
        <w:rPr>
          <w:rFonts w:ascii="Times New Roman" w:hAnsi="Times New Roman" w:cs="Times New Roman"/>
        </w:rPr>
        <w:t xml:space="preserve"> promover as negociações junto ao fornecedor.</w:t>
      </w:r>
    </w:p>
    <w:p w:rsidR="006D0DFB" w:rsidRPr="002D1224" w:rsidRDefault="006D0DFB" w:rsidP="006D0DFB">
      <w:pPr>
        <w:jc w:val="both"/>
        <w:rPr>
          <w:rFonts w:ascii="Times New Roman" w:hAnsi="Times New Roman" w:cs="Times New Roman"/>
        </w:rPr>
      </w:pPr>
    </w:p>
    <w:p w:rsidR="006D0DFB" w:rsidRPr="002D1224" w:rsidRDefault="006D0DFB" w:rsidP="006D0DFB">
      <w:pPr>
        <w:jc w:val="both"/>
        <w:rPr>
          <w:rFonts w:ascii="Times New Roman" w:hAnsi="Times New Roman" w:cs="Times New Roman"/>
        </w:rPr>
      </w:pPr>
      <w:r w:rsidRPr="002D1224">
        <w:rPr>
          <w:rFonts w:ascii="Times New Roman" w:hAnsi="Times New Roman" w:cs="Times New Roman"/>
          <w:b/>
        </w:rPr>
        <w:t>5.3.</w:t>
      </w:r>
      <w:r w:rsidRPr="002D1224">
        <w:rPr>
          <w:rFonts w:ascii="Times New Roman" w:hAnsi="Times New Roman" w:cs="Times New Roman"/>
        </w:rPr>
        <w:t xml:space="preserve"> Quando o preço registrado tornar-se superior ao preço praticado no mercado por motivo superveniente, a </w:t>
      </w:r>
      <w:r w:rsidRPr="002D1224">
        <w:rPr>
          <w:rFonts w:ascii="Times New Roman" w:hAnsi="Times New Roman" w:cs="Times New Roman"/>
          <w:i/>
        </w:rPr>
        <w:t>Administração</w:t>
      </w:r>
      <w:r w:rsidRPr="002D1224">
        <w:rPr>
          <w:rFonts w:ascii="Times New Roman" w:hAnsi="Times New Roman" w:cs="Times New Roman"/>
        </w:rPr>
        <w:t xml:space="preserve"> convocará o fornecedor para negociar a redução dos preços aos valores praticados pelo mercado.</w:t>
      </w:r>
    </w:p>
    <w:p w:rsidR="006D0DFB" w:rsidRPr="002D1224" w:rsidRDefault="006D0DFB" w:rsidP="006D0DFB">
      <w:pPr>
        <w:jc w:val="both"/>
        <w:rPr>
          <w:rFonts w:ascii="Times New Roman" w:hAnsi="Times New Roman" w:cs="Times New Roman"/>
        </w:rPr>
      </w:pPr>
    </w:p>
    <w:p w:rsidR="006D0DFB" w:rsidRPr="002D1224" w:rsidRDefault="006D0DFB" w:rsidP="006D0DFB">
      <w:pPr>
        <w:jc w:val="both"/>
        <w:rPr>
          <w:rFonts w:ascii="Times New Roman" w:hAnsi="Times New Roman" w:cs="Times New Roman"/>
        </w:rPr>
      </w:pPr>
      <w:r w:rsidRPr="002D1224">
        <w:rPr>
          <w:rFonts w:ascii="Times New Roman" w:hAnsi="Times New Roman" w:cs="Times New Roman"/>
          <w:b/>
        </w:rPr>
        <w:t>5.4.</w:t>
      </w:r>
      <w:r w:rsidRPr="002D1224">
        <w:rPr>
          <w:rFonts w:ascii="Times New Roman" w:hAnsi="Times New Roman" w:cs="Times New Roman"/>
        </w:rPr>
        <w:t xml:space="preserve"> O fornecedor que não aceitar reduzir seu preço ao valor praticado pelo mercado, será liberado do compromisso assumido sem aplicação de penalidade.</w:t>
      </w:r>
    </w:p>
    <w:p w:rsidR="006D0DFB" w:rsidRPr="002D1224" w:rsidRDefault="006D0DFB" w:rsidP="006D0DFB">
      <w:pPr>
        <w:jc w:val="both"/>
        <w:rPr>
          <w:rFonts w:ascii="Times New Roman" w:hAnsi="Times New Roman" w:cs="Times New Roman"/>
        </w:rPr>
      </w:pPr>
    </w:p>
    <w:p w:rsidR="006D0DFB" w:rsidRPr="002D1224" w:rsidRDefault="006D0DFB" w:rsidP="006D0DFB">
      <w:pPr>
        <w:jc w:val="both"/>
        <w:rPr>
          <w:rFonts w:ascii="Times New Roman" w:hAnsi="Times New Roman" w:cs="Times New Roman"/>
        </w:rPr>
      </w:pPr>
      <w:r w:rsidRPr="002D1224">
        <w:rPr>
          <w:rFonts w:ascii="Times New Roman" w:hAnsi="Times New Roman" w:cs="Times New Roman"/>
          <w:b/>
        </w:rPr>
        <w:t>5.4.1.</w:t>
      </w:r>
      <w:r w:rsidRPr="002D1224">
        <w:rPr>
          <w:rFonts w:ascii="Times New Roman" w:hAnsi="Times New Roman" w:cs="Times New Roman"/>
        </w:rPr>
        <w:t xml:space="preserve"> A ordem de classificação dos fornecedores que aceitarem reduzir seus preços aos valores de mercado</w:t>
      </w:r>
      <w:r w:rsidR="00E00467" w:rsidRPr="002D1224">
        <w:rPr>
          <w:rFonts w:ascii="Times New Roman" w:hAnsi="Times New Roman" w:cs="Times New Roman"/>
        </w:rPr>
        <w:t xml:space="preserve"> observará</w:t>
      </w:r>
      <w:r w:rsidRPr="002D1224">
        <w:rPr>
          <w:rFonts w:ascii="Times New Roman" w:hAnsi="Times New Roman" w:cs="Times New Roman"/>
        </w:rPr>
        <w:t xml:space="preserve"> a classificação original.</w:t>
      </w:r>
    </w:p>
    <w:p w:rsidR="006D0DFB" w:rsidRPr="002D1224" w:rsidRDefault="006D0DFB" w:rsidP="006D0DFB">
      <w:pPr>
        <w:jc w:val="both"/>
        <w:rPr>
          <w:rFonts w:ascii="Times New Roman" w:hAnsi="Times New Roman" w:cs="Times New Roman"/>
        </w:rPr>
      </w:pPr>
    </w:p>
    <w:p w:rsidR="006D0DFB" w:rsidRPr="002D1224" w:rsidRDefault="006D0DFB" w:rsidP="006D0DFB">
      <w:pPr>
        <w:jc w:val="both"/>
        <w:rPr>
          <w:rFonts w:ascii="Times New Roman" w:hAnsi="Times New Roman" w:cs="Times New Roman"/>
        </w:rPr>
      </w:pPr>
      <w:r w:rsidRPr="002D1224">
        <w:rPr>
          <w:rFonts w:ascii="Times New Roman" w:hAnsi="Times New Roman" w:cs="Times New Roman"/>
          <w:b/>
        </w:rPr>
        <w:t>5.5.</w:t>
      </w:r>
      <w:r w:rsidRPr="002D1224">
        <w:rPr>
          <w:rFonts w:ascii="Times New Roman" w:hAnsi="Times New Roman" w:cs="Times New Roman"/>
        </w:rPr>
        <w:t xml:space="preserve"> Quando o preço de mercado tornar-se superior aos preços registrados e o fornecedor não puder cumprir o compromisso, o órgão gerenciador poderá:</w:t>
      </w:r>
    </w:p>
    <w:p w:rsidR="006D0DFB" w:rsidRPr="002D1224" w:rsidRDefault="006D0DFB" w:rsidP="006D0DFB">
      <w:pPr>
        <w:jc w:val="both"/>
        <w:rPr>
          <w:rFonts w:ascii="Times New Roman" w:hAnsi="Times New Roman" w:cs="Times New Roman"/>
        </w:rPr>
      </w:pPr>
    </w:p>
    <w:p w:rsidR="006D0DFB" w:rsidRPr="002D1224" w:rsidRDefault="006D0DFB" w:rsidP="006D0DFB">
      <w:pPr>
        <w:jc w:val="both"/>
        <w:rPr>
          <w:rFonts w:ascii="Times New Roman" w:hAnsi="Times New Roman" w:cs="Times New Roman"/>
        </w:rPr>
      </w:pPr>
      <w:r w:rsidRPr="002D1224">
        <w:rPr>
          <w:rFonts w:ascii="Times New Roman" w:hAnsi="Times New Roman" w:cs="Times New Roman"/>
          <w:b/>
        </w:rPr>
        <w:lastRenderedPageBreak/>
        <w:t>5.5.1.</w:t>
      </w:r>
      <w:r w:rsidRPr="002D1224">
        <w:rPr>
          <w:rFonts w:ascii="Times New Roman" w:hAnsi="Times New Roman" w:cs="Times New Roman"/>
        </w:rPr>
        <w:t xml:space="preserve"> Liberar o fornecedor do compromisso assumido, caso a comunicação ocorra antes do pedido de fornecimento, e sem aplicação da penalidade se confirmada a veracidade dos motivos e comprovantes apresentados; e</w:t>
      </w:r>
    </w:p>
    <w:p w:rsidR="006D0DFB" w:rsidRPr="002D1224" w:rsidRDefault="006D0DFB" w:rsidP="006D0DFB">
      <w:pPr>
        <w:jc w:val="both"/>
        <w:rPr>
          <w:rFonts w:ascii="Times New Roman" w:hAnsi="Times New Roman" w:cs="Times New Roman"/>
        </w:rPr>
      </w:pPr>
    </w:p>
    <w:p w:rsidR="006D0DFB" w:rsidRPr="002D1224" w:rsidRDefault="006D0DFB" w:rsidP="006D0DFB">
      <w:pPr>
        <w:jc w:val="both"/>
        <w:rPr>
          <w:rFonts w:ascii="Times New Roman" w:hAnsi="Times New Roman" w:cs="Times New Roman"/>
        </w:rPr>
      </w:pPr>
      <w:r w:rsidRPr="002D1224">
        <w:rPr>
          <w:rFonts w:ascii="Times New Roman" w:hAnsi="Times New Roman" w:cs="Times New Roman"/>
          <w:b/>
        </w:rPr>
        <w:t>5.5.2.</w:t>
      </w:r>
      <w:r w:rsidRPr="002D1224">
        <w:rPr>
          <w:rFonts w:ascii="Times New Roman" w:hAnsi="Times New Roman" w:cs="Times New Roman"/>
        </w:rPr>
        <w:t xml:space="preserve"> Convocar os demais fornecedores para assegurar igual oportunidade de negociação;</w:t>
      </w:r>
    </w:p>
    <w:p w:rsidR="006D0DFB" w:rsidRPr="002D1224" w:rsidRDefault="006D0DFB" w:rsidP="006D0DFB">
      <w:pPr>
        <w:jc w:val="both"/>
        <w:rPr>
          <w:rFonts w:ascii="Times New Roman" w:hAnsi="Times New Roman" w:cs="Times New Roman"/>
        </w:rPr>
      </w:pPr>
    </w:p>
    <w:p w:rsidR="006D0DFB" w:rsidRPr="002D1224" w:rsidRDefault="006D0DFB" w:rsidP="006D0DFB">
      <w:pPr>
        <w:jc w:val="both"/>
        <w:rPr>
          <w:rFonts w:ascii="Times New Roman" w:hAnsi="Times New Roman" w:cs="Times New Roman"/>
        </w:rPr>
      </w:pPr>
      <w:r w:rsidRPr="002D1224">
        <w:rPr>
          <w:rFonts w:ascii="Times New Roman" w:hAnsi="Times New Roman" w:cs="Times New Roman"/>
          <w:b/>
        </w:rPr>
        <w:t>5.6.</w:t>
      </w:r>
      <w:r w:rsidRPr="002D1224">
        <w:rPr>
          <w:rFonts w:ascii="Times New Roman" w:hAnsi="Times New Roman" w:cs="Times New Roman"/>
        </w:rPr>
        <w:t xml:space="preserve"> Não havendo êxito nas negociações, o órgão gerenciador deverá proceder à revogação desta </w:t>
      </w:r>
      <w:r w:rsidRPr="002D1224">
        <w:rPr>
          <w:rFonts w:ascii="Times New Roman" w:hAnsi="Times New Roman" w:cs="Times New Roman"/>
          <w:i/>
        </w:rPr>
        <w:t>Ata de Registro de Preços</w:t>
      </w:r>
      <w:r w:rsidRPr="002D1224">
        <w:rPr>
          <w:rFonts w:ascii="Times New Roman" w:hAnsi="Times New Roman" w:cs="Times New Roman"/>
        </w:rPr>
        <w:t>, adotando as medidas cabíveis para obtenção da contratação mais vantajosa.</w:t>
      </w:r>
    </w:p>
    <w:p w:rsidR="006D0DFB" w:rsidRPr="002D1224" w:rsidRDefault="006D0DFB" w:rsidP="006D0DFB">
      <w:pPr>
        <w:jc w:val="both"/>
        <w:rPr>
          <w:rFonts w:ascii="Times New Roman" w:hAnsi="Times New Roman" w:cs="Times New Roman"/>
        </w:rPr>
      </w:pPr>
    </w:p>
    <w:p w:rsidR="006D0DFB" w:rsidRPr="002D1224" w:rsidRDefault="006D0DFB" w:rsidP="006D0DFB">
      <w:pPr>
        <w:jc w:val="both"/>
        <w:rPr>
          <w:rFonts w:ascii="Times New Roman" w:hAnsi="Times New Roman" w:cs="Times New Roman"/>
        </w:rPr>
      </w:pPr>
      <w:r w:rsidRPr="002D1224">
        <w:rPr>
          <w:rFonts w:ascii="Times New Roman" w:hAnsi="Times New Roman" w:cs="Times New Roman"/>
          <w:b/>
        </w:rPr>
        <w:t>5.7.</w:t>
      </w:r>
      <w:r w:rsidRPr="002D1224">
        <w:rPr>
          <w:rFonts w:ascii="Times New Roman" w:hAnsi="Times New Roman" w:cs="Times New Roman"/>
        </w:rPr>
        <w:t xml:space="preserve"> O registro do fornecedor será cancelado quando:</w:t>
      </w:r>
    </w:p>
    <w:p w:rsidR="006D0DFB" w:rsidRPr="002D1224" w:rsidRDefault="006D0DFB" w:rsidP="006D0DFB">
      <w:pPr>
        <w:jc w:val="both"/>
        <w:rPr>
          <w:rFonts w:ascii="Times New Roman" w:hAnsi="Times New Roman" w:cs="Times New Roman"/>
        </w:rPr>
      </w:pPr>
    </w:p>
    <w:p w:rsidR="006D0DFB" w:rsidRPr="002D1224" w:rsidRDefault="006D0DFB" w:rsidP="006D0DFB">
      <w:pPr>
        <w:jc w:val="both"/>
        <w:rPr>
          <w:rFonts w:ascii="Times New Roman" w:hAnsi="Times New Roman" w:cs="Times New Roman"/>
        </w:rPr>
      </w:pPr>
      <w:r w:rsidRPr="002D1224">
        <w:rPr>
          <w:rFonts w:ascii="Times New Roman" w:hAnsi="Times New Roman" w:cs="Times New Roman"/>
          <w:b/>
        </w:rPr>
        <w:t>5.7.1.</w:t>
      </w:r>
      <w:r w:rsidRPr="002D1224">
        <w:rPr>
          <w:rFonts w:ascii="Times New Roman" w:hAnsi="Times New Roman" w:cs="Times New Roman"/>
        </w:rPr>
        <w:t xml:space="preserve"> Descumprir as condições da </w:t>
      </w:r>
      <w:r w:rsidRPr="002D1224">
        <w:rPr>
          <w:rFonts w:ascii="Times New Roman" w:hAnsi="Times New Roman" w:cs="Times New Roman"/>
          <w:i/>
        </w:rPr>
        <w:t>Ata de Registro de Preços</w:t>
      </w:r>
      <w:r w:rsidRPr="002D1224">
        <w:rPr>
          <w:rFonts w:ascii="Times New Roman" w:hAnsi="Times New Roman" w:cs="Times New Roman"/>
        </w:rPr>
        <w:t>;</w:t>
      </w:r>
    </w:p>
    <w:p w:rsidR="006D0DFB" w:rsidRPr="002D1224" w:rsidRDefault="006D0DFB" w:rsidP="006D0DFB">
      <w:pPr>
        <w:jc w:val="both"/>
        <w:rPr>
          <w:rFonts w:ascii="Times New Roman" w:hAnsi="Times New Roman" w:cs="Times New Roman"/>
        </w:rPr>
      </w:pPr>
    </w:p>
    <w:p w:rsidR="006D0DFB" w:rsidRPr="002D1224" w:rsidRDefault="006D0DFB" w:rsidP="006D0DFB">
      <w:pPr>
        <w:jc w:val="both"/>
        <w:rPr>
          <w:rFonts w:ascii="Times New Roman" w:hAnsi="Times New Roman" w:cs="Times New Roman"/>
        </w:rPr>
      </w:pPr>
      <w:r w:rsidRPr="002D1224">
        <w:rPr>
          <w:rFonts w:ascii="Times New Roman" w:hAnsi="Times New Roman" w:cs="Times New Roman"/>
          <w:b/>
        </w:rPr>
        <w:t>5.7.2.</w:t>
      </w:r>
      <w:r w:rsidRPr="002D1224">
        <w:rPr>
          <w:rFonts w:ascii="Times New Roman" w:hAnsi="Times New Roman" w:cs="Times New Roman"/>
        </w:rPr>
        <w:t xml:space="preserve"> Não retirar a nota de empenho ou instrumento equivalente no prazo estabelecido pela </w:t>
      </w:r>
      <w:r w:rsidRPr="002D1224">
        <w:rPr>
          <w:rFonts w:ascii="Times New Roman" w:hAnsi="Times New Roman" w:cs="Times New Roman"/>
          <w:i/>
        </w:rPr>
        <w:t>Administração</w:t>
      </w:r>
      <w:r w:rsidRPr="002D1224">
        <w:rPr>
          <w:rFonts w:ascii="Times New Roman" w:hAnsi="Times New Roman" w:cs="Times New Roman"/>
        </w:rPr>
        <w:t>, sem justificativa aceitável;</w:t>
      </w:r>
    </w:p>
    <w:p w:rsidR="006D0DFB" w:rsidRPr="002D1224" w:rsidRDefault="006D0DFB" w:rsidP="006D0DFB">
      <w:pPr>
        <w:jc w:val="both"/>
        <w:rPr>
          <w:rFonts w:ascii="Times New Roman" w:hAnsi="Times New Roman" w:cs="Times New Roman"/>
        </w:rPr>
      </w:pPr>
    </w:p>
    <w:p w:rsidR="006D0DFB" w:rsidRPr="002D1224" w:rsidRDefault="006D0DFB" w:rsidP="006D0DFB">
      <w:pPr>
        <w:jc w:val="both"/>
        <w:rPr>
          <w:rFonts w:ascii="Times New Roman" w:hAnsi="Times New Roman" w:cs="Times New Roman"/>
        </w:rPr>
      </w:pPr>
      <w:r w:rsidRPr="002D1224">
        <w:rPr>
          <w:rFonts w:ascii="Times New Roman" w:hAnsi="Times New Roman" w:cs="Times New Roman"/>
          <w:b/>
        </w:rPr>
        <w:t>5.7.3.</w:t>
      </w:r>
      <w:r w:rsidRPr="002D1224">
        <w:rPr>
          <w:rFonts w:ascii="Times New Roman" w:hAnsi="Times New Roman" w:cs="Times New Roman"/>
        </w:rPr>
        <w:t xml:space="preserve"> Não aceitar reduzir o seu preço registrado, na hipótese deste se tornar superior àqueles praticados no mercado; ou</w:t>
      </w:r>
    </w:p>
    <w:p w:rsidR="006D0DFB" w:rsidRPr="002D1224" w:rsidRDefault="006D0DFB" w:rsidP="006D0DFB">
      <w:pPr>
        <w:jc w:val="both"/>
        <w:rPr>
          <w:rFonts w:ascii="Times New Roman" w:hAnsi="Times New Roman" w:cs="Times New Roman"/>
        </w:rPr>
      </w:pPr>
    </w:p>
    <w:p w:rsidR="006D0DFB" w:rsidRPr="002D1224" w:rsidRDefault="006D0DFB" w:rsidP="006D0DFB">
      <w:pPr>
        <w:jc w:val="both"/>
        <w:rPr>
          <w:rFonts w:ascii="Times New Roman" w:hAnsi="Times New Roman" w:cs="Times New Roman"/>
        </w:rPr>
      </w:pPr>
      <w:r w:rsidRPr="002D1224">
        <w:rPr>
          <w:rFonts w:ascii="Times New Roman" w:hAnsi="Times New Roman" w:cs="Times New Roman"/>
          <w:b/>
        </w:rPr>
        <w:t>5.7.4.</w:t>
      </w:r>
      <w:r w:rsidRPr="002D1224">
        <w:rPr>
          <w:rFonts w:ascii="Times New Roman" w:hAnsi="Times New Roman" w:cs="Times New Roman"/>
        </w:rPr>
        <w:t xml:space="preserve"> Sofrer sanção administrativa cujo efeito torne-o proibido de celebrar contrato administrativo, alcançando o órgão gerenciador e órgão(s) participante(s).</w:t>
      </w:r>
    </w:p>
    <w:p w:rsidR="006D0DFB" w:rsidRPr="002D1224" w:rsidRDefault="006D0DFB" w:rsidP="006D0DFB">
      <w:pPr>
        <w:jc w:val="both"/>
        <w:rPr>
          <w:rFonts w:ascii="Times New Roman" w:hAnsi="Times New Roman" w:cs="Times New Roman"/>
        </w:rPr>
      </w:pPr>
    </w:p>
    <w:p w:rsidR="006D0DFB" w:rsidRPr="002D1224" w:rsidRDefault="006D0DFB" w:rsidP="006D0DFB">
      <w:pPr>
        <w:jc w:val="both"/>
        <w:rPr>
          <w:rFonts w:ascii="Times New Roman" w:hAnsi="Times New Roman" w:cs="Times New Roman"/>
        </w:rPr>
      </w:pPr>
      <w:r w:rsidRPr="002D1224">
        <w:rPr>
          <w:rFonts w:ascii="Times New Roman" w:hAnsi="Times New Roman" w:cs="Times New Roman"/>
          <w:b/>
        </w:rPr>
        <w:t>5.8.</w:t>
      </w:r>
      <w:r w:rsidRPr="002D1224">
        <w:rPr>
          <w:rFonts w:ascii="Times New Roman" w:hAnsi="Times New Roman" w:cs="Times New Roman"/>
        </w:rPr>
        <w:t xml:space="preserve"> O cancelamento de registros nas hipóteses previstas nos </w:t>
      </w:r>
      <w:r w:rsidRPr="002D1224">
        <w:rPr>
          <w:rFonts w:ascii="Times New Roman" w:hAnsi="Times New Roman" w:cs="Times New Roman"/>
          <w:i/>
        </w:rPr>
        <w:t>Itens 5.7.1, 5.7.2</w:t>
      </w:r>
      <w:r w:rsidRPr="002D1224">
        <w:rPr>
          <w:rFonts w:ascii="Times New Roman" w:hAnsi="Times New Roman" w:cs="Times New Roman"/>
        </w:rPr>
        <w:t xml:space="preserve"> e </w:t>
      </w:r>
      <w:r w:rsidRPr="002D1224">
        <w:rPr>
          <w:rFonts w:ascii="Times New Roman" w:hAnsi="Times New Roman" w:cs="Times New Roman"/>
          <w:i/>
        </w:rPr>
        <w:t>5.7.4</w:t>
      </w:r>
      <w:r w:rsidRPr="002D1224">
        <w:rPr>
          <w:rFonts w:ascii="Times New Roman" w:hAnsi="Times New Roman" w:cs="Times New Roman"/>
        </w:rPr>
        <w:t xml:space="preserve"> será formalizado por despacho do órgão gerenciador, assegurado o contraditório e a ampla defesa.</w:t>
      </w:r>
    </w:p>
    <w:p w:rsidR="006D0DFB" w:rsidRPr="002D1224" w:rsidRDefault="006D0DFB" w:rsidP="006D0DFB">
      <w:pPr>
        <w:jc w:val="both"/>
        <w:rPr>
          <w:rFonts w:ascii="Times New Roman" w:hAnsi="Times New Roman" w:cs="Times New Roman"/>
        </w:rPr>
      </w:pPr>
    </w:p>
    <w:p w:rsidR="006D0DFB" w:rsidRPr="002D1224" w:rsidRDefault="006D0DFB" w:rsidP="006D0DFB">
      <w:pPr>
        <w:jc w:val="both"/>
        <w:rPr>
          <w:rFonts w:ascii="Times New Roman" w:hAnsi="Times New Roman" w:cs="Times New Roman"/>
        </w:rPr>
      </w:pPr>
      <w:r w:rsidRPr="002D1224">
        <w:rPr>
          <w:rFonts w:ascii="Times New Roman" w:hAnsi="Times New Roman" w:cs="Times New Roman"/>
          <w:b/>
        </w:rPr>
        <w:t>5.9.</w:t>
      </w:r>
      <w:r w:rsidRPr="002D1224">
        <w:rPr>
          <w:rFonts w:ascii="Times New Roman" w:hAnsi="Times New Roman" w:cs="Times New Roman"/>
        </w:rPr>
        <w:t xml:space="preserve"> O cancelamento do registro de preços poderá ocorrer por fato superveniente, decorrente de caso fortuito ou força maior, que prejudique o cumprimento da ata, devidamente comprovados e justificados:</w:t>
      </w:r>
    </w:p>
    <w:p w:rsidR="006D0DFB" w:rsidRPr="002D1224" w:rsidRDefault="006D0DFB" w:rsidP="006D0DFB">
      <w:pPr>
        <w:jc w:val="both"/>
        <w:rPr>
          <w:rFonts w:ascii="Times New Roman" w:hAnsi="Times New Roman" w:cs="Times New Roman"/>
        </w:rPr>
      </w:pPr>
      <w:r w:rsidRPr="002D1224">
        <w:rPr>
          <w:rFonts w:ascii="Times New Roman" w:hAnsi="Times New Roman" w:cs="Times New Roman"/>
          <w:b/>
        </w:rPr>
        <w:t>5.9.1.</w:t>
      </w:r>
      <w:r w:rsidRPr="002D1224">
        <w:rPr>
          <w:rFonts w:ascii="Times New Roman" w:hAnsi="Times New Roman" w:cs="Times New Roman"/>
        </w:rPr>
        <w:t xml:space="preserve"> Por razão de interesse público; ou</w:t>
      </w:r>
    </w:p>
    <w:p w:rsidR="006D0DFB" w:rsidRPr="002D1224" w:rsidRDefault="006D0DFB" w:rsidP="006D0DFB">
      <w:pPr>
        <w:jc w:val="both"/>
        <w:rPr>
          <w:rFonts w:ascii="Times New Roman" w:hAnsi="Times New Roman" w:cs="Times New Roman"/>
        </w:rPr>
      </w:pPr>
    </w:p>
    <w:p w:rsidR="006D0DFB" w:rsidRDefault="006D0DFB" w:rsidP="006D0DFB">
      <w:pPr>
        <w:jc w:val="both"/>
        <w:rPr>
          <w:rFonts w:ascii="Times New Roman" w:hAnsi="Times New Roman" w:cs="Times New Roman"/>
        </w:rPr>
      </w:pPr>
      <w:r w:rsidRPr="002D1224">
        <w:rPr>
          <w:rFonts w:ascii="Times New Roman" w:hAnsi="Times New Roman" w:cs="Times New Roman"/>
          <w:b/>
        </w:rPr>
        <w:t>5.9.2.</w:t>
      </w:r>
      <w:r w:rsidRPr="002D1224">
        <w:rPr>
          <w:rFonts w:ascii="Times New Roman" w:hAnsi="Times New Roman" w:cs="Times New Roman"/>
        </w:rPr>
        <w:t xml:space="preserve"> </w:t>
      </w:r>
      <w:proofErr w:type="gramStart"/>
      <w:r w:rsidRPr="002D1224">
        <w:rPr>
          <w:rFonts w:ascii="Times New Roman" w:hAnsi="Times New Roman" w:cs="Times New Roman"/>
        </w:rPr>
        <w:t>A pedido</w:t>
      </w:r>
      <w:proofErr w:type="gramEnd"/>
      <w:r w:rsidRPr="002D1224">
        <w:rPr>
          <w:rFonts w:ascii="Times New Roman" w:hAnsi="Times New Roman" w:cs="Times New Roman"/>
        </w:rPr>
        <w:t xml:space="preserve"> do fornecedor.</w:t>
      </w:r>
    </w:p>
    <w:p w:rsidR="008E404A" w:rsidRDefault="008E404A" w:rsidP="006D0DFB">
      <w:pPr>
        <w:jc w:val="both"/>
        <w:rPr>
          <w:rFonts w:ascii="Times New Roman" w:hAnsi="Times New Roman" w:cs="Times New Roman"/>
        </w:rPr>
      </w:pPr>
    </w:p>
    <w:p w:rsidR="008E404A" w:rsidRDefault="008E404A" w:rsidP="006D0DFB">
      <w:pPr>
        <w:jc w:val="both"/>
        <w:rPr>
          <w:rFonts w:ascii="Times New Roman" w:hAnsi="Times New Roman" w:cs="Times New Roman"/>
        </w:rPr>
      </w:pPr>
    </w:p>
    <w:p w:rsidR="008E404A" w:rsidRPr="002D1224" w:rsidRDefault="008E404A" w:rsidP="006D0DFB">
      <w:pPr>
        <w:jc w:val="both"/>
        <w:rPr>
          <w:rFonts w:ascii="Times New Roman" w:hAnsi="Times New Roman" w:cs="Times New Roman"/>
        </w:rPr>
      </w:pPr>
    </w:p>
    <w:p w:rsidR="006D0DFB" w:rsidRPr="002D1224" w:rsidRDefault="006D0DFB" w:rsidP="006D0DFB">
      <w:pPr>
        <w:jc w:val="both"/>
        <w:rPr>
          <w:rFonts w:ascii="Times New Roman" w:hAnsi="Times New Roman" w:cs="Times New Roman"/>
        </w:rPr>
      </w:pPr>
    </w:p>
    <w:tbl>
      <w:tblPr>
        <w:tblStyle w:val="Tabelacomgrade"/>
        <w:tblW w:w="0" w:type="auto"/>
        <w:shd w:val="clear" w:color="auto" w:fill="FFF2CC" w:themeFill="accent4" w:themeFillTint="33"/>
        <w:tblLook w:val="04A0" w:firstRow="1" w:lastRow="0" w:firstColumn="1" w:lastColumn="0" w:noHBand="0" w:noVBand="1"/>
      </w:tblPr>
      <w:tblGrid>
        <w:gridCol w:w="9204"/>
      </w:tblGrid>
      <w:tr w:rsidR="006D0DFB" w:rsidRPr="002D1224" w:rsidTr="00485BED">
        <w:tc>
          <w:tcPr>
            <w:tcW w:w="9204" w:type="dxa"/>
            <w:shd w:val="clear" w:color="auto" w:fill="FFF2CC" w:themeFill="accent4" w:themeFillTint="33"/>
          </w:tcPr>
          <w:p w:rsidR="006D0DFB" w:rsidRPr="002D1224" w:rsidRDefault="006D0DFB" w:rsidP="00485BED">
            <w:pPr>
              <w:rPr>
                <w:rFonts w:ascii="Times New Roman" w:hAnsi="Times New Roman" w:cs="Times New Roman"/>
                <w:b/>
              </w:rPr>
            </w:pPr>
            <w:r w:rsidRPr="002D1224">
              <w:rPr>
                <w:rFonts w:ascii="Times New Roman" w:hAnsi="Times New Roman" w:cs="Times New Roman"/>
                <w:b/>
              </w:rPr>
              <w:t>06. ENTREGA E RECEBIMENTO DO OBJETO</w:t>
            </w:r>
          </w:p>
        </w:tc>
      </w:tr>
    </w:tbl>
    <w:p w:rsidR="006D0DFB" w:rsidRPr="002D1224" w:rsidRDefault="006D0DFB" w:rsidP="006D0DFB">
      <w:pPr>
        <w:jc w:val="both"/>
        <w:rPr>
          <w:rFonts w:ascii="Times New Roman" w:hAnsi="Times New Roman" w:cs="Times New Roman"/>
        </w:rPr>
      </w:pPr>
    </w:p>
    <w:p w:rsidR="006D0DFB" w:rsidRPr="002D1224" w:rsidRDefault="006D0DFB" w:rsidP="006D0DFB">
      <w:pPr>
        <w:jc w:val="both"/>
        <w:rPr>
          <w:rFonts w:ascii="Times New Roman" w:hAnsi="Times New Roman" w:cs="Times New Roman"/>
        </w:rPr>
      </w:pPr>
      <w:r w:rsidRPr="002D1224">
        <w:rPr>
          <w:rFonts w:ascii="Times New Roman" w:hAnsi="Times New Roman" w:cs="Times New Roman"/>
          <w:b/>
        </w:rPr>
        <w:t>6.1.</w:t>
      </w:r>
      <w:r w:rsidRPr="002D1224">
        <w:rPr>
          <w:rFonts w:ascii="Times New Roman" w:hAnsi="Times New Roman" w:cs="Times New Roman"/>
        </w:rPr>
        <w:t xml:space="preserve"> </w:t>
      </w:r>
      <w:proofErr w:type="gramStart"/>
      <w:r w:rsidRPr="002D1224">
        <w:rPr>
          <w:rFonts w:ascii="Times New Roman" w:hAnsi="Times New Roman" w:cs="Times New Roman"/>
        </w:rPr>
        <w:t>A entrega e recebimento do objeto deverá obedecer</w:t>
      </w:r>
      <w:proofErr w:type="gramEnd"/>
      <w:r w:rsidRPr="002D1224">
        <w:rPr>
          <w:rFonts w:ascii="Times New Roman" w:hAnsi="Times New Roman" w:cs="Times New Roman"/>
        </w:rPr>
        <w:t xml:space="preserve"> as especificações do </w:t>
      </w:r>
      <w:r w:rsidR="00B741E4">
        <w:rPr>
          <w:rFonts w:ascii="Times New Roman" w:hAnsi="Times New Roman" w:cs="Times New Roman"/>
          <w:b/>
          <w:i/>
        </w:rPr>
        <w:t xml:space="preserve">Item </w:t>
      </w:r>
      <w:r w:rsidR="00CA173C">
        <w:rPr>
          <w:rFonts w:ascii="Times New Roman" w:hAnsi="Times New Roman" w:cs="Times New Roman"/>
          <w:b/>
          <w:i/>
        </w:rPr>
        <w:t>05</w:t>
      </w:r>
      <w:r w:rsidR="00B741E4">
        <w:rPr>
          <w:rFonts w:ascii="Times New Roman" w:hAnsi="Times New Roman" w:cs="Times New Roman"/>
          <w:b/>
          <w:i/>
        </w:rPr>
        <w:t xml:space="preserve"> e 06</w:t>
      </w:r>
      <w:r w:rsidRPr="002D1224">
        <w:rPr>
          <w:rFonts w:ascii="Times New Roman" w:hAnsi="Times New Roman" w:cs="Times New Roman"/>
        </w:rPr>
        <w:t xml:space="preserve"> do </w:t>
      </w:r>
      <w:r w:rsidRPr="002D1224">
        <w:rPr>
          <w:rFonts w:ascii="Times New Roman" w:hAnsi="Times New Roman" w:cs="Times New Roman"/>
          <w:i/>
        </w:rPr>
        <w:t>Termo de Referência</w:t>
      </w:r>
      <w:r w:rsidRPr="002D1224">
        <w:rPr>
          <w:rFonts w:ascii="Times New Roman" w:hAnsi="Times New Roman" w:cs="Times New Roman"/>
        </w:rPr>
        <w:t xml:space="preserve">. </w:t>
      </w:r>
    </w:p>
    <w:p w:rsidR="006D0DFB" w:rsidRPr="002D1224" w:rsidRDefault="006D0DFB" w:rsidP="006D0DFB">
      <w:pPr>
        <w:jc w:val="both"/>
        <w:rPr>
          <w:rFonts w:ascii="Times New Roman" w:hAnsi="Times New Roman" w:cs="Times New Roman"/>
        </w:rPr>
      </w:pPr>
    </w:p>
    <w:tbl>
      <w:tblPr>
        <w:tblStyle w:val="Tabelacomgrade"/>
        <w:tblW w:w="0" w:type="auto"/>
        <w:shd w:val="clear" w:color="auto" w:fill="FFF2CC" w:themeFill="accent4" w:themeFillTint="33"/>
        <w:tblLook w:val="04A0" w:firstRow="1" w:lastRow="0" w:firstColumn="1" w:lastColumn="0" w:noHBand="0" w:noVBand="1"/>
      </w:tblPr>
      <w:tblGrid>
        <w:gridCol w:w="9204"/>
      </w:tblGrid>
      <w:tr w:rsidR="006D0DFB" w:rsidRPr="002D1224" w:rsidTr="00485BED">
        <w:tc>
          <w:tcPr>
            <w:tcW w:w="9204" w:type="dxa"/>
            <w:shd w:val="clear" w:color="auto" w:fill="FFF2CC" w:themeFill="accent4" w:themeFillTint="33"/>
          </w:tcPr>
          <w:p w:rsidR="006D0DFB" w:rsidRPr="002D1224" w:rsidRDefault="006D0DFB" w:rsidP="00485BED">
            <w:pPr>
              <w:rPr>
                <w:rFonts w:ascii="Times New Roman" w:hAnsi="Times New Roman" w:cs="Times New Roman"/>
                <w:b/>
              </w:rPr>
            </w:pPr>
            <w:r w:rsidRPr="002D1224">
              <w:rPr>
                <w:rFonts w:ascii="Times New Roman" w:hAnsi="Times New Roman" w:cs="Times New Roman"/>
                <w:b/>
              </w:rPr>
              <w:t>07. DA FISCALIZAÇÃO</w:t>
            </w:r>
          </w:p>
        </w:tc>
      </w:tr>
    </w:tbl>
    <w:p w:rsidR="006D0DFB" w:rsidRPr="002D1224" w:rsidRDefault="006D0DFB" w:rsidP="006D0DFB">
      <w:pPr>
        <w:jc w:val="both"/>
        <w:rPr>
          <w:rFonts w:ascii="Times New Roman" w:hAnsi="Times New Roman" w:cs="Times New Roman"/>
        </w:rPr>
      </w:pPr>
    </w:p>
    <w:p w:rsidR="006D0DFB" w:rsidRPr="002D1224" w:rsidRDefault="006D0DFB" w:rsidP="006D0DFB">
      <w:pPr>
        <w:jc w:val="both"/>
        <w:rPr>
          <w:rFonts w:ascii="Times New Roman" w:hAnsi="Times New Roman" w:cs="Times New Roman"/>
        </w:rPr>
      </w:pPr>
      <w:r w:rsidRPr="002D1224">
        <w:rPr>
          <w:rFonts w:ascii="Times New Roman" w:hAnsi="Times New Roman" w:cs="Times New Roman"/>
          <w:b/>
        </w:rPr>
        <w:t>7.1.</w:t>
      </w:r>
      <w:r w:rsidRPr="002D1224">
        <w:rPr>
          <w:rFonts w:ascii="Times New Roman" w:hAnsi="Times New Roman" w:cs="Times New Roman"/>
        </w:rPr>
        <w:t xml:space="preserve"> A fiscalização da execução do objeto será efetuada por </w:t>
      </w:r>
      <w:r w:rsidRPr="002D1224">
        <w:rPr>
          <w:rFonts w:ascii="Times New Roman" w:hAnsi="Times New Roman" w:cs="Times New Roman"/>
          <w:i/>
        </w:rPr>
        <w:t>Comissão/Representante</w:t>
      </w:r>
      <w:r w:rsidRPr="002D1224">
        <w:rPr>
          <w:rFonts w:ascii="Times New Roman" w:hAnsi="Times New Roman" w:cs="Times New Roman"/>
        </w:rPr>
        <w:t xml:space="preserve"> designado pela </w:t>
      </w:r>
      <w:r w:rsidRPr="002D1224">
        <w:rPr>
          <w:rFonts w:ascii="Times New Roman" w:hAnsi="Times New Roman" w:cs="Times New Roman"/>
          <w:i/>
        </w:rPr>
        <w:t>Contratante</w:t>
      </w:r>
      <w:r w:rsidRPr="002D1224">
        <w:rPr>
          <w:rFonts w:ascii="Times New Roman" w:hAnsi="Times New Roman" w:cs="Times New Roman"/>
        </w:rPr>
        <w:t>.</w:t>
      </w:r>
    </w:p>
    <w:p w:rsidR="006D0DFB" w:rsidRPr="002D1224" w:rsidRDefault="006D0DFB" w:rsidP="006D0DFB">
      <w:pPr>
        <w:jc w:val="both"/>
        <w:rPr>
          <w:rFonts w:ascii="Times New Roman" w:hAnsi="Times New Roman" w:cs="Times New Roman"/>
        </w:rPr>
      </w:pPr>
    </w:p>
    <w:p w:rsidR="006D0DFB" w:rsidRPr="002D1224" w:rsidRDefault="006D0DFB" w:rsidP="006D0DFB">
      <w:pPr>
        <w:jc w:val="both"/>
        <w:rPr>
          <w:rFonts w:ascii="Times New Roman" w:hAnsi="Times New Roman" w:cs="Times New Roman"/>
        </w:rPr>
      </w:pPr>
      <w:r w:rsidRPr="002D1224">
        <w:rPr>
          <w:rFonts w:ascii="Times New Roman" w:hAnsi="Times New Roman" w:cs="Times New Roman"/>
          <w:b/>
        </w:rPr>
        <w:t>7.2.</w:t>
      </w:r>
      <w:r w:rsidRPr="002D1224">
        <w:rPr>
          <w:rFonts w:ascii="Times New Roman" w:hAnsi="Times New Roman" w:cs="Times New Roman"/>
        </w:rPr>
        <w:t xml:space="preserve"> Nos termos do Art. 67 Lei Nº 8.666, de 1993, será designado representante para acompanhar e fiscalizar a entrega dos materiais, anotando em registro próprio todas as ocorrências relacionadas com a execução e determinando o que for necessário à regularização de falhas ou defeitos observados.</w:t>
      </w:r>
    </w:p>
    <w:p w:rsidR="006D0DFB" w:rsidRPr="002D1224" w:rsidRDefault="006D0DFB" w:rsidP="006D0DFB">
      <w:pPr>
        <w:jc w:val="both"/>
        <w:rPr>
          <w:rFonts w:ascii="Times New Roman" w:hAnsi="Times New Roman" w:cs="Times New Roman"/>
        </w:rPr>
      </w:pPr>
    </w:p>
    <w:tbl>
      <w:tblPr>
        <w:tblStyle w:val="Tabelacomgrade"/>
        <w:tblW w:w="0" w:type="auto"/>
        <w:shd w:val="clear" w:color="auto" w:fill="FFF2CC" w:themeFill="accent4" w:themeFillTint="33"/>
        <w:tblLook w:val="04A0" w:firstRow="1" w:lastRow="0" w:firstColumn="1" w:lastColumn="0" w:noHBand="0" w:noVBand="1"/>
      </w:tblPr>
      <w:tblGrid>
        <w:gridCol w:w="9204"/>
      </w:tblGrid>
      <w:tr w:rsidR="006D0DFB" w:rsidRPr="002D1224" w:rsidTr="00485BED">
        <w:tc>
          <w:tcPr>
            <w:tcW w:w="9204" w:type="dxa"/>
            <w:shd w:val="clear" w:color="auto" w:fill="FFF2CC" w:themeFill="accent4" w:themeFillTint="33"/>
          </w:tcPr>
          <w:p w:rsidR="006D0DFB" w:rsidRPr="002D1224" w:rsidRDefault="006D0DFB" w:rsidP="00485BED">
            <w:pPr>
              <w:rPr>
                <w:rFonts w:ascii="Times New Roman" w:hAnsi="Times New Roman" w:cs="Times New Roman"/>
                <w:b/>
              </w:rPr>
            </w:pPr>
            <w:r w:rsidRPr="002D1224">
              <w:rPr>
                <w:rFonts w:ascii="Times New Roman" w:hAnsi="Times New Roman" w:cs="Times New Roman"/>
                <w:b/>
              </w:rPr>
              <w:t>08. DO PAGAMENTO</w:t>
            </w:r>
          </w:p>
        </w:tc>
      </w:tr>
    </w:tbl>
    <w:p w:rsidR="006D0DFB" w:rsidRPr="002D1224" w:rsidRDefault="006D0DFB" w:rsidP="006D0DFB">
      <w:pPr>
        <w:jc w:val="both"/>
        <w:rPr>
          <w:rFonts w:ascii="Times New Roman" w:hAnsi="Times New Roman" w:cs="Times New Roman"/>
        </w:rPr>
      </w:pPr>
    </w:p>
    <w:p w:rsidR="006D0DFB" w:rsidRPr="002D1224" w:rsidRDefault="006D0DFB" w:rsidP="006D0DFB">
      <w:pPr>
        <w:jc w:val="both"/>
        <w:rPr>
          <w:rFonts w:ascii="Times New Roman" w:hAnsi="Times New Roman" w:cs="Times New Roman"/>
        </w:rPr>
      </w:pPr>
      <w:r w:rsidRPr="002D1224">
        <w:rPr>
          <w:rFonts w:ascii="Times New Roman" w:hAnsi="Times New Roman" w:cs="Times New Roman"/>
          <w:b/>
        </w:rPr>
        <w:t>8.1.</w:t>
      </w:r>
      <w:r w:rsidRPr="002D1224">
        <w:rPr>
          <w:rFonts w:ascii="Times New Roman" w:hAnsi="Times New Roman" w:cs="Times New Roman"/>
        </w:rPr>
        <w:t xml:space="preserve"> O pagamento do fornecimento do objeto deverá obedecer </w:t>
      </w:r>
      <w:proofErr w:type="gramStart"/>
      <w:r w:rsidRPr="002D1224">
        <w:rPr>
          <w:rFonts w:ascii="Times New Roman" w:hAnsi="Times New Roman" w:cs="Times New Roman"/>
        </w:rPr>
        <w:t>as</w:t>
      </w:r>
      <w:proofErr w:type="gramEnd"/>
      <w:r w:rsidRPr="002D1224">
        <w:rPr>
          <w:rFonts w:ascii="Times New Roman" w:hAnsi="Times New Roman" w:cs="Times New Roman"/>
        </w:rPr>
        <w:t xml:space="preserve"> especificações do </w:t>
      </w:r>
      <w:r w:rsidR="003521D1">
        <w:rPr>
          <w:rFonts w:ascii="Times New Roman" w:hAnsi="Times New Roman" w:cs="Times New Roman"/>
          <w:b/>
          <w:i/>
        </w:rPr>
        <w:t>Item 13</w:t>
      </w:r>
      <w:r w:rsidRPr="002D1224">
        <w:rPr>
          <w:rFonts w:ascii="Times New Roman" w:hAnsi="Times New Roman" w:cs="Times New Roman"/>
        </w:rPr>
        <w:t xml:space="preserve"> do </w:t>
      </w:r>
      <w:r w:rsidRPr="002D1224">
        <w:rPr>
          <w:rFonts w:ascii="Times New Roman" w:hAnsi="Times New Roman" w:cs="Times New Roman"/>
          <w:i/>
        </w:rPr>
        <w:t>Termo de Referência</w:t>
      </w:r>
      <w:r w:rsidRPr="002D1224">
        <w:rPr>
          <w:rFonts w:ascii="Times New Roman" w:hAnsi="Times New Roman" w:cs="Times New Roman"/>
        </w:rPr>
        <w:t xml:space="preserve">. </w:t>
      </w:r>
    </w:p>
    <w:p w:rsidR="006D0DFB" w:rsidRPr="002D1224" w:rsidRDefault="006D0DFB" w:rsidP="006D0DFB">
      <w:pPr>
        <w:jc w:val="both"/>
        <w:rPr>
          <w:rFonts w:ascii="Times New Roman" w:hAnsi="Times New Roman" w:cs="Times New Roman"/>
        </w:rPr>
      </w:pPr>
    </w:p>
    <w:tbl>
      <w:tblPr>
        <w:tblStyle w:val="Tabelacomgrade"/>
        <w:tblW w:w="0" w:type="auto"/>
        <w:shd w:val="clear" w:color="auto" w:fill="FFF2CC" w:themeFill="accent4" w:themeFillTint="33"/>
        <w:tblLook w:val="04A0" w:firstRow="1" w:lastRow="0" w:firstColumn="1" w:lastColumn="0" w:noHBand="0" w:noVBand="1"/>
      </w:tblPr>
      <w:tblGrid>
        <w:gridCol w:w="9204"/>
      </w:tblGrid>
      <w:tr w:rsidR="006D0DFB" w:rsidRPr="002D1224" w:rsidTr="00485BED">
        <w:tc>
          <w:tcPr>
            <w:tcW w:w="9204" w:type="dxa"/>
            <w:shd w:val="clear" w:color="auto" w:fill="FFF2CC" w:themeFill="accent4" w:themeFillTint="33"/>
          </w:tcPr>
          <w:p w:rsidR="006D0DFB" w:rsidRPr="002D1224" w:rsidRDefault="006D0DFB" w:rsidP="005A0A1F">
            <w:pPr>
              <w:rPr>
                <w:rFonts w:ascii="Times New Roman" w:hAnsi="Times New Roman" w:cs="Times New Roman"/>
                <w:b/>
              </w:rPr>
            </w:pPr>
            <w:r w:rsidRPr="002D1224">
              <w:rPr>
                <w:rFonts w:ascii="Times New Roman" w:hAnsi="Times New Roman" w:cs="Times New Roman"/>
                <w:b/>
              </w:rPr>
              <w:t>09. OBRIGAÇÕES DA CONTRATANTE E</w:t>
            </w:r>
            <w:r w:rsidR="005A0A1F">
              <w:rPr>
                <w:rFonts w:ascii="Times New Roman" w:hAnsi="Times New Roman" w:cs="Times New Roman"/>
                <w:b/>
              </w:rPr>
              <w:t xml:space="preserve"> DA </w:t>
            </w:r>
            <w:r w:rsidRPr="002D1224">
              <w:rPr>
                <w:rFonts w:ascii="Times New Roman" w:hAnsi="Times New Roman" w:cs="Times New Roman"/>
                <w:b/>
              </w:rPr>
              <w:t>CONTRATADA</w:t>
            </w:r>
          </w:p>
        </w:tc>
      </w:tr>
    </w:tbl>
    <w:p w:rsidR="006D0DFB" w:rsidRPr="002D1224" w:rsidRDefault="006D0DFB" w:rsidP="006D0DFB">
      <w:pPr>
        <w:jc w:val="both"/>
        <w:rPr>
          <w:rFonts w:ascii="Times New Roman" w:hAnsi="Times New Roman" w:cs="Times New Roman"/>
        </w:rPr>
      </w:pPr>
    </w:p>
    <w:p w:rsidR="006D0DFB" w:rsidRPr="002D1224" w:rsidRDefault="006D0DFB" w:rsidP="006D0DFB">
      <w:pPr>
        <w:jc w:val="both"/>
        <w:rPr>
          <w:rFonts w:ascii="Times New Roman" w:hAnsi="Times New Roman" w:cs="Times New Roman"/>
        </w:rPr>
      </w:pPr>
      <w:r w:rsidRPr="002D1224">
        <w:rPr>
          <w:rFonts w:ascii="Times New Roman" w:hAnsi="Times New Roman" w:cs="Times New Roman"/>
          <w:b/>
        </w:rPr>
        <w:t>9.1.</w:t>
      </w:r>
      <w:r w:rsidRPr="002D1224">
        <w:rPr>
          <w:rFonts w:ascii="Times New Roman" w:hAnsi="Times New Roman" w:cs="Times New Roman"/>
        </w:rPr>
        <w:t xml:space="preserve"> As obrigações da </w:t>
      </w:r>
      <w:r w:rsidRPr="002D1224">
        <w:rPr>
          <w:rFonts w:ascii="Times New Roman" w:hAnsi="Times New Roman" w:cs="Times New Roman"/>
          <w:i/>
        </w:rPr>
        <w:t>Contratante</w:t>
      </w:r>
      <w:r w:rsidRPr="002D1224">
        <w:rPr>
          <w:rFonts w:ascii="Times New Roman" w:hAnsi="Times New Roman" w:cs="Times New Roman"/>
        </w:rPr>
        <w:t xml:space="preserve"> e </w:t>
      </w:r>
      <w:r w:rsidRPr="002D1224">
        <w:rPr>
          <w:rFonts w:ascii="Times New Roman" w:hAnsi="Times New Roman" w:cs="Times New Roman"/>
          <w:i/>
        </w:rPr>
        <w:t>Contratada</w:t>
      </w:r>
      <w:r w:rsidRPr="002D1224">
        <w:rPr>
          <w:rFonts w:ascii="Times New Roman" w:hAnsi="Times New Roman" w:cs="Times New Roman"/>
        </w:rPr>
        <w:t xml:space="preserve"> deverão obedecer as especificações </w:t>
      </w:r>
      <w:proofErr w:type="gramStart"/>
      <w:r w:rsidRPr="002D1224">
        <w:rPr>
          <w:rFonts w:ascii="Times New Roman" w:hAnsi="Times New Roman" w:cs="Times New Roman"/>
        </w:rPr>
        <w:t xml:space="preserve">do </w:t>
      </w:r>
      <w:r w:rsidR="00974EBB">
        <w:rPr>
          <w:rFonts w:ascii="Times New Roman" w:hAnsi="Times New Roman" w:cs="Times New Roman"/>
          <w:b/>
          <w:i/>
        </w:rPr>
        <w:t>Itens 0</w:t>
      </w:r>
      <w:r w:rsidR="005A0A1F">
        <w:rPr>
          <w:rFonts w:ascii="Times New Roman" w:hAnsi="Times New Roman" w:cs="Times New Roman"/>
          <w:b/>
          <w:i/>
        </w:rPr>
        <w:t>8</w:t>
      </w:r>
      <w:proofErr w:type="gramEnd"/>
      <w:r w:rsidRPr="002D1224">
        <w:rPr>
          <w:rFonts w:ascii="Times New Roman" w:hAnsi="Times New Roman" w:cs="Times New Roman"/>
        </w:rPr>
        <w:t xml:space="preserve"> </w:t>
      </w:r>
      <w:r w:rsidRPr="002D1224">
        <w:rPr>
          <w:rFonts w:ascii="Times New Roman" w:hAnsi="Times New Roman" w:cs="Times New Roman"/>
          <w:b/>
          <w:i/>
        </w:rPr>
        <w:t>e</w:t>
      </w:r>
      <w:r w:rsidRPr="002D1224">
        <w:rPr>
          <w:rFonts w:ascii="Times New Roman" w:hAnsi="Times New Roman" w:cs="Times New Roman"/>
        </w:rPr>
        <w:t xml:space="preserve"> </w:t>
      </w:r>
      <w:r w:rsidR="005A0A1F">
        <w:rPr>
          <w:rFonts w:ascii="Times New Roman" w:hAnsi="Times New Roman" w:cs="Times New Roman"/>
          <w:b/>
          <w:i/>
        </w:rPr>
        <w:t>09</w:t>
      </w:r>
      <w:r w:rsidRPr="002D1224">
        <w:rPr>
          <w:rFonts w:ascii="Times New Roman" w:hAnsi="Times New Roman" w:cs="Times New Roman"/>
        </w:rPr>
        <w:t xml:space="preserve"> do </w:t>
      </w:r>
      <w:r w:rsidRPr="002D1224">
        <w:rPr>
          <w:rFonts w:ascii="Times New Roman" w:hAnsi="Times New Roman" w:cs="Times New Roman"/>
          <w:i/>
        </w:rPr>
        <w:t>Termo de Referência</w:t>
      </w:r>
      <w:r w:rsidRPr="002D1224">
        <w:rPr>
          <w:rFonts w:ascii="Times New Roman" w:hAnsi="Times New Roman" w:cs="Times New Roman"/>
        </w:rPr>
        <w:t>.</w:t>
      </w:r>
    </w:p>
    <w:p w:rsidR="006D0DFB" w:rsidRPr="002D1224" w:rsidRDefault="006D0DFB" w:rsidP="006D0DFB">
      <w:pPr>
        <w:jc w:val="both"/>
        <w:rPr>
          <w:rFonts w:ascii="Times New Roman" w:hAnsi="Times New Roman" w:cs="Times New Roman"/>
        </w:rPr>
      </w:pPr>
    </w:p>
    <w:tbl>
      <w:tblPr>
        <w:tblStyle w:val="Tabelacomgrade"/>
        <w:tblW w:w="0" w:type="auto"/>
        <w:shd w:val="clear" w:color="auto" w:fill="FFF2CC" w:themeFill="accent4" w:themeFillTint="33"/>
        <w:tblLook w:val="04A0" w:firstRow="1" w:lastRow="0" w:firstColumn="1" w:lastColumn="0" w:noHBand="0" w:noVBand="1"/>
      </w:tblPr>
      <w:tblGrid>
        <w:gridCol w:w="9204"/>
      </w:tblGrid>
      <w:tr w:rsidR="006D0DFB" w:rsidRPr="002D1224" w:rsidTr="00485BED">
        <w:tc>
          <w:tcPr>
            <w:tcW w:w="9204" w:type="dxa"/>
            <w:shd w:val="clear" w:color="auto" w:fill="FFF2CC" w:themeFill="accent4" w:themeFillTint="33"/>
          </w:tcPr>
          <w:p w:rsidR="006D0DFB" w:rsidRPr="002D1224" w:rsidRDefault="006D0DFB" w:rsidP="00485BED">
            <w:pPr>
              <w:rPr>
                <w:rFonts w:ascii="Times New Roman" w:hAnsi="Times New Roman" w:cs="Times New Roman"/>
                <w:b/>
              </w:rPr>
            </w:pPr>
            <w:r w:rsidRPr="002D1224">
              <w:rPr>
                <w:rFonts w:ascii="Times New Roman" w:hAnsi="Times New Roman" w:cs="Times New Roman"/>
                <w:b/>
              </w:rPr>
              <w:t>10. DAS SANÇÕES ADMINISTRATIVAS</w:t>
            </w:r>
          </w:p>
        </w:tc>
      </w:tr>
    </w:tbl>
    <w:p w:rsidR="006D0DFB" w:rsidRPr="002D1224" w:rsidRDefault="006D0DFB" w:rsidP="006D0DFB">
      <w:pPr>
        <w:jc w:val="both"/>
        <w:rPr>
          <w:rFonts w:ascii="Times New Roman" w:hAnsi="Times New Roman" w:cs="Times New Roman"/>
        </w:rPr>
      </w:pPr>
    </w:p>
    <w:p w:rsidR="006D0DFB" w:rsidRPr="002D1224" w:rsidRDefault="006D0DFB" w:rsidP="006D0DFB">
      <w:pPr>
        <w:jc w:val="both"/>
        <w:rPr>
          <w:rFonts w:ascii="Times New Roman" w:hAnsi="Times New Roman" w:cs="Times New Roman"/>
        </w:rPr>
      </w:pPr>
      <w:r w:rsidRPr="002D1224">
        <w:rPr>
          <w:rFonts w:ascii="Times New Roman" w:hAnsi="Times New Roman" w:cs="Times New Roman"/>
          <w:b/>
        </w:rPr>
        <w:t>10.1.</w:t>
      </w:r>
      <w:r w:rsidRPr="002D1224">
        <w:rPr>
          <w:rFonts w:ascii="Times New Roman" w:hAnsi="Times New Roman" w:cs="Times New Roman"/>
        </w:rPr>
        <w:t xml:space="preserve"> As </w:t>
      </w:r>
      <w:r w:rsidRPr="002D1224">
        <w:rPr>
          <w:rFonts w:ascii="Times New Roman" w:hAnsi="Times New Roman" w:cs="Times New Roman"/>
          <w:i/>
        </w:rPr>
        <w:t>Sanções Administrativas</w:t>
      </w:r>
      <w:r w:rsidRPr="002D1224">
        <w:rPr>
          <w:rFonts w:ascii="Times New Roman" w:hAnsi="Times New Roman" w:cs="Times New Roman"/>
        </w:rPr>
        <w:t xml:space="preserve"> estão previstas no </w:t>
      </w:r>
      <w:r w:rsidR="00936B06">
        <w:rPr>
          <w:rFonts w:ascii="Times New Roman" w:hAnsi="Times New Roman" w:cs="Times New Roman"/>
          <w:b/>
          <w:i/>
        </w:rPr>
        <w:t>Item 1</w:t>
      </w:r>
      <w:r w:rsidR="003521D1">
        <w:rPr>
          <w:rFonts w:ascii="Times New Roman" w:hAnsi="Times New Roman" w:cs="Times New Roman"/>
          <w:b/>
          <w:i/>
        </w:rPr>
        <w:t xml:space="preserve">5 </w:t>
      </w:r>
      <w:r w:rsidRPr="002D1224">
        <w:rPr>
          <w:rFonts w:ascii="Times New Roman" w:hAnsi="Times New Roman" w:cs="Times New Roman"/>
        </w:rPr>
        <w:t xml:space="preserve">do </w:t>
      </w:r>
      <w:r w:rsidRPr="002D1224">
        <w:rPr>
          <w:rFonts w:ascii="Times New Roman" w:hAnsi="Times New Roman" w:cs="Times New Roman"/>
          <w:i/>
        </w:rPr>
        <w:t>Termo de Referência</w:t>
      </w:r>
      <w:r w:rsidRPr="002D1224">
        <w:rPr>
          <w:rFonts w:ascii="Times New Roman" w:hAnsi="Times New Roman" w:cs="Times New Roman"/>
        </w:rPr>
        <w:t xml:space="preserve">. </w:t>
      </w:r>
    </w:p>
    <w:p w:rsidR="006D0DFB" w:rsidRPr="002D1224" w:rsidRDefault="006D0DFB" w:rsidP="006D0DFB">
      <w:pPr>
        <w:jc w:val="both"/>
        <w:rPr>
          <w:rFonts w:ascii="Times New Roman" w:hAnsi="Times New Roman" w:cs="Times New Roman"/>
        </w:rPr>
      </w:pPr>
    </w:p>
    <w:tbl>
      <w:tblPr>
        <w:tblStyle w:val="Tabelacomgrade"/>
        <w:tblW w:w="0" w:type="auto"/>
        <w:shd w:val="clear" w:color="auto" w:fill="FFF2CC" w:themeFill="accent4" w:themeFillTint="33"/>
        <w:tblLook w:val="04A0" w:firstRow="1" w:lastRow="0" w:firstColumn="1" w:lastColumn="0" w:noHBand="0" w:noVBand="1"/>
      </w:tblPr>
      <w:tblGrid>
        <w:gridCol w:w="9204"/>
      </w:tblGrid>
      <w:tr w:rsidR="006D0DFB" w:rsidRPr="002D1224" w:rsidTr="00485BED">
        <w:tc>
          <w:tcPr>
            <w:tcW w:w="9204" w:type="dxa"/>
            <w:shd w:val="clear" w:color="auto" w:fill="FFF2CC" w:themeFill="accent4" w:themeFillTint="33"/>
          </w:tcPr>
          <w:p w:rsidR="006D0DFB" w:rsidRPr="002D1224" w:rsidRDefault="006D0DFB" w:rsidP="00485BED">
            <w:pPr>
              <w:rPr>
                <w:rFonts w:ascii="Times New Roman" w:hAnsi="Times New Roman" w:cs="Times New Roman"/>
                <w:b/>
              </w:rPr>
            </w:pPr>
            <w:r w:rsidRPr="002D1224">
              <w:rPr>
                <w:rFonts w:ascii="Times New Roman" w:hAnsi="Times New Roman" w:cs="Times New Roman"/>
                <w:b/>
              </w:rPr>
              <w:t>11. DAS VEDAÇÕES</w:t>
            </w:r>
          </w:p>
        </w:tc>
      </w:tr>
    </w:tbl>
    <w:p w:rsidR="006D0DFB" w:rsidRPr="002D1224" w:rsidRDefault="006D0DFB" w:rsidP="006D0DFB">
      <w:pPr>
        <w:jc w:val="both"/>
        <w:rPr>
          <w:rFonts w:ascii="Times New Roman" w:hAnsi="Times New Roman" w:cs="Times New Roman"/>
        </w:rPr>
      </w:pPr>
    </w:p>
    <w:p w:rsidR="006D0DFB" w:rsidRPr="002D1224" w:rsidRDefault="006D0DFB" w:rsidP="006D0DFB">
      <w:pPr>
        <w:jc w:val="both"/>
        <w:rPr>
          <w:rFonts w:ascii="Times New Roman" w:hAnsi="Times New Roman" w:cs="Times New Roman"/>
        </w:rPr>
      </w:pPr>
      <w:r w:rsidRPr="002D1224">
        <w:rPr>
          <w:rFonts w:ascii="Times New Roman" w:hAnsi="Times New Roman" w:cs="Times New Roman"/>
          <w:b/>
        </w:rPr>
        <w:t>11.1.</w:t>
      </w:r>
      <w:r w:rsidRPr="002D1224">
        <w:rPr>
          <w:rFonts w:ascii="Times New Roman" w:hAnsi="Times New Roman" w:cs="Times New Roman"/>
        </w:rPr>
        <w:t xml:space="preserve"> É vedado à </w:t>
      </w:r>
      <w:r w:rsidRPr="002D1224">
        <w:rPr>
          <w:rFonts w:ascii="Times New Roman" w:hAnsi="Times New Roman" w:cs="Times New Roman"/>
          <w:i/>
        </w:rPr>
        <w:t>Contratada</w:t>
      </w:r>
      <w:r w:rsidRPr="002D1224">
        <w:rPr>
          <w:rFonts w:ascii="Times New Roman" w:hAnsi="Times New Roman" w:cs="Times New Roman"/>
        </w:rPr>
        <w:t>:</w:t>
      </w:r>
    </w:p>
    <w:p w:rsidR="006D0DFB" w:rsidRPr="002D1224" w:rsidRDefault="006D0DFB" w:rsidP="006D0DFB">
      <w:pPr>
        <w:jc w:val="both"/>
        <w:rPr>
          <w:rFonts w:ascii="Times New Roman" w:hAnsi="Times New Roman" w:cs="Times New Roman"/>
        </w:rPr>
      </w:pPr>
    </w:p>
    <w:p w:rsidR="006D0DFB" w:rsidRPr="002D1224" w:rsidRDefault="006D0DFB" w:rsidP="006D0DFB">
      <w:pPr>
        <w:jc w:val="both"/>
        <w:rPr>
          <w:rFonts w:ascii="Times New Roman" w:hAnsi="Times New Roman" w:cs="Times New Roman"/>
        </w:rPr>
      </w:pPr>
      <w:r w:rsidRPr="002D1224">
        <w:rPr>
          <w:rFonts w:ascii="Times New Roman" w:hAnsi="Times New Roman" w:cs="Times New Roman"/>
          <w:b/>
        </w:rPr>
        <w:t>11.1.1.</w:t>
      </w:r>
      <w:r w:rsidRPr="002D1224">
        <w:rPr>
          <w:rFonts w:ascii="Times New Roman" w:hAnsi="Times New Roman" w:cs="Times New Roman"/>
        </w:rPr>
        <w:t xml:space="preserve"> Caucionar ou utilizar esta </w:t>
      </w:r>
      <w:r w:rsidRPr="002D1224">
        <w:rPr>
          <w:rFonts w:ascii="Times New Roman" w:hAnsi="Times New Roman" w:cs="Times New Roman"/>
          <w:i/>
        </w:rPr>
        <w:t>Ata de Registro de Preços</w:t>
      </w:r>
      <w:r w:rsidRPr="002D1224">
        <w:rPr>
          <w:rFonts w:ascii="Times New Roman" w:hAnsi="Times New Roman" w:cs="Times New Roman"/>
        </w:rPr>
        <w:t xml:space="preserve"> para qualquer operação financeira;</w:t>
      </w:r>
    </w:p>
    <w:p w:rsidR="006D0DFB" w:rsidRPr="002D1224" w:rsidRDefault="006D0DFB" w:rsidP="006D0DFB">
      <w:pPr>
        <w:jc w:val="both"/>
        <w:rPr>
          <w:rFonts w:ascii="Times New Roman" w:hAnsi="Times New Roman" w:cs="Times New Roman"/>
        </w:rPr>
      </w:pPr>
      <w:r w:rsidRPr="002D1224">
        <w:rPr>
          <w:rFonts w:ascii="Times New Roman" w:hAnsi="Times New Roman" w:cs="Times New Roman"/>
          <w:b/>
        </w:rPr>
        <w:t>11.1.2.</w:t>
      </w:r>
      <w:r w:rsidRPr="002D1224">
        <w:rPr>
          <w:rFonts w:ascii="Times New Roman" w:hAnsi="Times New Roman" w:cs="Times New Roman"/>
        </w:rPr>
        <w:t xml:space="preserve"> Interromper a execução contratual sob a alegação de inadimplemento por parte da </w:t>
      </w:r>
      <w:r w:rsidRPr="002D1224">
        <w:rPr>
          <w:rFonts w:ascii="Times New Roman" w:hAnsi="Times New Roman" w:cs="Times New Roman"/>
          <w:i/>
        </w:rPr>
        <w:t>Contratante</w:t>
      </w:r>
      <w:r w:rsidRPr="002D1224">
        <w:rPr>
          <w:rFonts w:ascii="Times New Roman" w:hAnsi="Times New Roman" w:cs="Times New Roman"/>
        </w:rPr>
        <w:t>, salvo nos casos previstos em lei.</w:t>
      </w:r>
    </w:p>
    <w:p w:rsidR="006D0DFB" w:rsidRPr="002D1224" w:rsidRDefault="006D0DFB" w:rsidP="006D0DFB">
      <w:pPr>
        <w:jc w:val="both"/>
        <w:rPr>
          <w:rFonts w:ascii="Times New Roman" w:hAnsi="Times New Roman" w:cs="Times New Roman"/>
        </w:rPr>
      </w:pPr>
    </w:p>
    <w:tbl>
      <w:tblPr>
        <w:tblStyle w:val="Tabelacomgrade"/>
        <w:tblW w:w="0" w:type="auto"/>
        <w:shd w:val="clear" w:color="auto" w:fill="FFF2CC" w:themeFill="accent4" w:themeFillTint="33"/>
        <w:tblLook w:val="04A0" w:firstRow="1" w:lastRow="0" w:firstColumn="1" w:lastColumn="0" w:noHBand="0" w:noVBand="1"/>
      </w:tblPr>
      <w:tblGrid>
        <w:gridCol w:w="9204"/>
      </w:tblGrid>
      <w:tr w:rsidR="006D0DFB" w:rsidRPr="002D1224" w:rsidTr="00485BED">
        <w:tc>
          <w:tcPr>
            <w:tcW w:w="9204" w:type="dxa"/>
            <w:shd w:val="clear" w:color="auto" w:fill="FFF2CC" w:themeFill="accent4" w:themeFillTint="33"/>
          </w:tcPr>
          <w:p w:rsidR="006D0DFB" w:rsidRPr="002D1224" w:rsidRDefault="006D0DFB" w:rsidP="00485BED">
            <w:pPr>
              <w:rPr>
                <w:rFonts w:ascii="Times New Roman" w:hAnsi="Times New Roman" w:cs="Times New Roman"/>
                <w:b/>
              </w:rPr>
            </w:pPr>
            <w:r w:rsidRPr="002D1224">
              <w:rPr>
                <w:rFonts w:ascii="Times New Roman" w:hAnsi="Times New Roman" w:cs="Times New Roman"/>
                <w:b/>
              </w:rPr>
              <w:t xml:space="preserve">12. DOS CASOS OMISSOS </w:t>
            </w:r>
          </w:p>
        </w:tc>
      </w:tr>
    </w:tbl>
    <w:p w:rsidR="006D0DFB" w:rsidRPr="002D1224" w:rsidRDefault="006D0DFB" w:rsidP="006D0DFB">
      <w:pPr>
        <w:jc w:val="both"/>
        <w:rPr>
          <w:rFonts w:ascii="Times New Roman" w:hAnsi="Times New Roman" w:cs="Times New Roman"/>
        </w:rPr>
      </w:pPr>
    </w:p>
    <w:p w:rsidR="006D0DFB" w:rsidRPr="002D1224" w:rsidRDefault="006D0DFB" w:rsidP="006D0DFB">
      <w:pPr>
        <w:jc w:val="both"/>
        <w:rPr>
          <w:rFonts w:ascii="Times New Roman" w:hAnsi="Times New Roman" w:cs="Times New Roman"/>
        </w:rPr>
      </w:pPr>
      <w:r w:rsidRPr="002D1224">
        <w:rPr>
          <w:rFonts w:ascii="Times New Roman" w:hAnsi="Times New Roman" w:cs="Times New Roman"/>
          <w:b/>
        </w:rPr>
        <w:t>12.1.</w:t>
      </w:r>
      <w:r w:rsidRPr="002D1224">
        <w:rPr>
          <w:rFonts w:ascii="Times New Roman" w:hAnsi="Times New Roman" w:cs="Times New Roman"/>
        </w:rPr>
        <w:t xml:space="preserve"> Os casos omissos serão decididos pela </w:t>
      </w:r>
      <w:r w:rsidRPr="002D1224">
        <w:rPr>
          <w:rFonts w:ascii="Times New Roman" w:hAnsi="Times New Roman" w:cs="Times New Roman"/>
          <w:i/>
        </w:rPr>
        <w:t>Contratante</w:t>
      </w:r>
      <w:r w:rsidRPr="002D1224">
        <w:rPr>
          <w:rFonts w:ascii="Times New Roman" w:hAnsi="Times New Roman" w:cs="Times New Roman"/>
        </w:rPr>
        <w:t xml:space="preserve">, segundo as disposições contidas na Lei Nº 8.666, de 1993, na Lei Nº 10.520 de 2002 e demais normas federais de licitações, contratos administrativos e subsidiariamente, segundo as disposições contidas na Lei Nº 8.078, de </w:t>
      </w:r>
      <w:proofErr w:type="gramStart"/>
      <w:r w:rsidRPr="002D1224">
        <w:rPr>
          <w:rFonts w:ascii="Times New Roman" w:hAnsi="Times New Roman" w:cs="Times New Roman"/>
        </w:rPr>
        <w:t xml:space="preserve">1990 - </w:t>
      </w:r>
      <w:r w:rsidRPr="002D1224">
        <w:rPr>
          <w:rFonts w:ascii="Times New Roman" w:hAnsi="Times New Roman" w:cs="Times New Roman"/>
          <w:i/>
        </w:rPr>
        <w:t>Código</w:t>
      </w:r>
      <w:proofErr w:type="gramEnd"/>
      <w:r w:rsidRPr="002D1224">
        <w:rPr>
          <w:rFonts w:ascii="Times New Roman" w:hAnsi="Times New Roman" w:cs="Times New Roman"/>
          <w:i/>
        </w:rPr>
        <w:t xml:space="preserve"> de Defesa do Consumidor</w:t>
      </w:r>
      <w:r w:rsidRPr="002D1224">
        <w:rPr>
          <w:rFonts w:ascii="Times New Roman" w:hAnsi="Times New Roman" w:cs="Times New Roman"/>
        </w:rPr>
        <w:t xml:space="preserve"> - e normas e p</w:t>
      </w:r>
      <w:r w:rsidR="00277B0D">
        <w:rPr>
          <w:rFonts w:ascii="Times New Roman" w:hAnsi="Times New Roman" w:cs="Times New Roman"/>
        </w:rPr>
        <w:t>rincípios gerais dos contratos.</w:t>
      </w:r>
    </w:p>
    <w:tbl>
      <w:tblPr>
        <w:tblStyle w:val="Tabelacomgrade"/>
        <w:tblW w:w="0" w:type="auto"/>
        <w:shd w:val="clear" w:color="auto" w:fill="FFF2CC" w:themeFill="accent4" w:themeFillTint="33"/>
        <w:tblLook w:val="04A0" w:firstRow="1" w:lastRow="0" w:firstColumn="1" w:lastColumn="0" w:noHBand="0" w:noVBand="1"/>
      </w:tblPr>
      <w:tblGrid>
        <w:gridCol w:w="9204"/>
      </w:tblGrid>
      <w:tr w:rsidR="006D0DFB" w:rsidRPr="002D1224" w:rsidTr="00485BED">
        <w:tc>
          <w:tcPr>
            <w:tcW w:w="9204" w:type="dxa"/>
            <w:shd w:val="clear" w:color="auto" w:fill="FFF2CC" w:themeFill="accent4" w:themeFillTint="33"/>
          </w:tcPr>
          <w:p w:rsidR="006D0DFB" w:rsidRPr="002D1224" w:rsidRDefault="006D0DFB" w:rsidP="00485BED">
            <w:pPr>
              <w:rPr>
                <w:rFonts w:ascii="Times New Roman" w:hAnsi="Times New Roman" w:cs="Times New Roman"/>
                <w:b/>
              </w:rPr>
            </w:pPr>
            <w:r w:rsidRPr="002D1224">
              <w:rPr>
                <w:rFonts w:ascii="Times New Roman" w:hAnsi="Times New Roman" w:cs="Times New Roman"/>
                <w:b/>
              </w:rPr>
              <w:t xml:space="preserve">13. DA PUBLICAÇÃO </w:t>
            </w:r>
          </w:p>
        </w:tc>
      </w:tr>
    </w:tbl>
    <w:p w:rsidR="006D0DFB" w:rsidRPr="002D1224" w:rsidRDefault="006D0DFB" w:rsidP="006D0DFB">
      <w:pPr>
        <w:jc w:val="both"/>
        <w:rPr>
          <w:rFonts w:ascii="Times New Roman" w:hAnsi="Times New Roman" w:cs="Times New Roman"/>
        </w:rPr>
      </w:pPr>
    </w:p>
    <w:p w:rsidR="006D0DFB" w:rsidRPr="002D1224" w:rsidRDefault="006D0DFB" w:rsidP="006D0DFB">
      <w:pPr>
        <w:jc w:val="both"/>
        <w:rPr>
          <w:rFonts w:ascii="Times New Roman" w:hAnsi="Times New Roman" w:cs="Times New Roman"/>
        </w:rPr>
      </w:pPr>
      <w:r w:rsidRPr="002D1224">
        <w:rPr>
          <w:rFonts w:ascii="Times New Roman" w:hAnsi="Times New Roman" w:cs="Times New Roman"/>
          <w:b/>
        </w:rPr>
        <w:t>13.1.</w:t>
      </w:r>
      <w:r w:rsidRPr="002D1224">
        <w:rPr>
          <w:rFonts w:ascii="Times New Roman" w:hAnsi="Times New Roman" w:cs="Times New Roman"/>
        </w:rPr>
        <w:t xml:space="preserve"> Incumbirá à </w:t>
      </w:r>
      <w:r w:rsidRPr="002D1224">
        <w:rPr>
          <w:rFonts w:ascii="Times New Roman" w:hAnsi="Times New Roman" w:cs="Times New Roman"/>
          <w:i/>
        </w:rPr>
        <w:t>Contratante</w:t>
      </w:r>
      <w:r w:rsidRPr="002D1224">
        <w:rPr>
          <w:rFonts w:ascii="Times New Roman" w:hAnsi="Times New Roman" w:cs="Times New Roman"/>
        </w:rPr>
        <w:t xml:space="preserve"> providenciar a publicação deste instrumento, por extrato, nos Diários Oficiais pertinentes, no prazo previsto na Lei Nº 8.666, de 1993.</w:t>
      </w:r>
    </w:p>
    <w:p w:rsidR="006D0DFB" w:rsidRPr="002D1224" w:rsidRDefault="006D0DFB" w:rsidP="006D0DFB">
      <w:pPr>
        <w:jc w:val="both"/>
        <w:rPr>
          <w:rFonts w:ascii="Times New Roman" w:hAnsi="Times New Roman" w:cs="Times New Roman"/>
        </w:rPr>
      </w:pPr>
    </w:p>
    <w:tbl>
      <w:tblPr>
        <w:tblStyle w:val="Tabelacomgrade"/>
        <w:tblW w:w="0" w:type="auto"/>
        <w:shd w:val="clear" w:color="auto" w:fill="FFF2CC" w:themeFill="accent4" w:themeFillTint="33"/>
        <w:tblLook w:val="04A0" w:firstRow="1" w:lastRow="0" w:firstColumn="1" w:lastColumn="0" w:noHBand="0" w:noVBand="1"/>
      </w:tblPr>
      <w:tblGrid>
        <w:gridCol w:w="9204"/>
      </w:tblGrid>
      <w:tr w:rsidR="006D0DFB" w:rsidRPr="002D1224" w:rsidTr="00485BED">
        <w:tc>
          <w:tcPr>
            <w:tcW w:w="9204" w:type="dxa"/>
            <w:shd w:val="clear" w:color="auto" w:fill="FFF2CC" w:themeFill="accent4" w:themeFillTint="33"/>
          </w:tcPr>
          <w:p w:rsidR="006D0DFB" w:rsidRPr="002D1224" w:rsidRDefault="006D0DFB" w:rsidP="00485BED">
            <w:pPr>
              <w:rPr>
                <w:rFonts w:ascii="Times New Roman" w:hAnsi="Times New Roman" w:cs="Times New Roman"/>
                <w:b/>
              </w:rPr>
            </w:pPr>
            <w:r w:rsidRPr="002D1224">
              <w:rPr>
                <w:rFonts w:ascii="Times New Roman" w:hAnsi="Times New Roman" w:cs="Times New Roman"/>
                <w:b/>
              </w:rPr>
              <w:t xml:space="preserve">14. DO FORO </w:t>
            </w:r>
          </w:p>
        </w:tc>
      </w:tr>
    </w:tbl>
    <w:p w:rsidR="006D0DFB" w:rsidRPr="002D1224" w:rsidRDefault="006D0DFB" w:rsidP="006D0DFB">
      <w:pPr>
        <w:jc w:val="both"/>
        <w:rPr>
          <w:rFonts w:ascii="Times New Roman" w:hAnsi="Times New Roman" w:cs="Times New Roman"/>
        </w:rPr>
      </w:pPr>
    </w:p>
    <w:p w:rsidR="006D0DFB" w:rsidRPr="002D1224" w:rsidRDefault="006D0DFB" w:rsidP="006D0DFB">
      <w:pPr>
        <w:jc w:val="both"/>
        <w:rPr>
          <w:rFonts w:ascii="Times New Roman" w:hAnsi="Times New Roman" w:cs="Times New Roman"/>
        </w:rPr>
      </w:pPr>
      <w:r w:rsidRPr="002D1224">
        <w:rPr>
          <w:rFonts w:ascii="Times New Roman" w:hAnsi="Times New Roman" w:cs="Times New Roman"/>
          <w:b/>
        </w:rPr>
        <w:t>14.1.</w:t>
      </w:r>
      <w:r w:rsidRPr="002D1224">
        <w:rPr>
          <w:rFonts w:ascii="Times New Roman" w:hAnsi="Times New Roman" w:cs="Times New Roman"/>
        </w:rPr>
        <w:t xml:space="preserve"> O Foro para solucionar os litígios que decorrerem da execução desta </w:t>
      </w:r>
      <w:r w:rsidRPr="002D1224">
        <w:rPr>
          <w:rFonts w:ascii="Times New Roman" w:hAnsi="Times New Roman" w:cs="Times New Roman"/>
          <w:i/>
        </w:rPr>
        <w:t>Ata de Registro de Preços</w:t>
      </w:r>
      <w:r w:rsidRPr="002D1224">
        <w:rPr>
          <w:rFonts w:ascii="Times New Roman" w:hAnsi="Times New Roman" w:cs="Times New Roman"/>
        </w:rPr>
        <w:t xml:space="preserve"> será o da Seção Judiciária da Comarca de Penedo/AL.</w:t>
      </w:r>
    </w:p>
    <w:p w:rsidR="006D0DFB" w:rsidRPr="002D1224" w:rsidRDefault="006D0DFB" w:rsidP="006D0DFB">
      <w:pPr>
        <w:jc w:val="both"/>
        <w:rPr>
          <w:rFonts w:ascii="Times New Roman" w:hAnsi="Times New Roman" w:cs="Times New Roman"/>
        </w:rPr>
      </w:pPr>
    </w:p>
    <w:tbl>
      <w:tblPr>
        <w:tblStyle w:val="Tabelacomgrade"/>
        <w:tblW w:w="0" w:type="auto"/>
        <w:shd w:val="clear" w:color="auto" w:fill="FFF2CC" w:themeFill="accent4" w:themeFillTint="33"/>
        <w:tblLook w:val="04A0" w:firstRow="1" w:lastRow="0" w:firstColumn="1" w:lastColumn="0" w:noHBand="0" w:noVBand="1"/>
      </w:tblPr>
      <w:tblGrid>
        <w:gridCol w:w="9204"/>
      </w:tblGrid>
      <w:tr w:rsidR="006D0DFB" w:rsidRPr="002D1224" w:rsidTr="00485BED">
        <w:tc>
          <w:tcPr>
            <w:tcW w:w="9204" w:type="dxa"/>
            <w:shd w:val="clear" w:color="auto" w:fill="FFF2CC" w:themeFill="accent4" w:themeFillTint="33"/>
          </w:tcPr>
          <w:p w:rsidR="006D0DFB" w:rsidRPr="002D1224" w:rsidRDefault="006D0DFB" w:rsidP="00485BED">
            <w:pPr>
              <w:rPr>
                <w:rFonts w:ascii="Times New Roman" w:hAnsi="Times New Roman" w:cs="Times New Roman"/>
                <w:b/>
              </w:rPr>
            </w:pPr>
            <w:r w:rsidRPr="002D1224">
              <w:rPr>
                <w:rFonts w:ascii="Times New Roman" w:hAnsi="Times New Roman" w:cs="Times New Roman"/>
                <w:b/>
              </w:rPr>
              <w:lastRenderedPageBreak/>
              <w:t>15. DADOS DA CONTRATADA</w:t>
            </w:r>
          </w:p>
        </w:tc>
      </w:tr>
    </w:tbl>
    <w:p w:rsidR="006D0DFB" w:rsidRPr="002D1224" w:rsidRDefault="006D0DFB" w:rsidP="006D0DFB">
      <w:pPr>
        <w:jc w:val="both"/>
        <w:rPr>
          <w:rFonts w:ascii="Times New Roman" w:hAnsi="Times New Roman" w:cs="Times New Roman"/>
        </w:rPr>
      </w:pPr>
    </w:p>
    <w:tbl>
      <w:tblPr>
        <w:tblStyle w:val="TabeladeGrade6Colorida2"/>
        <w:tblW w:w="0" w:type="auto"/>
        <w:tblLook w:val="04A0" w:firstRow="1" w:lastRow="0" w:firstColumn="1" w:lastColumn="0" w:noHBand="0" w:noVBand="1"/>
      </w:tblPr>
      <w:tblGrid>
        <w:gridCol w:w="9204"/>
      </w:tblGrid>
      <w:tr w:rsidR="006D0DFB" w:rsidRPr="002D1224" w:rsidTr="00485B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4" w:type="dxa"/>
          </w:tcPr>
          <w:p w:rsidR="006D0DFB" w:rsidRPr="00CA1467" w:rsidRDefault="00CA1467" w:rsidP="00485BED">
            <w:pPr>
              <w:jc w:val="both"/>
              <w:rPr>
                <w:rFonts w:ascii="Times New Roman" w:hAnsi="Times New Roman" w:cs="Times New Roman"/>
                <w:b w:val="0"/>
              </w:rPr>
            </w:pPr>
            <w:r>
              <w:rPr>
                <w:rFonts w:ascii="Times New Roman" w:hAnsi="Times New Roman" w:cs="Times New Roman"/>
                <w:b w:val="0"/>
              </w:rPr>
              <w:t>RAZ</w:t>
            </w:r>
            <w:r w:rsidR="006D0DFB" w:rsidRPr="00CA1467">
              <w:rPr>
                <w:rFonts w:ascii="Times New Roman" w:hAnsi="Times New Roman" w:cs="Times New Roman"/>
                <w:b w:val="0"/>
              </w:rPr>
              <w:t xml:space="preserve">ÃO SOCIAL: </w:t>
            </w:r>
          </w:p>
        </w:tc>
      </w:tr>
      <w:tr w:rsidR="006D0DFB" w:rsidRPr="002D1224" w:rsidTr="00485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4" w:type="dxa"/>
          </w:tcPr>
          <w:p w:rsidR="006D0DFB" w:rsidRPr="00CA1467" w:rsidRDefault="006D0DFB" w:rsidP="00485BED">
            <w:pPr>
              <w:jc w:val="both"/>
              <w:rPr>
                <w:rFonts w:ascii="Times New Roman" w:hAnsi="Times New Roman" w:cs="Times New Roman"/>
                <w:b w:val="0"/>
              </w:rPr>
            </w:pPr>
            <w:r w:rsidRPr="00CA1467">
              <w:rPr>
                <w:rFonts w:ascii="Times New Roman" w:hAnsi="Times New Roman" w:cs="Times New Roman"/>
                <w:b w:val="0"/>
              </w:rPr>
              <w:t>CNPJ/MF</w:t>
            </w:r>
          </w:p>
        </w:tc>
      </w:tr>
      <w:tr w:rsidR="006D0DFB" w:rsidRPr="002D1224" w:rsidTr="00485BED">
        <w:tc>
          <w:tcPr>
            <w:cnfStyle w:val="001000000000" w:firstRow="0" w:lastRow="0" w:firstColumn="1" w:lastColumn="0" w:oddVBand="0" w:evenVBand="0" w:oddHBand="0" w:evenHBand="0" w:firstRowFirstColumn="0" w:firstRowLastColumn="0" w:lastRowFirstColumn="0" w:lastRowLastColumn="0"/>
            <w:tcW w:w="9204" w:type="dxa"/>
          </w:tcPr>
          <w:p w:rsidR="006D0DFB" w:rsidRPr="00CA1467" w:rsidRDefault="006D0DFB" w:rsidP="00485BED">
            <w:pPr>
              <w:jc w:val="both"/>
              <w:rPr>
                <w:rFonts w:ascii="Times New Roman" w:hAnsi="Times New Roman" w:cs="Times New Roman"/>
                <w:b w:val="0"/>
              </w:rPr>
            </w:pPr>
            <w:r w:rsidRPr="00CA1467">
              <w:rPr>
                <w:rFonts w:ascii="Times New Roman" w:hAnsi="Times New Roman" w:cs="Times New Roman"/>
                <w:b w:val="0"/>
              </w:rPr>
              <w:t xml:space="preserve">ENDEREÇO: </w:t>
            </w:r>
          </w:p>
        </w:tc>
      </w:tr>
      <w:tr w:rsidR="006D0DFB" w:rsidRPr="002D1224" w:rsidTr="00485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4" w:type="dxa"/>
          </w:tcPr>
          <w:p w:rsidR="006D0DFB" w:rsidRPr="00CA1467" w:rsidRDefault="006D0DFB" w:rsidP="00485BED">
            <w:pPr>
              <w:jc w:val="both"/>
              <w:rPr>
                <w:rFonts w:ascii="Times New Roman" w:hAnsi="Times New Roman" w:cs="Times New Roman"/>
                <w:b w:val="0"/>
              </w:rPr>
            </w:pPr>
            <w:r w:rsidRPr="00CA1467">
              <w:rPr>
                <w:rFonts w:ascii="Times New Roman" w:hAnsi="Times New Roman" w:cs="Times New Roman"/>
                <w:b w:val="0"/>
              </w:rPr>
              <w:t xml:space="preserve">TELEFONES: </w:t>
            </w:r>
          </w:p>
        </w:tc>
      </w:tr>
      <w:tr w:rsidR="006D0DFB" w:rsidRPr="002D1224" w:rsidTr="00485BED">
        <w:tc>
          <w:tcPr>
            <w:cnfStyle w:val="001000000000" w:firstRow="0" w:lastRow="0" w:firstColumn="1" w:lastColumn="0" w:oddVBand="0" w:evenVBand="0" w:oddHBand="0" w:evenHBand="0" w:firstRowFirstColumn="0" w:firstRowLastColumn="0" w:lastRowFirstColumn="0" w:lastRowLastColumn="0"/>
            <w:tcW w:w="9204" w:type="dxa"/>
          </w:tcPr>
          <w:p w:rsidR="006D0DFB" w:rsidRPr="00CA1467" w:rsidRDefault="006D0DFB" w:rsidP="00485BED">
            <w:pPr>
              <w:jc w:val="both"/>
              <w:rPr>
                <w:rFonts w:ascii="Times New Roman" w:hAnsi="Times New Roman" w:cs="Times New Roman"/>
                <w:b w:val="0"/>
              </w:rPr>
            </w:pPr>
            <w:r w:rsidRPr="00CA1467">
              <w:rPr>
                <w:rFonts w:ascii="Times New Roman" w:hAnsi="Times New Roman" w:cs="Times New Roman"/>
                <w:b w:val="0"/>
              </w:rPr>
              <w:t>E-MAIL:</w:t>
            </w:r>
          </w:p>
        </w:tc>
      </w:tr>
      <w:tr w:rsidR="006D0DFB" w:rsidRPr="002D1224" w:rsidTr="00485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4" w:type="dxa"/>
          </w:tcPr>
          <w:p w:rsidR="006D0DFB" w:rsidRPr="00CA1467" w:rsidRDefault="006D0DFB" w:rsidP="00485BED">
            <w:pPr>
              <w:jc w:val="both"/>
              <w:rPr>
                <w:rFonts w:ascii="Times New Roman" w:hAnsi="Times New Roman" w:cs="Times New Roman"/>
                <w:b w:val="0"/>
              </w:rPr>
            </w:pPr>
            <w:r w:rsidRPr="00CA1467">
              <w:rPr>
                <w:rFonts w:ascii="Times New Roman" w:hAnsi="Times New Roman" w:cs="Times New Roman"/>
                <w:b w:val="0"/>
              </w:rPr>
              <w:t>CONTATO (SETOR DE COMPRAS):</w:t>
            </w:r>
          </w:p>
        </w:tc>
      </w:tr>
      <w:tr w:rsidR="006D0DFB" w:rsidRPr="002D1224" w:rsidTr="00485BED">
        <w:tc>
          <w:tcPr>
            <w:cnfStyle w:val="001000000000" w:firstRow="0" w:lastRow="0" w:firstColumn="1" w:lastColumn="0" w:oddVBand="0" w:evenVBand="0" w:oddHBand="0" w:evenHBand="0" w:firstRowFirstColumn="0" w:firstRowLastColumn="0" w:lastRowFirstColumn="0" w:lastRowLastColumn="0"/>
            <w:tcW w:w="9204" w:type="dxa"/>
          </w:tcPr>
          <w:p w:rsidR="006D0DFB" w:rsidRPr="00CA1467" w:rsidRDefault="006D0DFB" w:rsidP="00485BED">
            <w:pPr>
              <w:jc w:val="both"/>
              <w:rPr>
                <w:rFonts w:ascii="Times New Roman" w:hAnsi="Times New Roman" w:cs="Times New Roman"/>
                <w:b w:val="0"/>
              </w:rPr>
            </w:pPr>
            <w:r w:rsidRPr="00CA1467">
              <w:rPr>
                <w:rFonts w:ascii="Times New Roman" w:hAnsi="Times New Roman" w:cs="Times New Roman"/>
                <w:b w:val="0"/>
              </w:rPr>
              <w:t>DADOS BANCÁRIOS:</w:t>
            </w:r>
          </w:p>
        </w:tc>
      </w:tr>
    </w:tbl>
    <w:p w:rsidR="006D0DFB" w:rsidRPr="002D1224" w:rsidRDefault="006D0DFB" w:rsidP="006D0DFB">
      <w:pPr>
        <w:jc w:val="both"/>
        <w:rPr>
          <w:rFonts w:ascii="Times New Roman" w:hAnsi="Times New Roman" w:cs="Times New Roman"/>
        </w:rPr>
      </w:pPr>
    </w:p>
    <w:p w:rsidR="006D0DFB" w:rsidRPr="002D1224" w:rsidRDefault="006D0DFB" w:rsidP="006D0DFB">
      <w:pPr>
        <w:jc w:val="both"/>
        <w:rPr>
          <w:rFonts w:ascii="Times New Roman" w:hAnsi="Times New Roman" w:cs="Times New Roman"/>
        </w:rPr>
      </w:pPr>
      <w:r w:rsidRPr="002D1224">
        <w:rPr>
          <w:rFonts w:ascii="Times New Roman" w:hAnsi="Times New Roman" w:cs="Times New Roman"/>
        </w:rPr>
        <w:t xml:space="preserve">O </w:t>
      </w:r>
      <w:r w:rsidRPr="002D1224">
        <w:rPr>
          <w:rFonts w:ascii="Times New Roman" w:hAnsi="Times New Roman" w:cs="Times New Roman"/>
          <w:i/>
        </w:rPr>
        <w:t>Termo de Referência</w:t>
      </w:r>
      <w:r w:rsidR="009A3F8C">
        <w:rPr>
          <w:rFonts w:ascii="Times New Roman" w:hAnsi="Times New Roman" w:cs="Times New Roman"/>
        </w:rPr>
        <w:t xml:space="preserve"> do Pregão Eletrônico Nº </w:t>
      </w:r>
      <w:proofErr w:type="spellStart"/>
      <w:r w:rsidR="009A3F8C">
        <w:rPr>
          <w:rFonts w:ascii="Times New Roman" w:hAnsi="Times New Roman" w:cs="Times New Roman"/>
        </w:rPr>
        <w:t>xx</w:t>
      </w:r>
      <w:proofErr w:type="spellEnd"/>
      <w:r w:rsidR="009A3F8C">
        <w:rPr>
          <w:rFonts w:ascii="Times New Roman" w:hAnsi="Times New Roman" w:cs="Times New Roman"/>
        </w:rPr>
        <w:t>/2022</w:t>
      </w:r>
      <w:r w:rsidRPr="002D1224">
        <w:rPr>
          <w:rFonts w:ascii="Times New Roman" w:hAnsi="Times New Roman" w:cs="Times New Roman"/>
        </w:rPr>
        <w:t>, segue em anexo como parte integrante deste documento, haja vista que algumas cláusulas o referenciam.</w:t>
      </w:r>
    </w:p>
    <w:p w:rsidR="006D0DFB" w:rsidRPr="002D1224" w:rsidRDefault="006D0DFB" w:rsidP="006D0DFB">
      <w:pPr>
        <w:jc w:val="both"/>
        <w:rPr>
          <w:rFonts w:ascii="Times New Roman" w:hAnsi="Times New Roman" w:cs="Times New Roman"/>
        </w:rPr>
      </w:pPr>
    </w:p>
    <w:p w:rsidR="006D0DFB" w:rsidRPr="002D1224" w:rsidRDefault="006D0DFB" w:rsidP="006D0DFB">
      <w:pPr>
        <w:jc w:val="both"/>
        <w:rPr>
          <w:rFonts w:ascii="Times New Roman" w:hAnsi="Times New Roman" w:cs="Times New Roman"/>
        </w:rPr>
      </w:pPr>
      <w:r w:rsidRPr="002D1224">
        <w:rPr>
          <w:rFonts w:ascii="Times New Roman" w:hAnsi="Times New Roman" w:cs="Times New Roman"/>
        </w:rPr>
        <w:t xml:space="preserve">Para firmeza e validade do pactuado, a presente </w:t>
      </w:r>
      <w:r w:rsidRPr="002D1224">
        <w:rPr>
          <w:rFonts w:ascii="Times New Roman" w:hAnsi="Times New Roman" w:cs="Times New Roman"/>
          <w:i/>
        </w:rPr>
        <w:t>Ata de Registro de Preços</w:t>
      </w:r>
      <w:r w:rsidRPr="002D1224">
        <w:rPr>
          <w:rFonts w:ascii="Times New Roman" w:hAnsi="Times New Roman" w:cs="Times New Roman"/>
        </w:rPr>
        <w:t xml:space="preserve"> foi lavrada em 02 (duas) vias de igual teor, que após leitura e avaliada em conformidade, vai assinada pelas partes e encaminhada cópia aos demais órgãos participantes.</w:t>
      </w:r>
    </w:p>
    <w:p w:rsidR="006D0DFB" w:rsidRPr="002D1224" w:rsidRDefault="006D0DFB" w:rsidP="006D0DFB">
      <w:pPr>
        <w:jc w:val="both"/>
        <w:rPr>
          <w:rFonts w:ascii="Times New Roman" w:hAnsi="Times New Roman" w:cs="Times New Roman"/>
        </w:rPr>
      </w:pPr>
    </w:p>
    <w:tbl>
      <w:tblPr>
        <w:tblStyle w:val="TabeladeGrade6Colorida2"/>
        <w:tblW w:w="0" w:type="auto"/>
        <w:tblLook w:val="04A0" w:firstRow="1" w:lastRow="0" w:firstColumn="1" w:lastColumn="0" w:noHBand="0" w:noVBand="1"/>
      </w:tblPr>
      <w:tblGrid>
        <w:gridCol w:w="4602"/>
        <w:gridCol w:w="4602"/>
      </w:tblGrid>
      <w:tr w:rsidR="006D0DFB" w:rsidRPr="002D1224" w:rsidTr="00485B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2" w:type="dxa"/>
          </w:tcPr>
          <w:p w:rsidR="006D0DFB" w:rsidRPr="002D1224" w:rsidRDefault="006D0DFB" w:rsidP="00485BED">
            <w:pPr>
              <w:jc w:val="both"/>
              <w:rPr>
                <w:rFonts w:ascii="Times New Roman" w:hAnsi="Times New Roman" w:cs="Times New Roman"/>
              </w:rPr>
            </w:pPr>
          </w:p>
          <w:p w:rsidR="006D0DFB" w:rsidRPr="002D1224" w:rsidRDefault="006D0DFB" w:rsidP="00485BED">
            <w:pPr>
              <w:jc w:val="both"/>
              <w:rPr>
                <w:rFonts w:ascii="Times New Roman" w:hAnsi="Times New Roman" w:cs="Times New Roman"/>
              </w:rPr>
            </w:pPr>
          </w:p>
          <w:p w:rsidR="006D0DFB" w:rsidRPr="002D1224" w:rsidRDefault="006D0DFB" w:rsidP="00485BED">
            <w:pPr>
              <w:jc w:val="both"/>
              <w:rPr>
                <w:rFonts w:ascii="Times New Roman" w:hAnsi="Times New Roman" w:cs="Times New Roman"/>
              </w:rPr>
            </w:pPr>
          </w:p>
        </w:tc>
        <w:tc>
          <w:tcPr>
            <w:tcW w:w="4602" w:type="dxa"/>
          </w:tcPr>
          <w:p w:rsidR="006D0DFB" w:rsidRPr="002D1224" w:rsidRDefault="006D0DFB" w:rsidP="00485BED">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r>
      <w:tr w:rsidR="006D0DFB" w:rsidRPr="002D1224" w:rsidTr="00485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2" w:type="dxa"/>
          </w:tcPr>
          <w:p w:rsidR="005A0A1F" w:rsidRPr="005A0A1F" w:rsidRDefault="005A0A1F" w:rsidP="00485BED">
            <w:pPr>
              <w:jc w:val="center"/>
              <w:rPr>
                <w:rFonts w:ascii="Times New Roman" w:hAnsi="Times New Roman" w:cs="Times New Roman"/>
                <w:b w:val="0"/>
              </w:rPr>
            </w:pPr>
          </w:p>
        </w:tc>
        <w:tc>
          <w:tcPr>
            <w:tcW w:w="4602" w:type="dxa"/>
          </w:tcPr>
          <w:p w:rsidR="006D0DFB" w:rsidRPr="002D1224" w:rsidRDefault="006D0DFB" w:rsidP="00485B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r>
      <w:tr w:rsidR="006D0DFB" w:rsidRPr="002D1224" w:rsidTr="00485BED">
        <w:tc>
          <w:tcPr>
            <w:cnfStyle w:val="001000000000" w:firstRow="0" w:lastRow="0" w:firstColumn="1" w:lastColumn="0" w:oddVBand="0" w:evenVBand="0" w:oddHBand="0" w:evenHBand="0" w:firstRowFirstColumn="0" w:firstRowLastColumn="0" w:lastRowFirstColumn="0" w:lastRowLastColumn="0"/>
            <w:tcW w:w="4602" w:type="dxa"/>
          </w:tcPr>
          <w:p w:rsidR="006D0DFB" w:rsidRPr="002D1224" w:rsidRDefault="005A0A1F" w:rsidP="0044167C">
            <w:pPr>
              <w:jc w:val="center"/>
              <w:rPr>
                <w:rFonts w:ascii="Times New Roman" w:hAnsi="Times New Roman" w:cs="Times New Roman"/>
              </w:rPr>
            </w:pPr>
            <w:r>
              <w:rPr>
                <w:rFonts w:ascii="Times New Roman" w:hAnsi="Times New Roman" w:cs="Times New Roman"/>
              </w:rPr>
              <w:t xml:space="preserve">SECRETÁRIO </w:t>
            </w:r>
            <w:r w:rsidR="0044167C">
              <w:rPr>
                <w:rFonts w:ascii="Times New Roman" w:hAnsi="Times New Roman" w:cs="Times New Roman"/>
              </w:rPr>
              <w:t xml:space="preserve">MUNICIPAL </w:t>
            </w:r>
          </w:p>
        </w:tc>
        <w:tc>
          <w:tcPr>
            <w:tcW w:w="4602" w:type="dxa"/>
          </w:tcPr>
          <w:p w:rsidR="006D0DFB" w:rsidRPr="002D1224" w:rsidRDefault="006D0DFB" w:rsidP="00485B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2D1224">
              <w:rPr>
                <w:rFonts w:ascii="Times New Roman" w:hAnsi="Times New Roman" w:cs="Times New Roman"/>
                <w:b/>
              </w:rPr>
              <w:t>REPRESENTANTE LEGAL</w:t>
            </w:r>
          </w:p>
        </w:tc>
      </w:tr>
    </w:tbl>
    <w:p w:rsidR="006D0DFB" w:rsidRPr="002D1224" w:rsidRDefault="006D0DFB" w:rsidP="006D0DFB">
      <w:pPr>
        <w:jc w:val="both"/>
        <w:rPr>
          <w:rFonts w:ascii="Times New Roman" w:hAnsi="Times New Roman" w:cs="Times New Roman"/>
        </w:rPr>
      </w:pPr>
    </w:p>
    <w:p w:rsidR="00277B0D" w:rsidRDefault="00277B0D" w:rsidP="006D0DFB">
      <w:pPr>
        <w:jc w:val="both"/>
        <w:rPr>
          <w:rFonts w:ascii="Times New Roman" w:hAnsi="Times New Roman" w:cs="Times New Roman"/>
        </w:rPr>
      </w:pPr>
    </w:p>
    <w:p w:rsidR="00277B0D" w:rsidRDefault="00277B0D" w:rsidP="006D0DFB">
      <w:pPr>
        <w:jc w:val="both"/>
        <w:rPr>
          <w:rFonts w:ascii="Times New Roman" w:hAnsi="Times New Roman" w:cs="Times New Roman"/>
        </w:rPr>
      </w:pPr>
    </w:p>
    <w:tbl>
      <w:tblPr>
        <w:tblStyle w:val="Tabelacomgrade"/>
        <w:tblW w:w="0" w:type="auto"/>
        <w:shd w:val="clear" w:color="auto" w:fill="FFF2CC" w:themeFill="accent4" w:themeFillTint="33"/>
        <w:tblLook w:val="04A0" w:firstRow="1" w:lastRow="0" w:firstColumn="1" w:lastColumn="0" w:noHBand="0" w:noVBand="1"/>
      </w:tblPr>
      <w:tblGrid>
        <w:gridCol w:w="9204"/>
      </w:tblGrid>
      <w:tr w:rsidR="006D0DFB" w:rsidRPr="002D1224" w:rsidTr="00485BED">
        <w:tc>
          <w:tcPr>
            <w:tcW w:w="9204" w:type="dxa"/>
            <w:shd w:val="clear" w:color="auto" w:fill="FFF2CC" w:themeFill="accent4" w:themeFillTint="33"/>
          </w:tcPr>
          <w:p w:rsidR="00BB609B" w:rsidRDefault="00BB609B" w:rsidP="00485BED">
            <w:pPr>
              <w:jc w:val="center"/>
              <w:rPr>
                <w:rFonts w:ascii="Times New Roman" w:hAnsi="Times New Roman" w:cs="Times New Roman"/>
                <w:b/>
              </w:rPr>
            </w:pPr>
            <w:proofErr w:type="gramStart"/>
            <w:r>
              <w:rPr>
                <w:rFonts w:ascii="Times New Roman" w:hAnsi="Times New Roman" w:cs="Times New Roman"/>
                <w:b/>
              </w:rPr>
              <w:t>MINUTA - ANEXO III</w:t>
            </w:r>
            <w:proofErr w:type="gramEnd"/>
            <w:r>
              <w:rPr>
                <w:rFonts w:ascii="Times New Roman" w:hAnsi="Times New Roman" w:cs="Times New Roman"/>
                <w:b/>
              </w:rPr>
              <w:t xml:space="preserve"> </w:t>
            </w:r>
          </w:p>
          <w:p w:rsidR="00BB609B" w:rsidRDefault="00BB609B" w:rsidP="00485BED">
            <w:pPr>
              <w:jc w:val="center"/>
              <w:rPr>
                <w:rFonts w:ascii="Times New Roman" w:hAnsi="Times New Roman" w:cs="Times New Roman"/>
                <w:b/>
              </w:rPr>
            </w:pPr>
          </w:p>
          <w:p w:rsidR="006D0DFB" w:rsidRPr="002D1224" w:rsidRDefault="006D0DFB" w:rsidP="00485BED">
            <w:pPr>
              <w:jc w:val="center"/>
              <w:rPr>
                <w:rFonts w:ascii="Times New Roman" w:hAnsi="Times New Roman" w:cs="Times New Roman"/>
                <w:b/>
              </w:rPr>
            </w:pPr>
            <w:r w:rsidRPr="002D1224">
              <w:rPr>
                <w:rFonts w:ascii="Times New Roman" w:hAnsi="Times New Roman" w:cs="Times New Roman"/>
                <w:b/>
              </w:rPr>
              <w:t>TERMO DE CONTRATO</w:t>
            </w:r>
          </w:p>
        </w:tc>
      </w:tr>
    </w:tbl>
    <w:p w:rsidR="006D0DFB" w:rsidRPr="002D1224" w:rsidRDefault="006D0DFB" w:rsidP="006D0DFB">
      <w:pPr>
        <w:jc w:val="both"/>
        <w:rPr>
          <w:rFonts w:ascii="Times New Roman" w:hAnsi="Times New Roman" w:cs="Times New Roman"/>
        </w:rPr>
      </w:pPr>
    </w:p>
    <w:p w:rsidR="006D0DFB" w:rsidRPr="002D1224" w:rsidRDefault="006D0DFB" w:rsidP="006D0DFB">
      <w:pPr>
        <w:rPr>
          <w:rFonts w:ascii="Times New Roman" w:hAnsi="Times New Roman" w:cs="Times New Roman"/>
          <w:b/>
          <w:i/>
        </w:rPr>
      </w:pPr>
      <w:r w:rsidRPr="002D1224">
        <w:rPr>
          <w:rFonts w:ascii="Times New Roman" w:hAnsi="Times New Roman" w:cs="Times New Roman"/>
          <w:b/>
          <w:i/>
        </w:rPr>
        <w:t xml:space="preserve">TERMO </w:t>
      </w:r>
      <w:r w:rsidR="00A1640B">
        <w:rPr>
          <w:rFonts w:ascii="Times New Roman" w:hAnsi="Times New Roman" w:cs="Times New Roman"/>
          <w:b/>
          <w:i/>
        </w:rPr>
        <w:t>DE CONTRATO DE COMPRA Nº XX/2021</w:t>
      </w:r>
    </w:p>
    <w:p w:rsidR="006D0DFB" w:rsidRPr="002D1224" w:rsidRDefault="006D0DFB" w:rsidP="006D0DFB">
      <w:pPr>
        <w:jc w:val="both"/>
        <w:rPr>
          <w:rFonts w:ascii="Times New Roman" w:hAnsi="Times New Roman" w:cs="Times New Roman"/>
        </w:rPr>
      </w:pPr>
    </w:p>
    <w:p w:rsidR="006D0DFB" w:rsidRPr="002D1224" w:rsidRDefault="00A1640B" w:rsidP="006D0DFB">
      <w:pPr>
        <w:rPr>
          <w:rFonts w:ascii="Times New Roman" w:hAnsi="Times New Roman" w:cs="Times New Roman"/>
          <w:b/>
          <w:i/>
        </w:rPr>
      </w:pPr>
      <w:r>
        <w:rPr>
          <w:rFonts w:ascii="Times New Roman" w:hAnsi="Times New Roman" w:cs="Times New Roman"/>
          <w:b/>
          <w:i/>
        </w:rPr>
        <w:t>PREGÃO ELETRÔNICO Nº XX/2022</w:t>
      </w:r>
      <w:r w:rsidR="005A0A1F">
        <w:rPr>
          <w:rFonts w:ascii="Times New Roman" w:hAnsi="Times New Roman" w:cs="Times New Roman"/>
          <w:b/>
          <w:i/>
        </w:rPr>
        <w:br/>
      </w:r>
      <w:r w:rsidR="008D6119">
        <w:rPr>
          <w:rFonts w:ascii="Times New Roman" w:hAnsi="Times New Roman" w:cs="Times New Roman"/>
          <w:b/>
          <w:i/>
        </w:rPr>
        <w:t>P</w:t>
      </w:r>
      <w:r w:rsidR="00EA4FF1">
        <w:rPr>
          <w:rFonts w:ascii="Times New Roman" w:hAnsi="Times New Roman" w:cs="Times New Roman"/>
          <w:b/>
          <w:i/>
        </w:rPr>
        <w:t>ROCESSO ADMINISTRATIVO Nº0009589</w:t>
      </w:r>
      <w:r>
        <w:rPr>
          <w:rFonts w:ascii="Times New Roman" w:hAnsi="Times New Roman" w:cs="Times New Roman"/>
          <w:b/>
          <w:i/>
        </w:rPr>
        <w:t>/2021</w:t>
      </w:r>
    </w:p>
    <w:p w:rsidR="006D0DFB" w:rsidRPr="002D1224" w:rsidRDefault="006D0DFB" w:rsidP="006D0DFB">
      <w:pPr>
        <w:jc w:val="both"/>
        <w:rPr>
          <w:rFonts w:ascii="Times New Roman" w:hAnsi="Times New Roman" w:cs="Times New Roman"/>
        </w:rPr>
      </w:pPr>
    </w:p>
    <w:p w:rsidR="006D0DFB" w:rsidRPr="002D1224" w:rsidRDefault="006D0DFB" w:rsidP="006D0DFB">
      <w:pPr>
        <w:jc w:val="both"/>
        <w:rPr>
          <w:rFonts w:ascii="Times New Roman" w:hAnsi="Times New Roman" w:cs="Times New Roman"/>
        </w:rPr>
      </w:pPr>
      <w:r w:rsidRPr="002D1224">
        <w:rPr>
          <w:rFonts w:ascii="Times New Roman" w:hAnsi="Times New Roman" w:cs="Times New Roman"/>
        </w:rPr>
        <w:t xml:space="preserve">Aos </w:t>
      </w:r>
      <w:proofErr w:type="spellStart"/>
      <w:r w:rsidRPr="002D1224">
        <w:rPr>
          <w:rFonts w:ascii="Times New Roman" w:hAnsi="Times New Roman" w:cs="Times New Roman"/>
        </w:rPr>
        <w:t>xx</w:t>
      </w:r>
      <w:proofErr w:type="spellEnd"/>
      <w:r w:rsidRPr="002D1224">
        <w:rPr>
          <w:rFonts w:ascii="Times New Roman" w:hAnsi="Times New Roman" w:cs="Times New Roman"/>
        </w:rPr>
        <w:t xml:space="preserve"> dias de </w:t>
      </w:r>
      <w:proofErr w:type="spellStart"/>
      <w:r w:rsidRPr="002D1224">
        <w:rPr>
          <w:rFonts w:ascii="Times New Roman" w:hAnsi="Times New Roman" w:cs="Times New Roman"/>
        </w:rPr>
        <w:t>xxxxxxxxxx</w:t>
      </w:r>
      <w:proofErr w:type="spellEnd"/>
      <w:r w:rsidRPr="002D1224">
        <w:rPr>
          <w:rFonts w:ascii="Times New Roman" w:hAnsi="Times New Roman" w:cs="Times New Roman"/>
        </w:rPr>
        <w:t xml:space="preserve"> do</w:t>
      </w:r>
      <w:r w:rsidR="007E1224">
        <w:rPr>
          <w:rFonts w:ascii="Times New Roman" w:hAnsi="Times New Roman" w:cs="Times New Roman"/>
        </w:rPr>
        <w:t xml:space="preserve"> ano de 2022</w:t>
      </w:r>
      <w:r w:rsidRPr="002D1224">
        <w:rPr>
          <w:rFonts w:ascii="Times New Roman" w:hAnsi="Times New Roman" w:cs="Times New Roman"/>
        </w:rPr>
        <w:t xml:space="preserve">, a Prefeitura Municipal de Penedo/AL, inscrita sob o número de CNPJ/MF. </w:t>
      </w:r>
      <w:proofErr w:type="spellStart"/>
      <w:r w:rsidRPr="002D1224">
        <w:rPr>
          <w:rFonts w:ascii="Times New Roman" w:hAnsi="Times New Roman" w:cs="Times New Roman"/>
        </w:rPr>
        <w:t>xxxxxxxxxxx</w:t>
      </w:r>
      <w:proofErr w:type="spellEnd"/>
      <w:r w:rsidRPr="002D1224">
        <w:rPr>
          <w:rFonts w:ascii="Times New Roman" w:hAnsi="Times New Roman" w:cs="Times New Roman"/>
        </w:rPr>
        <w:t>/</w:t>
      </w:r>
      <w:proofErr w:type="spellStart"/>
      <w:r w:rsidRPr="002D1224">
        <w:rPr>
          <w:rFonts w:ascii="Times New Roman" w:hAnsi="Times New Roman" w:cs="Times New Roman"/>
        </w:rPr>
        <w:t>xxxx-xx</w:t>
      </w:r>
      <w:proofErr w:type="spellEnd"/>
      <w:r w:rsidRPr="002D1224">
        <w:rPr>
          <w:rFonts w:ascii="Times New Roman" w:hAnsi="Times New Roman" w:cs="Times New Roman"/>
        </w:rPr>
        <w:t xml:space="preserve">, localizada na Avenida Wanderley, Nº 141, Santa Luzia, Penedo/AL, CEP. 57.200-000, neste ato representado pela sua autoridade competente, o Senhor </w:t>
      </w:r>
      <w:proofErr w:type="spellStart"/>
      <w:r w:rsidRPr="002D1224">
        <w:rPr>
          <w:rFonts w:ascii="Times New Roman" w:hAnsi="Times New Roman" w:cs="Times New Roman"/>
        </w:rPr>
        <w:t>xxxxxxxxxxxxxxxxxxxxxxxxx</w:t>
      </w:r>
      <w:proofErr w:type="spellEnd"/>
      <w:r w:rsidRPr="002D1224">
        <w:rPr>
          <w:rFonts w:ascii="Times New Roman" w:hAnsi="Times New Roman" w:cs="Times New Roman"/>
        </w:rPr>
        <w:t xml:space="preserve">, inscrito sob o número de Registro Geral (RG) </w:t>
      </w:r>
      <w:proofErr w:type="spellStart"/>
      <w:r w:rsidRPr="002D1224">
        <w:rPr>
          <w:rFonts w:ascii="Times New Roman" w:hAnsi="Times New Roman" w:cs="Times New Roman"/>
        </w:rPr>
        <w:t>xxxxxxxxxxxxxxx</w:t>
      </w:r>
      <w:proofErr w:type="spellEnd"/>
      <w:r w:rsidRPr="002D1224">
        <w:rPr>
          <w:rFonts w:ascii="Times New Roman" w:hAnsi="Times New Roman" w:cs="Times New Roman"/>
        </w:rPr>
        <w:t>,</w:t>
      </w:r>
      <w:proofErr w:type="gramStart"/>
      <w:r w:rsidRPr="002D1224">
        <w:rPr>
          <w:rFonts w:ascii="Times New Roman" w:hAnsi="Times New Roman" w:cs="Times New Roman"/>
        </w:rPr>
        <w:t xml:space="preserve">  </w:t>
      </w:r>
      <w:proofErr w:type="gramEnd"/>
      <w:r w:rsidRPr="002D1224">
        <w:rPr>
          <w:rFonts w:ascii="Times New Roman" w:hAnsi="Times New Roman" w:cs="Times New Roman"/>
        </w:rPr>
        <w:t xml:space="preserve">e sob o número de Cadastro de Pessoa Física (CPF) </w:t>
      </w:r>
      <w:proofErr w:type="spellStart"/>
      <w:r w:rsidRPr="002D1224">
        <w:rPr>
          <w:rFonts w:ascii="Times New Roman" w:hAnsi="Times New Roman" w:cs="Times New Roman"/>
        </w:rPr>
        <w:t>xxxxxxxxxxxxxxxx</w:t>
      </w:r>
      <w:proofErr w:type="spellEnd"/>
      <w:r w:rsidRPr="002D1224">
        <w:rPr>
          <w:rFonts w:ascii="Times New Roman" w:hAnsi="Times New Roman" w:cs="Times New Roman"/>
        </w:rPr>
        <w:t>, doravante denominado CONTRATANTE, nos termos das Leis Nº(s) 8.666/93 e 10.520/02, do Decreto Nº 10.024/20 e das demais normas legais aplicáveis, conforme classificação das propostas apresentadas no Pregão Eletrônico Nº XX/202</w:t>
      </w:r>
      <w:r w:rsidR="006A17AB">
        <w:rPr>
          <w:rFonts w:ascii="Times New Roman" w:hAnsi="Times New Roman" w:cs="Times New Roman"/>
        </w:rPr>
        <w:t>1</w:t>
      </w:r>
      <w:r w:rsidRPr="002D1224">
        <w:rPr>
          <w:rFonts w:ascii="Times New Roman" w:hAnsi="Times New Roman" w:cs="Times New Roman"/>
        </w:rPr>
        <w:t xml:space="preserve">, RESOLVE celebrar o presente Termo de Contrato, para aquisição de </w:t>
      </w:r>
      <w:proofErr w:type="spellStart"/>
      <w:r w:rsidRPr="002D1224">
        <w:rPr>
          <w:rFonts w:ascii="Times New Roman" w:hAnsi="Times New Roman" w:cs="Times New Roman"/>
        </w:rPr>
        <w:t>xxxxxxxxxxxxxxxxxxxxxxxxxxx</w:t>
      </w:r>
      <w:proofErr w:type="spellEnd"/>
      <w:r w:rsidRPr="002D1224">
        <w:rPr>
          <w:rFonts w:ascii="Times New Roman" w:hAnsi="Times New Roman" w:cs="Times New Roman"/>
        </w:rPr>
        <w:t xml:space="preserve">, constantes no edital do referido pregão, que passam a fazer </w:t>
      </w:r>
      <w:r w:rsidRPr="002D1224">
        <w:rPr>
          <w:rFonts w:ascii="Times New Roman" w:hAnsi="Times New Roman" w:cs="Times New Roman"/>
        </w:rPr>
        <w:lastRenderedPageBreak/>
        <w:t xml:space="preserve">parte deste Contrato, tendo sido a empresa </w:t>
      </w:r>
      <w:proofErr w:type="spellStart"/>
      <w:r w:rsidRPr="002D1224">
        <w:rPr>
          <w:rFonts w:ascii="Times New Roman" w:hAnsi="Times New Roman" w:cs="Times New Roman"/>
        </w:rPr>
        <w:t>xxxxxxxxxxxxxxxxxxxxxxxxxxxxx</w:t>
      </w:r>
      <w:proofErr w:type="spellEnd"/>
      <w:r w:rsidRPr="002D1224">
        <w:rPr>
          <w:rFonts w:ascii="Times New Roman" w:hAnsi="Times New Roman" w:cs="Times New Roman"/>
        </w:rPr>
        <w:t xml:space="preserve">, inscrita sob o número de CNPJ/MF. </w:t>
      </w:r>
      <w:proofErr w:type="spellStart"/>
      <w:r w:rsidRPr="002D1224">
        <w:rPr>
          <w:rFonts w:ascii="Times New Roman" w:hAnsi="Times New Roman" w:cs="Times New Roman"/>
        </w:rPr>
        <w:t>xxxxxxxxxxx</w:t>
      </w:r>
      <w:proofErr w:type="spellEnd"/>
      <w:r w:rsidRPr="002D1224">
        <w:rPr>
          <w:rFonts w:ascii="Times New Roman" w:hAnsi="Times New Roman" w:cs="Times New Roman"/>
        </w:rPr>
        <w:t>/</w:t>
      </w:r>
      <w:proofErr w:type="spellStart"/>
      <w:r w:rsidRPr="002D1224">
        <w:rPr>
          <w:rFonts w:ascii="Times New Roman" w:hAnsi="Times New Roman" w:cs="Times New Roman"/>
        </w:rPr>
        <w:t>xxxx-xx</w:t>
      </w:r>
      <w:proofErr w:type="spellEnd"/>
      <w:r w:rsidRPr="002D1224">
        <w:rPr>
          <w:rFonts w:ascii="Times New Roman" w:hAnsi="Times New Roman" w:cs="Times New Roman"/>
        </w:rPr>
        <w:t xml:space="preserve">, Inscrição Estadual Nº </w:t>
      </w:r>
      <w:proofErr w:type="spellStart"/>
      <w:r w:rsidRPr="002D1224">
        <w:rPr>
          <w:rFonts w:ascii="Times New Roman" w:hAnsi="Times New Roman" w:cs="Times New Roman"/>
        </w:rPr>
        <w:t>xxxxxxxxxxxxxxxxxxxxxx</w:t>
      </w:r>
      <w:proofErr w:type="spellEnd"/>
      <w:r w:rsidRPr="002D1224">
        <w:rPr>
          <w:rFonts w:ascii="Times New Roman" w:hAnsi="Times New Roman" w:cs="Times New Roman"/>
        </w:rPr>
        <w:t xml:space="preserve">, sediada na Rua </w:t>
      </w:r>
      <w:proofErr w:type="spellStart"/>
      <w:r w:rsidRPr="002D1224">
        <w:rPr>
          <w:rFonts w:ascii="Times New Roman" w:hAnsi="Times New Roman" w:cs="Times New Roman"/>
        </w:rPr>
        <w:t>xxxxxxxxxxxxxxxxxxxxxxxxxxxx</w:t>
      </w:r>
      <w:proofErr w:type="spellEnd"/>
      <w:r w:rsidRPr="002D1224">
        <w:rPr>
          <w:rFonts w:ascii="Times New Roman" w:hAnsi="Times New Roman" w:cs="Times New Roman"/>
        </w:rPr>
        <w:t xml:space="preserve">, Nº </w:t>
      </w:r>
      <w:proofErr w:type="spellStart"/>
      <w:r w:rsidRPr="002D1224">
        <w:rPr>
          <w:rFonts w:ascii="Times New Roman" w:hAnsi="Times New Roman" w:cs="Times New Roman"/>
        </w:rPr>
        <w:t>xxx</w:t>
      </w:r>
      <w:proofErr w:type="spellEnd"/>
      <w:r w:rsidRPr="002D1224">
        <w:rPr>
          <w:rFonts w:ascii="Times New Roman" w:hAnsi="Times New Roman" w:cs="Times New Roman"/>
        </w:rPr>
        <w:t xml:space="preserve">, bairro, cidade/estado, CEP. </w:t>
      </w:r>
      <w:proofErr w:type="spellStart"/>
      <w:r w:rsidRPr="002D1224">
        <w:rPr>
          <w:rFonts w:ascii="Times New Roman" w:hAnsi="Times New Roman" w:cs="Times New Roman"/>
        </w:rPr>
        <w:t>xxxxx-xxx</w:t>
      </w:r>
      <w:proofErr w:type="spellEnd"/>
      <w:r w:rsidRPr="002D1224">
        <w:rPr>
          <w:rFonts w:ascii="Times New Roman" w:hAnsi="Times New Roman" w:cs="Times New Roman"/>
        </w:rPr>
        <w:t xml:space="preserve">, classificada com o respectivo item e preço, conforme determinado no </w:t>
      </w:r>
      <w:r w:rsidRPr="002D1224">
        <w:rPr>
          <w:rFonts w:ascii="Times New Roman" w:hAnsi="Times New Roman" w:cs="Times New Roman"/>
          <w:i/>
        </w:rPr>
        <w:t>Item 02</w:t>
      </w:r>
      <w:r w:rsidRPr="002D1224">
        <w:rPr>
          <w:rFonts w:ascii="Times New Roman" w:hAnsi="Times New Roman" w:cs="Times New Roman"/>
        </w:rPr>
        <w:t xml:space="preserve"> deste documento, neste ato representado pelo Sr. </w:t>
      </w:r>
      <w:proofErr w:type="spellStart"/>
      <w:r w:rsidRPr="002D1224">
        <w:rPr>
          <w:rFonts w:ascii="Times New Roman" w:hAnsi="Times New Roman" w:cs="Times New Roman"/>
        </w:rPr>
        <w:t>xxxxxxxxxxxxxxxxxx</w:t>
      </w:r>
      <w:proofErr w:type="spellEnd"/>
      <w:r w:rsidRPr="002D1224">
        <w:rPr>
          <w:rFonts w:ascii="Times New Roman" w:hAnsi="Times New Roman" w:cs="Times New Roman"/>
        </w:rPr>
        <w:t xml:space="preserve">, inscrito sob o número de Registro Geral (RG) </w:t>
      </w:r>
      <w:proofErr w:type="spellStart"/>
      <w:r w:rsidRPr="002D1224">
        <w:rPr>
          <w:rFonts w:ascii="Times New Roman" w:hAnsi="Times New Roman" w:cs="Times New Roman"/>
        </w:rPr>
        <w:t>xxxxxxxxxxxxxxx</w:t>
      </w:r>
      <w:proofErr w:type="spellEnd"/>
      <w:r w:rsidRPr="002D1224">
        <w:rPr>
          <w:rFonts w:ascii="Times New Roman" w:hAnsi="Times New Roman" w:cs="Times New Roman"/>
        </w:rPr>
        <w:t xml:space="preserve">,  e sob o número de Cadastro de Pessoa Física (CPF) </w:t>
      </w:r>
      <w:proofErr w:type="spellStart"/>
      <w:r w:rsidRPr="002D1224">
        <w:rPr>
          <w:rFonts w:ascii="Times New Roman" w:hAnsi="Times New Roman" w:cs="Times New Roman"/>
        </w:rPr>
        <w:t>xxxxxxxxxxxxxxxx</w:t>
      </w:r>
      <w:proofErr w:type="spellEnd"/>
      <w:r w:rsidRPr="002D1224">
        <w:rPr>
          <w:rFonts w:ascii="Times New Roman" w:hAnsi="Times New Roman" w:cs="Times New Roman"/>
        </w:rPr>
        <w:t xml:space="preserve">, doravante designado CONTRATADO. </w:t>
      </w:r>
    </w:p>
    <w:p w:rsidR="006D0DFB" w:rsidRPr="002D1224" w:rsidRDefault="006D0DFB" w:rsidP="006D0DFB">
      <w:pPr>
        <w:jc w:val="both"/>
        <w:rPr>
          <w:rFonts w:ascii="Times New Roman" w:hAnsi="Times New Roman" w:cs="Times New Roman"/>
        </w:rPr>
      </w:pPr>
    </w:p>
    <w:p w:rsidR="006D0DFB" w:rsidRDefault="006D0DFB" w:rsidP="006D0DFB">
      <w:pPr>
        <w:jc w:val="both"/>
        <w:rPr>
          <w:rFonts w:ascii="Times New Roman" w:hAnsi="Times New Roman" w:cs="Times New Roman"/>
        </w:rPr>
      </w:pPr>
      <w:r w:rsidRPr="002D1224">
        <w:rPr>
          <w:rFonts w:ascii="Times New Roman" w:hAnsi="Times New Roman" w:cs="Times New Roman"/>
        </w:rPr>
        <w:t>Este instrumento guarda inteira conformidade com os termos</w:t>
      </w:r>
      <w:r w:rsidR="007E1224">
        <w:rPr>
          <w:rFonts w:ascii="Times New Roman" w:hAnsi="Times New Roman" w:cs="Times New Roman"/>
        </w:rPr>
        <w:t xml:space="preserve"> do Pregão Eletrônico Nº XX/2022</w:t>
      </w:r>
      <w:r w:rsidRPr="002D1224">
        <w:rPr>
          <w:rFonts w:ascii="Times New Roman" w:hAnsi="Times New Roman" w:cs="Times New Roman"/>
        </w:rPr>
        <w:t xml:space="preserve"> e seus anexos, do qual é parte integrante e complementar, vinculando-se, ainda, à proposta do fornecedor registrado.</w:t>
      </w:r>
    </w:p>
    <w:p w:rsidR="00045377" w:rsidRDefault="00045377" w:rsidP="006D0DFB">
      <w:pPr>
        <w:jc w:val="both"/>
        <w:rPr>
          <w:rFonts w:ascii="Times New Roman" w:hAnsi="Times New Roman" w:cs="Times New Roman"/>
        </w:rPr>
      </w:pPr>
    </w:p>
    <w:p w:rsidR="00045377" w:rsidRPr="002D1224" w:rsidRDefault="00045377" w:rsidP="006D0DFB">
      <w:pPr>
        <w:jc w:val="both"/>
        <w:rPr>
          <w:rFonts w:ascii="Times New Roman" w:hAnsi="Times New Roman" w:cs="Times New Roman"/>
        </w:rPr>
      </w:pPr>
    </w:p>
    <w:p w:rsidR="006D0DFB" w:rsidRPr="002D1224" w:rsidRDefault="006D0DFB" w:rsidP="006D0DFB">
      <w:pPr>
        <w:jc w:val="both"/>
        <w:rPr>
          <w:rFonts w:ascii="Times New Roman" w:hAnsi="Times New Roman" w:cs="Times New Roman"/>
        </w:rPr>
      </w:pPr>
    </w:p>
    <w:tbl>
      <w:tblPr>
        <w:tblStyle w:val="Tabelacomgrade"/>
        <w:tblW w:w="0" w:type="auto"/>
        <w:shd w:val="clear" w:color="auto" w:fill="FFF2CC" w:themeFill="accent4" w:themeFillTint="33"/>
        <w:tblLook w:val="04A0" w:firstRow="1" w:lastRow="0" w:firstColumn="1" w:lastColumn="0" w:noHBand="0" w:noVBand="1"/>
      </w:tblPr>
      <w:tblGrid>
        <w:gridCol w:w="9204"/>
      </w:tblGrid>
      <w:tr w:rsidR="006D0DFB" w:rsidRPr="002D1224" w:rsidTr="00485BED">
        <w:tc>
          <w:tcPr>
            <w:tcW w:w="9204" w:type="dxa"/>
            <w:shd w:val="clear" w:color="auto" w:fill="FFF2CC" w:themeFill="accent4" w:themeFillTint="33"/>
          </w:tcPr>
          <w:p w:rsidR="006D0DFB" w:rsidRPr="002D1224" w:rsidRDefault="006D0DFB" w:rsidP="00485BED">
            <w:pPr>
              <w:rPr>
                <w:rFonts w:ascii="Times New Roman" w:hAnsi="Times New Roman" w:cs="Times New Roman"/>
                <w:b/>
              </w:rPr>
            </w:pPr>
            <w:r w:rsidRPr="002D1224">
              <w:rPr>
                <w:rFonts w:ascii="Times New Roman" w:hAnsi="Times New Roman" w:cs="Times New Roman"/>
                <w:b/>
              </w:rPr>
              <w:t>01. DO OBJETO</w:t>
            </w:r>
          </w:p>
        </w:tc>
      </w:tr>
    </w:tbl>
    <w:p w:rsidR="006D0DFB" w:rsidRPr="002D1224" w:rsidRDefault="006D0DFB" w:rsidP="006D0DFB">
      <w:pPr>
        <w:jc w:val="both"/>
        <w:rPr>
          <w:rFonts w:ascii="Times New Roman" w:hAnsi="Times New Roman" w:cs="Times New Roman"/>
        </w:rPr>
      </w:pPr>
    </w:p>
    <w:p w:rsidR="006D0DFB" w:rsidRDefault="006D0DFB" w:rsidP="006D0DFB">
      <w:pPr>
        <w:jc w:val="both"/>
        <w:rPr>
          <w:rFonts w:ascii="Times New Roman" w:hAnsi="Times New Roman" w:cs="Times New Roman"/>
        </w:rPr>
      </w:pPr>
      <w:r w:rsidRPr="002D1224">
        <w:rPr>
          <w:rFonts w:ascii="Times New Roman" w:hAnsi="Times New Roman" w:cs="Times New Roman"/>
          <w:b/>
        </w:rPr>
        <w:t>1.1.</w:t>
      </w:r>
      <w:r w:rsidRPr="002D1224">
        <w:rPr>
          <w:rFonts w:ascii="Times New Roman" w:hAnsi="Times New Roman" w:cs="Times New Roman"/>
        </w:rPr>
        <w:t xml:space="preserve"> O presente </w:t>
      </w:r>
      <w:r w:rsidRPr="002D1224">
        <w:rPr>
          <w:rFonts w:ascii="Times New Roman" w:hAnsi="Times New Roman" w:cs="Times New Roman"/>
          <w:i/>
        </w:rPr>
        <w:t>Termo de Contrato</w:t>
      </w:r>
      <w:r w:rsidRPr="002D1224">
        <w:rPr>
          <w:rFonts w:ascii="Times New Roman" w:hAnsi="Times New Roman" w:cs="Times New Roman"/>
        </w:rPr>
        <w:t xml:space="preserve"> </w:t>
      </w:r>
      <w:r w:rsidR="007676E9">
        <w:rPr>
          <w:rFonts w:ascii="Times New Roman" w:hAnsi="Times New Roman" w:cs="Times New Roman"/>
        </w:rPr>
        <w:t xml:space="preserve">tem por objeto </w:t>
      </w:r>
      <w:r w:rsidR="007676E9" w:rsidRPr="007676E9">
        <w:rPr>
          <w:rFonts w:ascii="Times New Roman" w:hAnsi="Times New Roman" w:cs="Times New Roman"/>
        </w:rPr>
        <w:t>Aquisição de Material de Construção para a Secretaria Municipal de Serviços Públicos</w:t>
      </w:r>
      <w:r w:rsidRPr="002D1224">
        <w:rPr>
          <w:rFonts w:ascii="Times New Roman" w:hAnsi="Times New Roman" w:cs="Times New Roman"/>
        </w:rPr>
        <w:t xml:space="preserve">, conforme o </w:t>
      </w:r>
      <w:r w:rsidRPr="002D1224">
        <w:rPr>
          <w:rFonts w:ascii="Times New Roman" w:hAnsi="Times New Roman" w:cs="Times New Roman"/>
          <w:i/>
        </w:rPr>
        <w:t>Termo de Referência</w:t>
      </w:r>
      <w:r w:rsidRPr="002D1224">
        <w:rPr>
          <w:rFonts w:ascii="Times New Roman" w:hAnsi="Times New Roman" w:cs="Times New Roman"/>
        </w:rPr>
        <w:t xml:space="preserve"> (</w:t>
      </w:r>
      <w:r w:rsidRPr="002D1224">
        <w:rPr>
          <w:rFonts w:ascii="Times New Roman" w:hAnsi="Times New Roman" w:cs="Times New Roman"/>
          <w:i/>
        </w:rPr>
        <w:t>Anexo I</w:t>
      </w:r>
      <w:r w:rsidRPr="002D1224">
        <w:rPr>
          <w:rFonts w:ascii="Times New Roman" w:hAnsi="Times New Roman" w:cs="Times New Roman"/>
        </w:rPr>
        <w:t>) do edital do Pregão Eletrônico Nº</w:t>
      </w:r>
      <w:r w:rsidR="007E1224">
        <w:rPr>
          <w:rFonts w:ascii="Times New Roman" w:hAnsi="Times New Roman" w:cs="Times New Roman"/>
        </w:rPr>
        <w:t xml:space="preserve"> XX/2022</w:t>
      </w:r>
      <w:r w:rsidR="007673F5">
        <w:rPr>
          <w:rFonts w:ascii="Times New Roman" w:hAnsi="Times New Roman" w:cs="Times New Roman"/>
        </w:rPr>
        <w:t>, parte integrante deste</w:t>
      </w:r>
      <w:r w:rsidRPr="002D1224">
        <w:rPr>
          <w:rFonts w:ascii="Times New Roman" w:hAnsi="Times New Roman" w:cs="Times New Roman"/>
        </w:rPr>
        <w:t xml:space="preserve"> contrato, assim como a proposta vencedora, independentemente de transcrição.</w:t>
      </w:r>
    </w:p>
    <w:p w:rsidR="00045377" w:rsidRDefault="00045377" w:rsidP="006D0DFB">
      <w:pPr>
        <w:jc w:val="both"/>
        <w:rPr>
          <w:rFonts w:ascii="Times New Roman" w:hAnsi="Times New Roman" w:cs="Times New Roman"/>
        </w:rPr>
      </w:pPr>
    </w:p>
    <w:p w:rsidR="008E404A" w:rsidRDefault="008E404A" w:rsidP="006D0DFB">
      <w:pPr>
        <w:jc w:val="both"/>
        <w:rPr>
          <w:rFonts w:ascii="Times New Roman" w:hAnsi="Times New Roman" w:cs="Times New Roman"/>
        </w:rPr>
      </w:pPr>
    </w:p>
    <w:p w:rsidR="008E404A" w:rsidRPr="002D1224" w:rsidRDefault="008E404A" w:rsidP="006D0DFB">
      <w:pPr>
        <w:jc w:val="both"/>
        <w:rPr>
          <w:rFonts w:ascii="Times New Roman" w:hAnsi="Times New Roman" w:cs="Times New Roman"/>
        </w:rPr>
      </w:pPr>
    </w:p>
    <w:tbl>
      <w:tblPr>
        <w:tblStyle w:val="Tabelacomgrade"/>
        <w:tblW w:w="0" w:type="auto"/>
        <w:shd w:val="clear" w:color="auto" w:fill="FFF2CC" w:themeFill="accent4" w:themeFillTint="33"/>
        <w:tblLook w:val="04A0" w:firstRow="1" w:lastRow="0" w:firstColumn="1" w:lastColumn="0" w:noHBand="0" w:noVBand="1"/>
      </w:tblPr>
      <w:tblGrid>
        <w:gridCol w:w="9204"/>
      </w:tblGrid>
      <w:tr w:rsidR="006D0DFB" w:rsidRPr="002D1224" w:rsidTr="00485BED">
        <w:tc>
          <w:tcPr>
            <w:tcW w:w="9204" w:type="dxa"/>
            <w:shd w:val="clear" w:color="auto" w:fill="FFF2CC" w:themeFill="accent4" w:themeFillTint="33"/>
          </w:tcPr>
          <w:p w:rsidR="006D0DFB" w:rsidRPr="002D1224" w:rsidRDefault="006D0DFB" w:rsidP="00485BED">
            <w:pPr>
              <w:rPr>
                <w:rFonts w:ascii="Times New Roman" w:hAnsi="Times New Roman" w:cs="Times New Roman"/>
                <w:b/>
              </w:rPr>
            </w:pPr>
            <w:r w:rsidRPr="002D1224">
              <w:rPr>
                <w:rFonts w:ascii="Times New Roman" w:hAnsi="Times New Roman" w:cs="Times New Roman"/>
                <w:b/>
              </w:rPr>
              <w:t>02. DOS PREÇOS, ESPECIFICAÇÕES E QUANTITATIVOS</w:t>
            </w:r>
          </w:p>
        </w:tc>
      </w:tr>
    </w:tbl>
    <w:p w:rsidR="006D0DFB" w:rsidRPr="002D1224" w:rsidRDefault="006D0DFB" w:rsidP="006D0DFB">
      <w:pPr>
        <w:jc w:val="both"/>
        <w:rPr>
          <w:rFonts w:ascii="Times New Roman" w:hAnsi="Times New Roman" w:cs="Times New Roman"/>
        </w:rPr>
      </w:pPr>
    </w:p>
    <w:p w:rsidR="006D0DFB" w:rsidRPr="002D1224" w:rsidRDefault="006D0DFB" w:rsidP="006D0DFB">
      <w:pPr>
        <w:spacing w:after="160"/>
        <w:jc w:val="both"/>
        <w:rPr>
          <w:rFonts w:ascii="Times New Roman" w:eastAsia="Calibri" w:hAnsi="Times New Roman" w:cs="Times New Roman"/>
          <w:b/>
        </w:rPr>
      </w:pPr>
      <w:r w:rsidRPr="002D1224">
        <w:rPr>
          <w:rFonts w:ascii="Times New Roman" w:hAnsi="Times New Roman" w:cs="Times New Roman"/>
          <w:b/>
        </w:rPr>
        <w:t>2.1.</w:t>
      </w:r>
      <w:r w:rsidRPr="002D1224">
        <w:rPr>
          <w:rFonts w:ascii="Times New Roman" w:hAnsi="Times New Roman" w:cs="Times New Roman"/>
        </w:rPr>
        <w:t xml:space="preserve"> De acordo com a adjudicação no site </w:t>
      </w:r>
      <w:hyperlink r:id="rId18" w:history="1">
        <w:r w:rsidRPr="002D1224">
          <w:rPr>
            <w:rStyle w:val="Hyperlink"/>
            <w:rFonts w:ascii="Times New Roman" w:eastAsiaTheme="majorEastAsia" w:hAnsi="Times New Roman" w:cs="Times New Roman"/>
          </w:rPr>
          <w:t>www.bnc.org.br</w:t>
        </w:r>
      </w:hyperlink>
      <w:r w:rsidRPr="002D1224">
        <w:rPr>
          <w:rFonts w:ascii="Times New Roman" w:hAnsi="Times New Roman" w:cs="Times New Roman"/>
        </w:rPr>
        <w:t xml:space="preserve"> da </w:t>
      </w:r>
      <w:r w:rsidRPr="002D1224">
        <w:rPr>
          <w:rFonts w:ascii="Times New Roman" w:hAnsi="Times New Roman" w:cs="Times New Roman"/>
          <w:i/>
        </w:rPr>
        <w:t>Bolsa Nacional de Compras (BNC)</w:t>
      </w:r>
      <w:r w:rsidRPr="002D1224">
        <w:rPr>
          <w:rFonts w:ascii="Times New Roman" w:hAnsi="Times New Roman" w:cs="Times New Roman"/>
        </w:rPr>
        <w:t>, segue abaixo o(s) Item</w:t>
      </w:r>
      <w:r w:rsidR="00FA417F">
        <w:rPr>
          <w:rFonts w:ascii="Times New Roman" w:hAnsi="Times New Roman" w:cs="Times New Roman"/>
        </w:rPr>
        <w:t xml:space="preserve"> (</w:t>
      </w:r>
      <w:r w:rsidRPr="002D1224">
        <w:rPr>
          <w:rFonts w:ascii="Times New Roman" w:hAnsi="Times New Roman" w:cs="Times New Roman"/>
        </w:rPr>
        <w:t>s) e quantidade</w:t>
      </w:r>
      <w:r w:rsidR="00FA417F">
        <w:rPr>
          <w:rFonts w:ascii="Times New Roman" w:hAnsi="Times New Roman" w:cs="Times New Roman"/>
        </w:rPr>
        <w:t xml:space="preserve"> </w:t>
      </w:r>
      <w:r w:rsidRPr="002D1224">
        <w:rPr>
          <w:rFonts w:ascii="Times New Roman" w:hAnsi="Times New Roman" w:cs="Times New Roman"/>
        </w:rPr>
        <w:t>(s) arrematado</w:t>
      </w:r>
      <w:r w:rsidR="00FA417F">
        <w:rPr>
          <w:rFonts w:ascii="Times New Roman" w:hAnsi="Times New Roman" w:cs="Times New Roman"/>
        </w:rPr>
        <w:t xml:space="preserve"> </w:t>
      </w:r>
      <w:r w:rsidRPr="002D1224">
        <w:rPr>
          <w:rFonts w:ascii="Times New Roman" w:hAnsi="Times New Roman" w:cs="Times New Roman"/>
        </w:rPr>
        <w:t>(s) pela empresa,</w:t>
      </w:r>
      <w:r w:rsidRPr="002D1224">
        <w:rPr>
          <w:rFonts w:ascii="Times New Roman" w:hAnsi="Times New Roman" w:cs="Times New Roman"/>
          <w:b/>
        </w:rPr>
        <w:t xml:space="preserve"> </w:t>
      </w:r>
      <w:r w:rsidRPr="002D1224">
        <w:rPr>
          <w:rFonts w:ascii="Times New Roman" w:hAnsi="Times New Roman" w:cs="Times New Roman"/>
        </w:rPr>
        <w:t>tal como o valor unitário e global final homologado:</w:t>
      </w:r>
    </w:p>
    <w:tbl>
      <w:tblPr>
        <w:tblStyle w:val="TabeladeGrade6Colorida2"/>
        <w:tblW w:w="0" w:type="auto"/>
        <w:tblLook w:val="04A0" w:firstRow="1" w:lastRow="0" w:firstColumn="1" w:lastColumn="0" w:noHBand="0" w:noVBand="1"/>
      </w:tblPr>
      <w:tblGrid>
        <w:gridCol w:w="9204"/>
      </w:tblGrid>
      <w:tr w:rsidR="006D0DFB" w:rsidRPr="002D1224" w:rsidTr="00485B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4" w:type="dxa"/>
          </w:tcPr>
          <w:p w:rsidR="006D0DFB" w:rsidRPr="002D1224" w:rsidRDefault="006D0DFB" w:rsidP="00485BED">
            <w:pPr>
              <w:jc w:val="both"/>
              <w:rPr>
                <w:rFonts w:ascii="Times New Roman" w:hAnsi="Times New Roman" w:cs="Times New Roman"/>
              </w:rPr>
            </w:pPr>
            <w:r w:rsidRPr="002D1224">
              <w:rPr>
                <w:rFonts w:ascii="Times New Roman" w:hAnsi="Times New Roman" w:cs="Times New Roman"/>
              </w:rPr>
              <w:t xml:space="preserve">ITEM XX - </w:t>
            </w:r>
          </w:p>
        </w:tc>
      </w:tr>
      <w:tr w:rsidR="006D0DFB" w:rsidRPr="002D1224" w:rsidTr="00485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4" w:type="dxa"/>
          </w:tcPr>
          <w:p w:rsidR="006D0DFB" w:rsidRPr="002D1224" w:rsidRDefault="006D0DFB" w:rsidP="00485BED">
            <w:pPr>
              <w:jc w:val="both"/>
              <w:rPr>
                <w:rFonts w:ascii="Times New Roman" w:hAnsi="Times New Roman" w:cs="Times New Roman"/>
              </w:rPr>
            </w:pPr>
            <w:r w:rsidRPr="002D1224">
              <w:rPr>
                <w:rFonts w:ascii="Times New Roman" w:hAnsi="Times New Roman" w:cs="Times New Roman"/>
              </w:rPr>
              <w:t>DESCRIÇÃO:</w:t>
            </w:r>
          </w:p>
        </w:tc>
      </w:tr>
      <w:tr w:rsidR="006D0DFB" w:rsidRPr="002D1224" w:rsidTr="00485BED">
        <w:tc>
          <w:tcPr>
            <w:cnfStyle w:val="001000000000" w:firstRow="0" w:lastRow="0" w:firstColumn="1" w:lastColumn="0" w:oddVBand="0" w:evenVBand="0" w:oddHBand="0" w:evenHBand="0" w:firstRowFirstColumn="0" w:firstRowLastColumn="0" w:lastRowFirstColumn="0" w:lastRowLastColumn="0"/>
            <w:tcW w:w="9204" w:type="dxa"/>
          </w:tcPr>
          <w:p w:rsidR="006D0DFB" w:rsidRPr="002D1224" w:rsidRDefault="006D0DFB" w:rsidP="00485BED">
            <w:pPr>
              <w:jc w:val="both"/>
              <w:rPr>
                <w:rFonts w:ascii="Times New Roman" w:hAnsi="Times New Roman" w:cs="Times New Roman"/>
              </w:rPr>
            </w:pPr>
            <w:r w:rsidRPr="002D1224">
              <w:rPr>
                <w:rFonts w:ascii="Times New Roman" w:hAnsi="Times New Roman" w:cs="Times New Roman"/>
              </w:rPr>
              <w:t xml:space="preserve">UNIDADE DE MEDIDA: </w:t>
            </w:r>
          </w:p>
        </w:tc>
      </w:tr>
      <w:tr w:rsidR="006D0DFB" w:rsidRPr="002D1224" w:rsidTr="00485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4" w:type="dxa"/>
          </w:tcPr>
          <w:p w:rsidR="006D0DFB" w:rsidRPr="002D1224" w:rsidRDefault="006D0DFB" w:rsidP="00485BED">
            <w:pPr>
              <w:jc w:val="both"/>
              <w:rPr>
                <w:rFonts w:ascii="Times New Roman" w:hAnsi="Times New Roman" w:cs="Times New Roman"/>
              </w:rPr>
            </w:pPr>
            <w:r w:rsidRPr="002D1224">
              <w:rPr>
                <w:rFonts w:ascii="Times New Roman" w:hAnsi="Times New Roman" w:cs="Times New Roman"/>
              </w:rPr>
              <w:t>MARCA:</w:t>
            </w:r>
          </w:p>
        </w:tc>
      </w:tr>
      <w:tr w:rsidR="006D0DFB" w:rsidRPr="002D1224" w:rsidTr="00485BED">
        <w:tc>
          <w:tcPr>
            <w:cnfStyle w:val="001000000000" w:firstRow="0" w:lastRow="0" w:firstColumn="1" w:lastColumn="0" w:oddVBand="0" w:evenVBand="0" w:oddHBand="0" w:evenHBand="0" w:firstRowFirstColumn="0" w:firstRowLastColumn="0" w:lastRowFirstColumn="0" w:lastRowLastColumn="0"/>
            <w:tcW w:w="9204" w:type="dxa"/>
          </w:tcPr>
          <w:p w:rsidR="006D0DFB" w:rsidRPr="002D1224" w:rsidRDefault="006D0DFB" w:rsidP="00485BED">
            <w:pPr>
              <w:jc w:val="both"/>
              <w:rPr>
                <w:rFonts w:ascii="Times New Roman" w:hAnsi="Times New Roman" w:cs="Times New Roman"/>
              </w:rPr>
            </w:pPr>
            <w:r w:rsidRPr="002D1224">
              <w:rPr>
                <w:rFonts w:ascii="Times New Roman" w:hAnsi="Times New Roman" w:cs="Times New Roman"/>
              </w:rPr>
              <w:t xml:space="preserve">QUANTIDADE: </w:t>
            </w:r>
          </w:p>
        </w:tc>
      </w:tr>
      <w:tr w:rsidR="006D0DFB" w:rsidRPr="002D1224" w:rsidTr="00485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4" w:type="dxa"/>
          </w:tcPr>
          <w:p w:rsidR="006D0DFB" w:rsidRPr="002D1224" w:rsidRDefault="006D0DFB" w:rsidP="00485BED">
            <w:pPr>
              <w:jc w:val="both"/>
              <w:rPr>
                <w:rFonts w:ascii="Times New Roman" w:hAnsi="Times New Roman" w:cs="Times New Roman"/>
              </w:rPr>
            </w:pPr>
            <w:r w:rsidRPr="002D1224">
              <w:rPr>
                <w:rFonts w:ascii="Times New Roman" w:hAnsi="Times New Roman" w:cs="Times New Roman"/>
              </w:rPr>
              <w:t>VALOR UNITÁRIO:</w:t>
            </w:r>
          </w:p>
        </w:tc>
      </w:tr>
      <w:tr w:rsidR="006D0DFB" w:rsidRPr="002D1224" w:rsidTr="00485BED">
        <w:tc>
          <w:tcPr>
            <w:cnfStyle w:val="001000000000" w:firstRow="0" w:lastRow="0" w:firstColumn="1" w:lastColumn="0" w:oddVBand="0" w:evenVBand="0" w:oddHBand="0" w:evenHBand="0" w:firstRowFirstColumn="0" w:firstRowLastColumn="0" w:lastRowFirstColumn="0" w:lastRowLastColumn="0"/>
            <w:tcW w:w="9204" w:type="dxa"/>
          </w:tcPr>
          <w:p w:rsidR="006D0DFB" w:rsidRPr="002D1224" w:rsidRDefault="006D0DFB" w:rsidP="00485BED">
            <w:pPr>
              <w:jc w:val="both"/>
              <w:rPr>
                <w:rFonts w:ascii="Times New Roman" w:hAnsi="Times New Roman" w:cs="Times New Roman"/>
              </w:rPr>
            </w:pPr>
            <w:r w:rsidRPr="002D1224">
              <w:rPr>
                <w:rFonts w:ascii="Times New Roman" w:hAnsi="Times New Roman" w:cs="Times New Roman"/>
              </w:rPr>
              <w:t>VALOR GLOBAL:</w:t>
            </w:r>
          </w:p>
        </w:tc>
      </w:tr>
    </w:tbl>
    <w:p w:rsidR="006D0DFB" w:rsidRPr="002D1224" w:rsidRDefault="006D0DFB" w:rsidP="006D0DFB">
      <w:pPr>
        <w:jc w:val="both"/>
        <w:rPr>
          <w:rFonts w:ascii="Times New Roman" w:hAnsi="Times New Roman" w:cs="Times New Roman"/>
        </w:rPr>
      </w:pPr>
    </w:p>
    <w:p w:rsidR="006D0DFB" w:rsidRPr="002D1224" w:rsidRDefault="006D0DFB" w:rsidP="006D0DFB">
      <w:pPr>
        <w:jc w:val="both"/>
        <w:rPr>
          <w:rFonts w:ascii="Times New Roman" w:hAnsi="Times New Roman" w:cs="Times New Roman"/>
        </w:rPr>
      </w:pPr>
      <w:r w:rsidRPr="002D1224">
        <w:rPr>
          <w:rFonts w:ascii="Times New Roman" w:hAnsi="Times New Roman" w:cs="Times New Roman"/>
          <w:b/>
        </w:rPr>
        <w:t>2.2.</w:t>
      </w:r>
      <w:r w:rsidRPr="002D1224">
        <w:rPr>
          <w:rFonts w:ascii="Times New Roman" w:hAnsi="Times New Roman" w:cs="Times New Roman"/>
        </w:rPr>
        <w:t xml:space="preserve"> O valor total do presente Termo de Contrato é de R$ </w:t>
      </w:r>
      <w:proofErr w:type="spellStart"/>
      <w:r w:rsidRPr="002D1224">
        <w:rPr>
          <w:rFonts w:ascii="Times New Roman" w:hAnsi="Times New Roman" w:cs="Times New Roman"/>
        </w:rPr>
        <w:t>xxxxxxxx</w:t>
      </w:r>
      <w:proofErr w:type="spellEnd"/>
      <w:r w:rsidRPr="002D1224">
        <w:rPr>
          <w:rFonts w:ascii="Times New Roman" w:hAnsi="Times New Roman" w:cs="Times New Roman"/>
        </w:rPr>
        <w:t xml:space="preserve"> (</w:t>
      </w:r>
      <w:proofErr w:type="spellStart"/>
      <w:r w:rsidRPr="002D1224">
        <w:rPr>
          <w:rFonts w:ascii="Times New Roman" w:hAnsi="Times New Roman" w:cs="Times New Roman"/>
        </w:rPr>
        <w:t>xxxxxxxxxxxxxxxxxxxxxxxx</w:t>
      </w:r>
      <w:proofErr w:type="spellEnd"/>
      <w:r w:rsidRPr="002D1224">
        <w:rPr>
          <w:rFonts w:ascii="Times New Roman" w:hAnsi="Times New Roman" w:cs="Times New Roman"/>
        </w:rPr>
        <w:t>).</w:t>
      </w:r>
    </w:p>
    <w:p w:rsidR="006D0DFB" w:rsidRPr="002D1224" w:rsidRDefault="006D0DFB" w:rsidP="006D0DFB">
      <w:pPr>
        <w:jc w:val="both"/>
        <w:rPr>
          <w:rFonts w:ascii="Times New Roman" w:hAnsi="Times New Roman" w:cs="Times New Roman"/>
        </w:rPr>
      </w:pPr>
    </w:p>
    <w:p w:rsidR="006D0DFB" w:rsidRPr="002D1224" w:rsidRDefault="006D0DFB" w:rsidP="006D0DFB">
      <w:pPr>
        <w:jc w:val="both"/>
        <w:rPr>
          <w:rFonts w:ascii="Times New Roman" w:hAnsi="Times New Roman" w:cs="Times New Roman"/>
        </w:rPr>
      </w:pPr>
      <w:r w:rsidRPr="002D1224">
        <w:rPr>
          <w:rFonts w:ascii="Times New Roman" w:hAnsi="Times New Roman" w:cs="Times New Roman"/>
          <w:b/>
        </w:rPr>
        <w:t>2.3.</w:t>
      </w:r>
      <w:r w:rsidRPr="002D1224">
        <w:rPr>
          <w:rFonts w:ascii="Times New Roman" w:hAnsi="Times New Roman" w:cs="Times New Roman"/>
        </w:rPr>
        <w:t xml:space="preserve"> No valor acima estão inclusas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rsidR="006D0DFB" w:rsidRPr="002D1224" w:rsidRDefault="006D0DFB" w:rsidP="006D0DFB">
      <w:pPr>
        <w:jc w:val="both"/>
        <w:rPr>
          <w:rFonts w:ascii="Times New Roman" w:hAnsi="Times New Roman" w:cs="Times New Roman"/>
        </w:rPr>
      </w:pPr>
    </w:p>
    <w:tbl>
      <w:tblPr>
        <w:tblStyle w:val="Tabelacomgrade"/>
        <w:tblW w:w="0" w:type="auto"/>
        <w:shd w:val="clear" w:color="auto" w:fill="FFF2CC" w:themeFill="accent4" w:themeFillTint="33"/>
        <w:tblLook w:val="04A0" w:firstRow="1" w:lastRow="0" w:firstColumn="1" w:lastColumn="0" w:noHBand="0" w:noVBand="1"/>
      </w:tblPr>
      <w:tblGrid>
        <w:gridCol w:w="9204"/>
      </w:tblGrid>
      <w:tr w:rsidR="006D0DFB" w:rsidRPr="002D1224" w:rsidTr="00485BED">
        <w:tc>
          <w:tcPr>
            <w:tcW w:w="9204" w:type="dxa"/>
            <w:shd w:val="clear" w:color="auto" w:fill="FFF2CC" w:themeFill="accent4" w:themeFillTint="33"/>
          </w:tcPr>
          <w:p w:rsidR="006D0DFB" w:rsidRPr="002D1224" w:rsidRDefault="006D0DFB" w:rsidP="00485BED">
            <w:pPr>
              <w:rPr>
                <w:rFonts w:ascii="Times New Roman" w:hAnsi="Times New Roman" w:cs="Times New Roman"/>
                <w:b/>
              </w:rPr>
            </w:pPr>
            <w:r w:rsidRPr="002D1224">
              <w:rPr>
                <w:rFonts w:ascii="Times New Roman" w:hAnsi="Times New Roman" w:cs="Times New Roman"/>
                <w:b/>
              </w:rPr>
              <w:t>03. ÓRGÃO GERENCIADOR E PARTICIPANTES</w:t>
            </w:r>
          </w:p>
        </w:tc>
      </w:tr>
    </w:tbl>
    <w:p w:rsidR="006D0DFB" w:rsidRPr="002D1224" w:rsidRDefault="006D0DFB" w:rsidP="006D0DFB">
      <w:pPr>
        <w:jc w:val="both"/>
        <w:rPr>
          <w:rFonts w:ascii="Times New Roman" w:hAnsi="Times New Roman" w:cs="Times New Roman"/>
        </w:rPr>
      </w:pPr>
    </w:p>
    <w:p w:rsidR="006D0DFB" w:rsidRPr="002D1224" w:rsidRDefault="006D0DFB" w:rsidP="006D0DFB">
      <w:pPr>
        <w:jc w:val="both"/>
        <w:rPr>
          <w:rFonts w:ascii="Times New Roman" w:hAnsi="Times New Roman" w:cs="Times New Roman"/>
        </w:rPr>
      </w:pPr>
      <w:r w:rsidRPr="002D1224">
        <w:rPr>
          <w:rFonts w:ascii="Times New Roman" w:hAnsi="Times New Roman" w:cs="Times New Roman"/>
          <w:b/>
        </w:rPr>
        <w:t>3.1.</w:t>
      </w:r>
      <w:r w:rsidRPr="002D1224">
        <w:rPr>
          <w:rFonts w:ascii="Times New Roman" w:hAnsi="Times New Roman" w:cs="Times New Roman"/>
        </w:rPr>
        <w:t xml:space="preserve"> O </w:t>
      </w:r>
      <w:r w:rsidRPr="002D1224">
        <w:rPr>
          <w:rFonts w:ascii="Times New Roman" w:hAnsi="Times New Roman" w:cs="Times New Roman"/>
          <w:i/>
        </w:rPr>
        <w:t>Termo de Contrato</w:t>
      </w:r>
      <w:r w:rsidRPr="002D1224">
        <w:rPr>
          <w:rFonts w:ascii="Times New Roman" w:hAnsi="Times New Roman" w:cs="Times New Roman"/>
        </w:rPr>
        <w:t xml:space="preserve"> à partir da sua publicação, será utilizada pela Prefeitura Municipal de Penedo/AL, que atuará como Órgão Gerenciador. </w:t>
      </w:r>
    </w:p>
    <w:p w:rsidR="006D0DFB" w:rsidRPr="002D1224" w:rsidRDefault="006D0DFB" w:rsidP="006D0DFB">
      <w:pPr>
        <w:jc w:val="both"/>
        <w:rPr>
          <w:rFonts w:ascii="Times New Roman" w:hAnsi="Times New Roman" w:cs="Times New Roman"/>
        </w:rPr>
      </w:pPr>
    </w:p>
    <w:tbl>
      <w:tblPr>
        <w:tblStyle w:val="Tabelacomgrade"/>
        <w:tblW w:w="0" w:type="auto"/>
        <w:shd w:val="clear" w:color="auto" w:fill="FFF2CC" w:themeFill="accent4" w:themeFillTint="33"/>
        <w:tblLook w:val="04A0" w:firstRow="1" w:lastRow="0" w:firstColumn="1" w:lastColumn="0" w:noHBand="0" w:noVBand="1"/>
      </w:tblPr>
      <w:tblGrid>
        <w:gridCol w:w="9204"/>
      </w:tblGrid>
      <w:tr w:rsidR="006D0DFB" w:rsidRPr="002D1224" w:rsidTr="00485BED">
        <w:tc>
          <w:tcPr>
            <w:tcW w:w="9204" w:type="dxa"/>
            <w:shd w:val="clear" w:color="auto" w:fill="FFF2CC" w:themeFill="accent4" w:themeFillTint="33"/>
          </w:tcPr>
          <w:p w:rsidR="006D0DFB" w:rsidRPr="002D1224" w:rsidRDefault="006D0DFB" w:rsidP="00485BED">
            <w:pPr>
              <w:rPr>
                <w:rFonts w:ascii="Times New Roman" w:hAnsi="Times New Roman" w:cs="Times New Roman"/>
                <w:b/>
              </w:rPr>
            </w:pPr>
            <w:r w:rsidRPr="002D1224">
              <w:rPr>
                <w:rFonts w:ascii="Times New Roman" w:hAnsi="Times New Roman" w:cs="Times New Roman"/>
                <w:b/>
              </w:rPr>
              <w:t>04. DA VIGÊNCIA DO CONTRATO</w:t>
            </w:r>
          </w:p>
        </w:tc>
      </w:tr>
    </w:tbl>
    <w:p w:rsidR="006D0DFB" w:rsidRPr="002D1224" w:rsidRDefault="006D0DFB" w:rsidP="006D0DFB">
      <w:pPr>
        <w:jc w:val="both"/>
        <w:rPr>
          <w:rFonts w:ascii="Times New Roman" w:hAnsi="Times New Roman" w:cs="Times New Roman"/>
        </w:rPr>
      </w:pPr>
    </w:p>
    <w:p w:rsidR="006D0DFB" w:rsidRPr="002D1224" w:rsidRDefault="006D0DFB" w:rsidP="006D0DFB">
      <w:pPr>
        <w:jc w:val="both"/>
        <w:rPr>
          <w:rFonts w:ascii="Times New Roman" w:hAnsi="Times New Roman" w:cs="Times New Roman"/>
        </w:rPr>
      </w:pPr>
      <w:r w:rsidRPr="002D1224">
        <w:rPr>
          <w:rFonts w:ascii="Times New Roman" w:hAnsi="Times New Roman" w:cs="Times New Roman"/>
          <w:b/>
        </w:rPr>
        <w:t>4.1.</w:t>
      </w:r>
      <w:r w:rsidRPr="002D1224">
        <w:rPr>
          <w:rFonts w:ascii="Times New Roman" w:hAnsi="Times New Roman" w:cs="Times New Roman"/>
        </w:rPr>
        <w:t xml:space="preserve"> O prazo de vigência deste </w:t>
      </w:r>
      <w:r w:rsidRPr="002D1224">
        <w:rPr>
          <w:rFonts w:ascii="Times New Roman" w:hAnsi="Times New Roman" w:cs="Times New Roman"/>
          <w:i/>
        </w:rPr>
        <w:t>Termo de Contrato</w:t>
      </w:r>
      <w:r w:rsidRPr="002D1224">
        <w:rPr>
          <w:rFonts w:ascii="Times New Roman" w:hAnsi="Times New Roman" w:cs="Times New Roman"/>
        </w:rPr>
        <w:t xml:space="preserve"> </w:t>
      </w:r>
      <w:r w:rsidR="006A17AB">
        <w:rPr>
          <w:rFonts w:ascii="Times New Roman" w:hAnsi="Times New Roman" w:cs="Times New Roman"/>
        </w:rPr>
        <w:t xml:space="preserve">tem início na data de </w:t>
      </w:r>
      <w:proofErr w:type="spellStart"/>
      <w:r w:rsidR="006A17AB">
        <w:rPr>
          <w:rFonts w:ascii="Times New Roman" w:hAnsi="Times New Roman" w:cs="Times New Roman"/>
        </w:rPr>
        <w:t>xx</w:t>
      </w:r>
      <w:proofErr w:type="spellEnd"/>
      <w:r w:rsidR="006A17AB">
        <w:rPr>
          <w:rFonts w:ascii="Times New Roman" w:hAnsi="Times New Roman" w:cs="Times New Roman"/>
        </w:rPr>
        <w:t>/</w:t>
      </w:r>
      <w:proofErr w:type="spellStart"/>
      <w:r w:rsidR="006A17AB">
        <w:rPr>
          <w:rFonts w:ascii="Times New Roman" w:hAnsi="Times New Roman" w:cs="Times New Roman"/>
        </w:rPr>
        <w:t>xx</w:t>
      </w:r>
      <w:proofErr w:type="spellEnd"/>
      <w:r w:rsidR="006A17AB">
        <w:rPr>
          <w:rFonts w:ascii="Times New Roman" w:hAnsi="Times New Roman" w:cs="Times New Roman"/>
        </w:rPr>
        <w:t>/2021</w:t>
      </w:r>
      <w:r w:rsidRPr="002D1224">
        <w:rPr>
          <w:rFonts w:ascii="Times New Roman" w:hAnsi="Times New Roman" w:cs="Times New Roman"/>
        </w:rPr>
        <w:t xml:space="preserve"> e encerramento em </w:t>
      </w:r>
      <w:proofErr w:type="spellStart"/>
      <w:r w:rsidRPr="002D1224">
        <w:rPr>
          <w:rFonts w:ascii="Times New Roman" w:hAnsi="Times New Roman" w:cs="Times New Roman"/>
        </w:rPr>
        <w:t>xx</w:t>
      </w:r>
      <w:proofErr w:type="spellEnd"/>
      <w:r w:rsidRPr="002D1224">
        <w:rPr>
          <w:rFonts w:ascii="Times New Roman" w:hAnsi="Times New Roman" w:cs="Times New Roman"/>
        </w:rPr>
        <w:t>/</w:t>
      </w:r>
      <w:proofErr w:type="spellStart"/>
      <w:r w:rsidRPr="002D1224">
        <w:rPr>
          <w:rFonts w:ascii="Times New Roman" w:hAnsi="Times New Roman" w:cs="Times New Roman"/>
        </w:rPr>
        <w:t>xx</w:t>
      </w:r>
      <w:proofErr w:type="spellEnd"/>
      <w:r w:rsidR="006A17AB">
        <w:rPr>
          <w:rFonts w:ascii="Times New Roman" w:hAnsi="Times New Roman" w:cs="Times New Roman"/>
        </w:rPr>
        <w:t>/2021</w:t>
      </w:r>
      <w:r w:rsidRPr="002D1224">
        <w:rPr>
          <w:rFonts w:ascii="Times New Roman" w:hAnsi="Times New Roman" w:cs="Times New Roman"/>
        </w:rPr>
        <w:t>, prorrogável na forma do Art. 57, §1º, da Lei Nº 8.666, de 1993.</w:t>
      </w:r>
    </w:p>
    <w:p w:rsidR="006D0DFB" w:rsidRPr="002D1224" w:rsidRDefault="006D0DFB" w:rsidP="006D0DFB">
      <w:pPr>
        <w:jc w:val="both"/>
        <w:rPr>
          <w:rFonts w:ascii="Times New Roman" w:hAnsi="Times New Roman" w:cs="Times New Roman"/>
        </w:rPr>
      </w:pPr>
    </w:p>
    <w:tbl>
      <w:tblPr>
        <w:tblStyle w:val="Tabelacomgrade"/>
        <w:tblW w:w="0" w:type="auto"/>
        <w:shd w:val="clear" w:color="auto" w:fill="FFF2CC" w:themeFill="accent4" w:themeFillTint="33"/>
        <w:tblLook w:val="04A0" w:firstRow="1" w:lastRow="0" w:firstColumn="1" w:lastColumn="0" w:noHBand="0" w:noVBand="1"/>
      </w:tblPr>
      <w:tblGrid>
        <w:gridCol w:w="9204"/>
      </w:tblGrid>
      <w:tr w:rsidR="006D0DFB" w:rsidRPr="002D1224" w:rsidTr="00485BED">
        <w:tc>
          <w:tcPr>
            <w:tcW w:w="9204" w:type="dxa"/>
            <w:shd w:val="clear" w:color="auto" w:fill="FFF2CC" w:themeFill="accent4" w:themeFillTint="33"/>
          </w:tcPr>
          <w:p w:rsidR="006D0DFB" w:rsidRPr="002D1224" w:rsidRDefault="006D0DFB" w:rsidP="00485BED">
            <w:pPr>
              <w:rPr>
                <w:rFonts w:ascii="Times New Roman" w:hAnsi="Times New Roman" w:cs="Times New Roman"/>
                <w:b/>
              </w:rPr>
            </w:pPr>
            <w:r w:rsidRPr="002D1224">
              <w:rPr>
                <w:rFonts w:ascii="Times New Roman" w:hAnsi="Times New Roman" w:cs="Times New Roman"/>
                <w:b/>
              </w:rPr>
              <w:t>05. DA DOTAÇÃO ORÇAMENTÁRIA</w:t>
            </w:r>
          </w:p>
        </w:tc>
      </w:tr>
    </w:tbl>
    <w:p w:rsidR="006D0DFB" w:rsidRPr="002D1224" w:rsidRDefault="006D0DFB" w:rsidP="006D0DFB">
      <w:pPr>
        <w:jc w:val="both"/>
        <w:rPr>
          <w:rFonts w:ascii="Times New Roman" w:hAnsi="Times New Roman" w:cs="Times New Roman"/>
        </w:rPr>
      </w:pPr>
    </w:p>
    <w:p w:rsidR="006D0DFB" w:rsidRPr="002D1224" w:rsidRDefault="006D0DFB" w:rsidP="006D0DFB">
      <w:pPr>
        <w:jc w:val="both"/>
        <w:rPr>
          <w:rFonts w:ascii="Times New Roman" w:hAnsi="Times New Roman" w:cs="Times New Roman"/>
        </w:rPr>
      </w:pPr>
      <w:r w:rsidRPr="002D1224">
        <w:rPr>
          <w:rFonts w:ascii="Times New Roman" w:hAnsi="Times New Roman" w:cs="Times New Roman"/>
          <w:b/>
        </w:rPr>
        <w:t>5.1.</w:t>
      </w:r>
      <w:r w:rsidRPr="002D1224">
        <w:rPr>
          <w:rFonts w:ascii="Times New Roman" w:hAnsi="Times New Roman" w:cs="Times New Roman"/>
        </w:rPr>
        <w:t xml:space="preserve"> As despesas decorrentes desta contratação, estão programadas em dotação orçamentária prevista no orçamento municipal para o exercício de 2020, conforme indicação abaixo: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9"/>
        <w:gridCol w:w="6791"/>
      </w:tblGrid>
      <w:tr w:rsidR="006D0DFB" w:rsidRPr="002D1224" w:rsidTr="006D0DFB">
        <w:trPr>
          <w:trHeight w:val="545"/>
        </w:trPr>
        <w:tc>
          <w:tcPr>
            <w:tcW w:w="9430" w:type="dxa"/>
            <w:gridSpan w:val="2"/>
            <w:shd w:val="clear" w:color="auto" w:fill="BFBFBF"/>
          </w:tcPr>
          <w:p w:rsidR="006D0DFB" w:rsidRPr="002D1224" w:rsidRDefault="006D0DFB" w:rsidP="00485BED">
            <w:pPr>
              <w:autoSpaceDE w:val="0"/>
              <w:autoSpaceDN w:val="0"/>
              <w:adjustRightInd w:val="0"/>
              <w:spacing w:line="320" w:lineRule="exact"/>
              <w:jc w:val="center"/>
              <w:rPr>
                <w:rFonts w:ascii="Times New Roman" w:hAnsi="Times New Roman" w:cs="Times New Roman"/>
                <w:b/>
                <w:spacing w:val="20"/>
              </w:rPr>
            </w:pPr>
            <w:r w:rsidRPr="002D1224">
              <w:rPr>
                <w:rFonts w:ascii="Times New Roman" w:hAnsi="Times New Roman" w:cs="Times New Roman"/>
                <w:b/>
                <w:spacing w:val="20"/>
              </w:rPr>
              <w:t>DOTAÇÃO ORÇAMENTÁRIA</w:t>
            </w:r>
          </w:p>
        </w:tc>
      </w:tr>
      <w:tr w:rsidR="006D0DFB" w:rsidRPr="002D1224" w:rsidTr="006D0DFB">
        <w:trPr>
          <w:trHeight w:val="439"/>
        </w:trPr>
        <w:tc>
          <w:tcPr>
            <w:tcW w:w="2639" w:type="dxa"/>
            <w:shd w:val="clear" w:color="auto" w:fill="auto"/>
          </w:tcPr>
          <w:p w:rsidR="006D0DFB" w:rsidRPr="002D1224" w:rsidRDefault="006D0DFB" w:rsidP="00485BED">
            <w:pPr>
              <w:autoSpaceDE w:val="0"/>
              <w:autoSpaceDN w:val="0"/>
              <w:adjustRightInd w:val="0"/>
              <w:spacing w:line="320" w:lineRule="exact"/>
              <w:jc w:val="both"/>
              <w:rPr>
                <w:rFonts w:ascii="Times New Roman" w:hAnsi="Times New Roman" w:cs="Times New Roman"/>
                <w:b/>
                <w:spacing w:val="20"/>
              </w:rPr>
            </w:pPr>
            <w:r w:rsidRPr="002D1224">
              <w:rPr>
                <w:rFonts w:ascii="Times New Roman" w:hAnsi="Times New Roman" w:cs="Times New Roman"/>
                <w:b/>
                <w:spacing w:val="20"/>
              </w:rPr>
              <w:t>Unidade</w:t>
            </w:r>
          </w:p>
        </w:tc>
        <w:tc>
          <w:tcPr>
            <w:tcW w:w="6791" w:type="dxa"/>
            <w:shd w:val="clear" w:color="auto" w:fill="auto"/>
          </w:tcPr>
          <w:p w:rsidR="006D0DFB" w:rsidRPr="002D1224" w:rsidRDefault="006D0DFB" w:rsidP="00485BED">
            <w:pPr>
              <w:autoSpaceDE w:val="0"/>
              <w:autoSpaceDN w:val="0"/>
              <w:adjustRightInd w:val="0"/>
              <w:spacing w:line="320" w:lineRule="exact"/>
              <w:jc w:val="both"/>
              <w:rPr>
                <w:rFonts w:ascii="Times New Roman" w:hAnsi="Times New Roman" w:cs="Times New Roman"/>
                <w:b/>
                <w:spacing w:val="20"/>
              </w:rPr>
            </w:pPr>
            <w:proofErr w:type="spellStart"/>
            <w:r w:rsidRPr="002D1224">
              <w:rPr>
                <w:rFonts w:ascii="Times New Roman" w:hAnsi="Times New Roman" w:cs="Times New Roman"/>
                <w:b/>
                <w:spacing w:val="20"/>
              </w:rPr>
              <w:t>xx.xx.xx</w:t>
            </w:r>
            <w:proofErr w:type="spellEnd"/>
            <w:r w:rsidRPr="002D1224">
              <w:rPr>
                <w:rFonts w:ascii="Times New Roman" w:hAnsi="Times New Roman" w:cs="Times New Roman"/>
                <w:b/>
                <w:spacing w:val="20"/>
              </w:rPr>
              <w:t xml:space="preserve"> – </w:t>
            </w:r>
            <w:proofErr w:type="spellStart"/>
            <w:r w:rsidRPr="002D1224">
              <w:rPr>
                <w:rFonts w:ascii="Times New Roman" w:hAnsi="Times New Roman" w:cs="Times New Roman"/>
                <w:b/>
                <w:spacing w:val="20"/>
              </w:rPr>
              <w:t>xxxxxxxxxxxxxxxxxxxxxxxxxxxxxxxxxxx</w:t>
            </w:r>
            <w:proofErr w:type="spellEnd"/>
          </w:p>
        </w:tc>
      </w:tr>
      <w:tr w:rsidR="006D0DFB" w:rsidRPr="002D1224" w:rsidTr="006D0DFB">
        <w:trPr>
          <w:trHeight w:val="328"/>
        </w:trPr>
        <w:tc>
          <w:tcPr>
            <w:tcW w:w="2639" w:type="dxa"/>
            <w:shd w:val="clear" w:color="auto" w:fill="auto"/>
          </w:tcPr>
          <w:p w:rsidR="006D0DFB" w:rsidRPr="002D1224" w:rsidRDefault="006D0DFB" w:rsidP="00485BED">
            <w:pPr>
              <w:autoSpaceDE w:val="0"/>
              <w:autoSpaceDN w:val="0"/>
              <w:adjustRightInd w:val="0"/>
              <w:spacing w:line="320" w:lineRule="exact"/>
              <w:jc w:val="both"/>
              <w:rPr>
                <w:rFonts w:ascii="Times New Roman" w:hAnsi="Times New Roman" w:cs="Times New Roman"/>
                <w:b/>
                <w:spacing w:val="20"/>
              </w:rPr>
            </w:pPr>
            <w:r w:rsidRPr="002D1224">
              <w:rPr>
                <w:rFonts w:ascii="Times New Roman" w:hAnsi="Times New Roman" w:cs="Times New Roman"/>
                <w:b/>
                <w:spacing w:val="20"/>
              </w:rPr>
              <w:t>Função</w:t>
            </w:r>
          </w:p>
        </w:tc>
        <w:tc>
          <w:tcPr>
            <w:tcW w:w="6791" w:type="dxa"/>
            <w:shd w:val="clear" w:color="auto" w:fill="auto"/>
          </w:tcPr>
          <w:p w:rsidR="006D0DFB" w:rsidRPr="002D1224" w:rsidRDefault="006D0DFB" w:rsidP="00485BED">
            <w:pPr>
              <w:autoSpaceDE w:val="0"/>
              <w:autoSpaceDN w:val="0"/>
              <w:adjustRightInd w:val="0"/>
              <w:spacing w:line="320" w:lineRule="exact"/>
              <w:jc w:val="both"/>
              <w:rPr>
                <w:rFonts w:ascii="Times New Roman" w:hAnsi="Times New Roman" w:cs="Times New Roman"/>
                <w:b/>
                <w:spacing w:val="20"/>
              </w:rPr>
            </w:pPr>
            <w:proofErr w:type="spellStart"/>
            <w:r w:rsidRPr="002D1224">
              <w:rPr>
                <w:rFonts w:ascii="Times New Roman" w:hAnsi="Times New Roman" w:cs="Times New Roman"/>
                <w:b/>
                <w:spacing w:val="20"/>
              </w:rPr>
              <w:t>xx</w:t>
            </w:r>
            <w:proofErr w:type="spellEnd"/>
            <w:r w:rsidRPr="002D1224">
              <w:rPr>
                <w:rFonts w:ascii="Times New Roman" w:hAnsi="Times New Roman" w:cs="Times New Roman"/>
                <w:b/>
                <w:spacing w:val="20"/>
              </w:rPr>
              <w:t xml:space="preserve"> – </w:t>
            </w:r>
            <w:proofErr w:type="spellStart"/>
            <w:r w:rsidRPr="002D1224">
              <w:rPr>
                <w:rFonts w:ascii="Times New Roman" w:hAnsi="Times New Roman" w:cs="Times New Roman"/>
                <w:b/>
                <w:spacing w:val="20"/>
              </w:rPr>
              <w:t>xxxxxxx</w:t>
            </w:r>
            <w:proofErr w:type="spellEnd"/>
          </w:p>
        </w:tc>
      </w:tr>
      <w:tr w:rsidR="006D0DFB" w:rsidRPr="002D1224" w:rsidTr="006D0DFB">
        <w:trPr>
          <w:trHeight w:val="195"/>
        </w:trPr>
        <w:tc>
          <w:tcPr>
            <w:tcW w:w="2639" w:type="dxa"/>
            <w:shd w:val="clear" w:color="auto" w:fill="auto"/>
          </w:tcPr>
          <w:p w:rsidR="006D0DFB" w:rsidRPr="002D1224" w:rsidRDefault="006D0DFB" w:rsidP="00485BED">
            <w:pPr>
              <w:autoSpaceDE w:val="0"/>
              <w:autoSpaceDN w:val="0"/>
              <w:adjustRightInd w:val="0"/>
              <w:spacing w:line="320" w:lineRule="exact"/>
              <w:jc w:val="both"/>
              <w:rPr>
                <w:rFonts w:ascii="Times New Roman" w:hAnsi="Times New Roman" w:cs="Times New Roman"/>
                <w:b/>
                <w:spacing w:val="20"/>
              </w:rPr>
            </w:pPr>
            <w:proofErr w:type="spellStart"/>
            <w:r w:rsidRPr="002D1224">
              <w:rPr>
                <w:rFonts w:ascii="Times New Roman" w:hAnsi="Times New Roman" w:cs="Times New Roman"/>
                <w:b/>
                <w:spacing w:val="20"/>
              </w:rPr>
              <w:t>Proj</w:t>
            </w:r>
            <w:proofErr w:type="spellEnd"/>
            <w:r w:rsidRPr="002D1224">
              <w:rPr>
                <w:rFonts w:ascii="Times New Roman" w:hAnsi="Times New Roman" w:cs="Times New Roman"/>
                <w:b/>
                <w:spacing w:val="20"/>
              </w:rPr>
              <w:t>. / Ativ.:</w:t>
            </w:r>
          </w:p>
        </w:tc>
        <w:tc>
          <w:tcPr>
            <w:tcW w:w="6791" w:type="dxa"/>
            <w:shd w:val="clear" w:color="auto" w:fill="auto"/>
          </w:tcPr>
          <w:p w:rsidR="006D0DFB" w:rsidRPr="002D1224" w:rsidRDefault="006D0DFB" w:rsidP="00485BED">
            <w:pPr>
              <w:autoSpaceDE w:val="0"/>
              <w:autoSpaceDN w:val="0"/>
              <w:adjustRightInd w:val="0"/>
              <w:spacing w:line="320" w:lineRule="exact"/>
              <w:jc w:val="both"/>
              <w:rPr>
                <w:rFonts w:ascii="Times New Roman" w:hAnsi="Times New Roman" w:cs="Times New Roman"/>
                <w:b/>
                <w:spacing w:val="20"/>
              </w:rPr>
            </w:pPr>
            <w:proofErr w:type="spellStart"/>
            <w:r w:rsidRPr="002D1224">
              <w:rPr>
                <w:rFonts w:ascii="Times New Roman" w:hAnsi="Times New Roman" w:cs="Times New Roman"/>
                <w:b/>
                <w:spacing w:val="20"/>
              </w:rPr>
              <w:t>x.xxx</w:t>
            </w:r>
            <w:proofErr w:type="spellEnd"/>
            <w:r w:rsidRPr="002D1224">
              <w:rPr>
                <w:rFonts w:ascii="Times New Roman" w:hAnsi="Times New Roman" w:cs="Times New Roman"/>
                <w:b/>
                <w:spacing w:val="20"/>
              </w:rPr>
              <w:t xml:space="preserve"> – </w:t>
            </w:r>
            <w:proofErr w:type="spellStart"/>
            <w:r w:rsidRPr="002D1224">
              <w:rPr>
                <w:rFonts w:ascii="Times New Roman" w:hAnsi="Times New Roman" w:cs="Times New Roman"/>
                <w:b/>
                <w:spacing w:val="20"/>
              </w:rPr>
              <w:t>xxxxxxxxxxxxxxxxxxxxxxxxxxxxxxxxxxxxxx</w:t>
            </w:r>
            <w:proofErr w:type="spellEnd"/>
            <w:r w:rsidRPr="002D1224">
              <w:rPr>
                <w:rFonts w:ascii="Times New Roman" w:hAnsi="Times New Roman" w:cs="Times New Roman"/>
                <w:b/>
                <w:spacing w:val="20"/>
              </w:rPr>
              <w:t xml:space="preserve"> </w:t>
            </w:r>
          </w:p>
        </w:tc>
      </w:tr>
      <w:tr w:rsidR="006D0DFB" w:rsidRPr="002D1224" w:rsidTr="006D0DFB">
        <w:trPr>
          <w:trHeight w:val="363"/>
        </w:trPr>
        <w:tc>
          <w:tcPr>
            <w:tcW w:w="2639" w:type="dxa"/>
            <w:shd w:val="clear" w:color="auto" w:fill="auto"/>
          </w:tcPr>
          <w:p w:rsidR="006D0DFB" w:rsidRPr="002D1224" w:rsidRDefault="006D0DFB" w:rsidP="00485BED">
            <w:pPr>
              <w:autoSpaceDE w:val="0"/>
              <w:autoSpaceDN w:val="0"/>
              <w:adjustRightInd w:val="0"/>
              <w:spacing w:line="320" w:lineRule="exact"/>
              <w:jc w:val="both"/>
              <w:rPr>
                <w:rFonts w:ascii="Times New Roman" w:hAnsi="Times New Roman" w:cs="Times New Roman"/>
                <w:b/>
                <w:spacing w:val="20"/>
              </w:rPr>
            </w:pPr>
            <w:r w:rsidRPr="002D1224">
              <w:rPr>
                <w:rFonts w:ascii="Times New Roman" w:hAnsi="Times New Roman" w:cs="Times New Roman"/>
                <w:b/>
                <w:spacing w:val="20"/>
              </w:rPr>
              <w:t>Elemento</w:t>
            </w:r>
          </w:p>
        </w:tc>
        <w:tc>
          <w:tcPr>
            <w:tcW w:w="6791" w:type="dxa"/>
            <w:shd w:val="clear" w:color="auto" w:fill="auto"/>
          </w:tcPr>
          <w:p w:rsidR="006D0DFB" w:rsidRPr="002D1224" w:rsidRDefault="006D0DFB" w:rsidP="00485BED">
            <w:pPr>
              <w:autoSpaceDE w:val="0"/>
              <w:autoSpaceDN w:val="0"/>
              <w:adjustRightInd w:val="0"/>
              <w:spacing w:line="320" w:lineRule="exact"/>
              <w:jc w:val="both"/>
              <w:rPr>
                <w:rFonts w:ascii="Times New Roman" w:hAnsi="Times New Roman" w:cs="Times New Roman"/>
                <w:b/>
                <w:spacing w:val="20"/>
              </w:rPr>
            </w:pPr>
            <w:proofErr w:type="spellStart"/>
            <w:r w:rsidRPr="002D1224">
              <w:rPr>
                <w:rFonts w:ascii="Times New Roman" w:hAnsi="Times New Roman" w:cs="Times New Roman"/>
                <w:b/>
                <w:spacing w:val="20"/>
              </w:rPr>
              <w:t>x.x.x.x.xx.xx.xx.xx</w:t>
            </w:r>
            <w:proofErr w:type="spellEnd"/>
            <w:r w:rsidRPr="002D1224">
              <w:rPr>
                <w:rFonts w:ascii="Times New Roman" w:hAnsi="Times New Roman" w:cs="Times New Roman"/>
                <w:b/>
                <w:spacing w:val="20"/>
              </w:rPr>
              <w:t xml:space="preserve"> – </w:t>
            </w:r>
            <w:proofErr w:type="spellStart"/>
            <w:r w:rsidRPr="002D1224">
              <w:rPr>
                <w:rFonts w:ascii="Times New Roman" w:hAnsi="Times New Roman" w:cs="Times New Roman"/>
                <w:b/>
                <w:spacing w:val="20"/>
              </w:rPr>
              <w:t>xxxxxxxxxxxxxxxxxxxxxxxxxx</w:t>
            </w:r>
            <w:proofErr w:type="spellEnd"/>
          </w:p>
        </w:tc>
      </w:tr>
      <w:tr w:rsidR="006D0DFB" w:rsidRPr="002D1224" w:rsidTr="006D0DFB">
        <w:trPr>
          <w:trHeight w:val="254"/>
        </w:trPr>
        <w:tc>
          <w:tcPr>
            <w:tcW w:w="2639" w:type="dxa"/>
            <w:shd w:val="clear" w:color="auto" w:fill="auto"/>
          </w:tcPr>
          <w:p w:rsidR="006D0DFB" w:rsidRPr="002D1224" w:rsidRDefault="006D0DFB" w:rsidP="00485BED">
            <w:pPr>
              <w:autoSpaceDE w:val="0"/>
              <w:autoSpaceDN w:val="0"/>
              <w:adjustRightInd w:val="0"/>
              <w:spacing w:line="320" w:lineRule="exact"/>
              <w:jc w:val="both"/>
              <w:rPr>
                <w:rFonts w:ascii="Times New Roman" w:hAnsi="Times New Roman" w:cs="Times New Roman"/>
                <w:b/>
                <w:spacing w:val="20"/>
              </w:rPr>
            </w:pPr>
            <w:r w:rsidRPr="002D1224">
              <w:rPr>
                <w:rFonts w:ascii="Times New Roman" w:hAnsi="Times New Roman" w:cs="Times New Roman"/>
                <w:b/>
                <w:spacing w:val="20"/>
              </w:rPr>
              <w:t>Fonte</w:t>
            </w:r>
          </w:p>
        </w:tc>
        <w:tc>
          <w:tcPr>
            <w:tcW w:w="6791" w:type="dxa"/>
            <w:shd w:val="clear" w:color="auto" w:fill="auto"/>
          </w:tcPr>
          <w:p w:rsidR="006D0DFB" w:rsidRPr="002D1224" w:rsidRDefault="006D0DFB" w:rsidP="00485BED">
            <w:pPr>
              <w:autoSpaceDE w:val="0"/>
              <w:autoSpaceDN w:val="0"/>
              <w:adjustRightInd w:val="0"/>
              <w:spacing w:line="320" w:lineRule="exact"/>
              <w:jc w:val="both"/>
              <w:rPr>
                <w:rFonts w:ascii="Times New Roman" w:hAnsi="Times New Roman" w:cs="Times New Roman"/>
                <w:b/>
                <w:spacing w:val="20"/>
              </w:rPr>
            </w:pPr>
            <w:proofErr w:type="spellStart"/>
            <w:r w:rsidRPr="002D1224">
              <w:rPr>
                <w:rFonts w:ascii="Times New Roman" w:hAnsi="Times New Roman" w:cs="Times New Roman"/>
                <w:b/>
                <w:spacing w:val="20"/>
              </w:rPr>
              <w:t>xxx</w:t>
            </w:r>
            <w:proofErr w:type="spellEnd"/>
            <w:r w:rsidRPr="002D1224">
              <w:rPr>
                <w:rFonts w:ascii="Times New Roman" w:hAnsi="Times New Roman" w:cs="Times New Roman"/>
                <w:b/>
                <w:spacing w:val="20"/>
              </w:rPr>
              <w:t xml:space="preserve"> – </w:t>
            </w:r>
            <w:proofErr w:type="spellStart"/>
            <w:r w:rsidRPr="002D1224">
              <w:rPr>
                <w:rFonts w:ascii="Times New Roman" w:hAnsi="Times New Roman" w:cs="Times New Roman"/>
                <w:b/>
                <w:spacing w:val="20"/>
              </w:rPr>
              <w:t>xxxxxxxxxxxxxxxxxxxxxxxxxxxxxxxxxxxxxxx</w:t>
            </w:r>
            <w:proofErr w:type="spellEnd"/>
            <w:r w:rsidRPr="002D1224">
              <w:rPr>
                <w:rFonts w:ascii="Times New Roman" w:hAnsi="Times New Roman" w:cs="Times New Roman"/>
                <w:b/>
                <w:iCs/>
                <w:spacing w:val="20"/>
              </w:rPr>
              <w:tab/>
            </w:r>
          </w:p>
        </w:tc>
      </w:tr>
    </w:tbl>
    <w:tbl>
      <w:tblPr>
        <w:tblStyle w:val="Tabelacomgrade"/>
        <w:tblpPr w:leftFromText="141" w:rightFromText="141" w:vertAnchor="text" w:tblpY="89"/>
        <w:tblW w:w="9464" w:type="dxa"/>
        <w:shd w:val="clear" w:color="auto" w:fill="FFF2CC" w:themeFill="accent4" w:themeFillTint="33"/>
        <w:tblLook w:val="04A0" w:firstRow="1" w:lastRow="0" w:firstColumn="1" w:lastColumn="0" w:noHBand="0" w:noVBand="1"/>
      </w:tblPr>
      <w:tblGrid>
        <w:gridCol w:w="9464"/>
      </w:tblGrid>
      <w:tr w:rsidR="006D0DFB" w:rsidRPr="002D1224" w:rsidTr="00485BED">
        <w:tc>
          <w:tcPr>
            <w:tcW w:w="9464" w:type="dxa"/>
            <w:shd w:val="clear" w:color="auto" w:fill="FFF2CC" w:themeFill="accent4" w:themeFillTint="33"/>
          </w:tcPr>
          <w:p w:rsidR="006D0DFB" w:rsidRPr="002D1224" w:rsidRDefault="006D0DFB" w:rsidP="006D0DFB">
            <w:pPr>
              <w:rPr>
                <w:rFonts w:ascii="Times New Roman" w:hAnsi="Times New Roman" w:cs="Times New Roman"/>
                <w:b/>
              </w:rPr>
            </w:pPr>
            <w:r w:rsidRPr="002D1224">
              <w:rPr>
                <w:rFonts w:ascii="Times New Roman" w:hAnsi="Times New Roman" w:cs="Times New Roman"/>
                <w:b/>
              </w:rPr>
              <w:t>06. REAJUSTES E ALTERAÇÕES</w:t>
            </w:r>
          </w:p>
        </w:tc>
      </w:tr>
    </w:tbl>
    <w:p w:rsidR="006D0DFB" w:rsidRPr="002D1224" w:rsidRDefault="006D0DFB" w:rsidP="006D0DFB">
      <w:pPr>
        <w:jc w:val="both"/>
        <w:rPr>
          <w:rFonts w:ascii="Times New Roman" w:hAnsi="Times New Roman" w:cs="Times New Roman"/>
        </w:rPr>
      </w:pPr>
    </w:p>
    <w:p w:rsidR="006D0DFB" w:rsidRPr="002D1224" w:rsidRDefault="006D0DFB" w:rsidP="006D0DFB">
      <w:pPr>
        <w:jc w:val="both"/>
        <w:rPr>
          <w:rFonts w:ascii="Times New Roman" w:hAnsi="Times New Roman" w:cs="Times New Roman"/>
        </w:rPr>
      </w:pPr>
      <w:r w:rsidRPr="002D1224">
        <w:rPr>
          <w:rFonts w:ascii="Times New Roman" w:hAnsi="Times New Roman" w:cs="Times New Roman"/>
          <w:b/>
        </w:rPr>
        <w:t>6.1.</w:t>
      </w:r>
      <w:r w:rsidRPr="002D1224">
        <w:rPr>
          <w:rFonts w:ascii="Times New Roman" w:hAnsi="Times New Roman" w:cs="Times New Roman"/>
        </w:rPr>
        <w:t xml:space="preserve"> O preço contratado é fixo e irreajustável.</w:t>
      </w:r>
    </w:p>
    <w:p w:rsidR="006D0DFB" w:rsidRPr="002D1224" w:rsidRDefault="006D0DFB" w:rsidP="006D0DFB">
      <w:pPr>
        <w:jc w:val="both"/>
        <w:rPr>
          <w:rFonts w:ascii="Times New Roman" w:hAnsi="Times New Roman" w:cs="Times New Roman"/>
        </w:rPr>
      </w:pPr>
    </w:p>
    <w:p w:rsidR="006D0DFB" w:rsidRPr="002D1224" w:rsidRDefault="006D0DFB" w:rsidP="006D0DFB">
      <w:pPr>
        <w:jc w:val="both"/>
        <w:rPr>
          <w:rFonts w:ascii="Times New Roman" w:hAnsi="Times New Roman" w:cs="Times New Roman"/>
        </w:rPr>
      </w:pPr>
      <w:r w:rsidRPr="002D1224">
        <w:rPr>
          <w:rFonts w:ascii="Times New Roman" w:hAnsi="Times New Roman" w:cs="Times New Roman"/>
          <w:b/>
        </w:rPr>
        <w:t>6.2.</w:t>
      </w:r>
      <w:r w:rsidRPr="002D1224">
        <w:rPr>
          <w:rFonts w:ascii="Times New Roman" w:hAnsi="Times New Roman" w:cs="Times New Roman"/>
        </w:rPr>
        <w:t xml:space="preserve"> Eventuais alterações contratuais reger-se-ão pela disciplina do Art. 65 da Lei Nº 8.666, de 1993.</w:t>
      </w:r>
    </w:p>
    <w:p w:rsidR="006D0DFB" w:rsidRPr="002D1224" w:rsidRDefault="006D0DFB" w:rsidP="006D0DFB">
      <w:pPr>
        <w:jc w:val="both"/>
        <w:rPr>
          <w:rFonts w:ascii="Times New Roman" w:hAnsi="Times New Roman" w:cs="Times New Roman"/>
        </w:rPr>
      </w:pPr>
    </w:p>
    <w:p w:rsidR="006D0DFB" w:rsidRPr="002D1224" w:rsidRDefault="006D0DFB" w:rsidP="006D0DFB">
      <w:pPr>
        <w:jc w:val="both"/>
        <w:rPr>
          <w:rFonts w:ascii="Times New Roman" w:hAnsi="Times New Roman" w:cs="Times New Roman"/>
        </w:rPr>
      </w:pPr>
      <w:r w:rsidRPr="002D1224">
        <w:rPr>
          <w:rFonts w:ascii="Times New Roman" w:hAnsi="Times New Roman" w:cs="Times New Roman"/>
          <w:b/>
        </w:rPr>
        <w:t>6.3.</w:t>
      </w:r>
      <w:r w:rsidRPr="002D1224">
        <w:rPr>
          <w:rFonts w:ascii="Times New Roman" w:hAnsi="Times New Roman" w:cs="Times New Roman"/>
        </w:rPr>
        <w:t xml:space="preserve"> A </w:t>
      </w:r>
      <w:r w:rsidRPr="002D1224">
        <w:rPr>
          <w:rFonts w:ascii="Times New Roman" w:hAnsi="Times New Roman" w:cs="Times New Roman"/>
          <w:i/>
        </w:rPr>
        <w:t>Contratada</w:t>
      </w:r>
      <w:r w:rsidR="005A70C2">
        <w:rPr>
          <w:rFonts w:ascii="Times New Roman" w:hAnsi="Times New Roman" w:cs="Times New Roman"/>
        </w:rPr>
        <w:t xml:space="preserve"> é obrigada a aceitar na mesma condição contratual</w:t>
      </w:r>
      <w:r w:rsidRPr="002D1224">
        <w:rPr>
          <w:rFonts w:ascii="Times New Roman" w:hAnsi="Times New Roman" w:cs="Times New Roman"/>
        </w:rPr>
        <w:t>, os acréscimos ou supressões que se fizerem necessária, até o limite de 25% (vinte e cinco por cento) do valor inicial atualizado do contrato.</w:t>
      </w:r>
    </w:p>
    <w:p w:rsidR="006D0DFB" w:rsidRPr="002D1224" w:rsidRDefault="006D0DFB" w:rsidP="006D0DFB">
      <w:pPr>
        <w:jc w:val="both"/>
        <w:rPr>
          <w:rFonts w:ascii="Times New Roman" w:hAnsi="Times New Roman" w:cs="Times New Roman"/>
          <w:b/>
        </w:rPr>
      </w:pPr>
    </w:p>
    <w:p w:rsidR="006D0DFB" w:rsidRPr="002D1224" w:rsidRDefault="006D0DFB" w:rsidP="006D0DFB">
      <w:pPr>
        <w:jc w:val="both"/>
        <w:rPr>
          <w:rFonts w:ascii="Times New Roman" w:hAnsi="Times New Roman" w:cs="Times New Roman"/>
        </w:rPr>
      </w:pPr>
      <w:r w:rsidRPr="002D1224">
        <w:rPr>
          <w:rFonts w:ascii="Times New Roman" w:hAnsi="Times New Roman" w:cs="Times New Roman"/>
          <w:b/>
        </w:rPr>
        <w:t>6.3.1.</w:t>
      </w:r>
      <w:r w:rsidRPr="002D1224">
        <w:rPr>
          <w:rFonts w:ascii="Times New Roman" w:hAnsi="Times New Roman" w:cs="Times New Roman"/>
        </w:rPr>
        <w:t xml:space="preserve"> É vedado efetuar acréscimos nos quantitativos fixados pela ata de registro de preços, inclusive o acréscimo de que trata o § 1º do Art. 65 da Lei Nº 8.666, de 1993.</w:t>
      </w:r>
    </w:p>
    <w:p w:rsidR="006D0DFB" w:rsidRPr="002D1224" w:rsidRDefault="006D0DFB" w:rsidP="006D0DFB">
      <w:pPr>
        <w:jc w:val="both"/>
        <w:rPr>
          <w:rFonts w:ascii="Times New Roman" w:hAnsi="Times New Roman" w:cs="Times New Roman"/>
        </w:rPr>
      </w:pPr>
    </w:p>
    <w:p w:rsidR="006D0DFB" w:rsidRPr="002D1224" w:rsidRDefault="006D0DFB" w:rsidP="006D0DFB">
      <w:pPr>
        <w:jc w:val="both"/>
        <w:rPr>
          <w:rFonts w:ascii="Times New Roman" w:hAnsi="Times New Roman" w:cs="Times New Roman"/>
        </w:rPr>
      </w:pPr>
      <w:r w:rsidRPr="002D1224">
        <w:rPr>
          <w:rFonts w:ascii="Times New Roman" w:hAnsi="Times New Roman" w:cs="Times New Roman"/>
          <w:b/>
        </w:rPr>
        <w:t>6.4</w:t>
      </w:r>
      <w:r w:rsidRPr="002D1224">
        <w:rPr>
          <w:rFonts w:ascii="Times New Roman" w:hAnsi="Times New Roman" w:cs="Times New Roman"/>
        </w:rPr>
        <w:t>. As supressões resultantes de acordo celebrados entre as partes contratantes, poderão exceder o limite de 25% (vinte e cinco por cento) do valor inicial atualizado do contrato.</w:t>
      </w:r>
    </w:p>
    <w:p w:rsidR="006D0DFB" w:rsidRPr="002D1224" w:rsidRDefault="006D0DFB" w:rsidP="006D0DFB">
      <w:pPr>
        <w:jc w:val="both"/>
        <w:rPr>
          <w:rFonts w:ascii="Times New Roman" w:hAnsi="Times New Roman" w:cs="Times New Roman"/>
        </w:rPr>
      </w:pPr>
    </w:p>
    <w:p w:rsidR="006D0DFB" w:rsidRPr="002D1224" w:rsidRDefault="006D0DFB" w:rsidP="006D0DFB">
      <w:pPr>
        <w:jc w:val="both"/>
        <w:rPr>
          <w:rFonts w:ascii="Times New Roman" w:hAnsi="Times New Roman" w:cs="Times New Roman"/>
        </w:rPr>
      </w:pPr>
      <w:r w:rsidRPr="002D1224">
        <w:rPr>
          <w:rFonts w:ascii="Times New Roman" w:hAnsi="Times New Roman" w:cs="Times New Roman"/>
          <w:b/>
        </w:rPr>
        <w:t>6.5.</w:t>
      </w:r>
      <w:r w:rsidRPr="002D1224">
        <w:rPr>
          <w:rFonts w:ascii="Times New Roman" w:hAnsi="Times New Roman" w:cs="Times New Roman"/>
        </w:rPr>
        <w:t xml:space="preserve"> As condições relativas à garantia prestada são as estabelecidas no </w:t>
      </w:r>
      <w:r w:rsidRPr="002D1224">
        <w:rPr>
          <w:rFonts w:ascii="Times New Roman" w:hAnsi="Times New Roman" w:cs="Times New Roman"/>
          <w:i/>
        </w:rPr>
        <w:t>Termo de Referência</w:t>
      </w:r>
      <w:r w:rsidRPr="002D1224">
        <w:rPr>
          <w:rFonts w:ascii="Times New Roman" w:hAnsi="Times New Roman" w:cs="Times New Roman"/>
        </w:rPr>
        <w:t>.</w:t>
      </w:r>
    </w:p>
    <w:p w:rsidR="006D0DFB" w:rsidRPr="002D1224" w:rsidRDefault="006D0DFB" w:rsidP="006D0DFB">
      <w:pPr>
        <w:jc w:val="both"/>
        <w:rPr>
          <w:rFonts w:ascii="Times New Roman" w:hAnsi="Times New Roman" w:cs="Times New Roman"/>
        </w:rPr>
      </w:pPr>
    </w:p>
    <w:tbl>
      <w:tblPr>
        <w:tblStyle w:val="Tabelacomgrade"/>
        <w:tblW w:w="0" w:type="auto"/>
        <w:shd w:val="clear" w:color="auto" w:fill="FFF2CC" w:themeFill="accent4" w:themeFillTint="33"/>
        <w:tblLook w:val="04A0" w:firstRow="1" w:lastRow="0" w:firstColumn="1" w:lastColumn="0" w:noHBand="0" w:noVBand="1"/>
      </w:tblPr>
      <w:tblGrid>
        <w:gridCol w:w="9204"/>
      </w:tblGrid>
      <w:tr w:rsidR="006D0DFB" w:rsidRPr="002D1224" w:rsidTr="00485BED">
        <w:tc>
          <w:tcPr>
            <w:tcW w:w="9204" w:type="dxa"/>
            <w:shd w:val="clear" w:color="auto" w:fill="FFF2CC" w:themeFill="accent4" w:themeFillTint="33"/>
          </w:tcPr>
          <w:p w:rsidR="006D0DFB" w:rsidRPr="002D1224" w:rsidRDefault="006D0DFB" w:rsidP="00485BED">
            <w:pPr>
              <w:rPr>
                <w:rFonts w:ascii="Times New Roman" w:hAnsi="Times New Roman" w:cs="Times New Roman"/>
                <w:b/>
              </w:rPr>
            </w:pPr>
            <w:r w:rsidRPr="002D1224">
              <w:rPr>
                <w:rFonts w:ascii="Times New Roman" w:hAnsi="Times New Roman" w:cs="Times New Roman"/>
                <w:b/>
              </w:rPr>
              <w:t>07. ENTREGA E RECEBIMENTO DO OBJETO</w:t>
            </w:r>
          </w:p>
        </w:tc>
      </w:tr>
    </w:tbl>
    <w:p w:rsidR="006D0DFB" w:rsidRPr="002D1224" w:rsidRDefault="006D0DFB" w:rsidP="006D0DFB">
      <w:pPr>
        <w:jc w:val="both"/>
        <w:rPr>
          <w:rFonts w:ascii="Times New Roman" w:hAnsi="Times New Roman" w:cs="Times New Roman"/>
        </w:rPr>
      </w:pPr>
    </w:p>
    <w:p w:rsidR="006D0DFB" w:rsidRPr="002D1224" w:rsidRDefault="006D0DFB" w:rsidP="006D0DFB">
      <w:pPr>
        <w:jc w:val="both"/>
        <w:rPr>
          <w:rFonts w:ascii="Times New Roman" w:hAnsi="Times New Roman" w:cs="Times New Roman"/>
        </w:rPr>
      </w:pPr>
      <w:r w:rsidRPr="002D1224">
        <w:rPr>
          <w:rFonts w:ascii="Times New Roman" w:hAnsi="Times New Roman" w:cs="Times New Roman"/>
          <w:b/>
        </w:rPr>
        <w:lastRenderedPageBreak/>
        <w:t>7.1.</w:t>
      </w:r>
      <w:r w:rsidRPr="002D1224">
        <w:rPr>
          <w:rFonts w:ascii="Times New Roman" w:hAnsi="Times New Roman" w:cs="Times New Roman"/>
        </w:rPr>
        <w:t xml:space="preserve"> A entreg</w:t>
      </w:r>
      <w:r w:rsidR="00B439FB">
        <w:rPr>
          <w:rFonts w:ascii="Times New Roman" w:hAnsi="Times New Roman" w:cs="Times New Roman"/>
        </w:rPr>
        <w:t>a e recebimento do objeto deverão</w:t>
      </w:r>
      <w:r w:rsidRPr="002D1224">
        <w:rPr>
          <w:rFonts w:ascii="Times New Roman" w:hAnsi="Times New Roman" w:cs="Times New Roman"/>
        </w:rPr>
        <w:t xml:space="preserve"> obedecer as especificações do </w:t>
      </w:r>
      <w:r w:rsidR="005A0A1F">
        <w:rPr>
          <w:rFonts w:ascii="Times New Roman" w:hAnsi="Times New Roman" w:cs="Times New Roman"/>
          <w:b/>
          <w:i/>
        </w:rPr>
        <w:t xml:space="preserve">Item </w:t>
      </w:r>
      <w:r w:rsidR="004762B5">
        <w:rPr>
          <w:rFonts w:ascii="Times New Roman" w:hAnsi="Times New Roman" w:cs="Times New Roman"/>
          <w:b/>
          <w:i/>
        </w:rPr>
        <w:t>05</w:t>
      </w:r>
      <w:r w:rsidR="005A0A1F">
        <w:rPr>
          <w:rFonts w:ascii="Times New Roman" w:hAnsi="Times New Roman" w:cs="Times New Roman"/>
          <w:b/>
          <w:i/>
        </w:rPr>
        <w:t xml:space="preserve"> e 06</w:t>
      </w:r>
      <w:proofErr w:type="gramStart"/>
      <w:r w:rsidR="005A0A1F">
        <w:rPr>
          <w:rFonts w:ascii="Times New Roman" w:hAnsi="Times New Roman" w:cs="Times New Roman"/>
          <w:b/>
          <w:i/>
        </w:rPr>
        <w:t xml:space="preserve"> </w:t>
      </w:r>
      <w:r w:rsidRPr="002D1224">
        <w:rPr>
          <w:rFonts w:ascii="Times New Roman" w:hAnsi="Times New Roman" w:cs="Times New Roman"/>
        </w:rPr>
        <w:t xml:space="preserve"> </w:t>
      </w:r>
      <w:proofErr w:type="gramEnd"/>
      <w:r w:rsidRPr="002D1224">
        <w:rPr>
          <w:rFonts w:ascii="Times New Roman" w:hAnsi="Times New Roman" w:cs="Times New Roman"/>
        </w:rPr>
        <w:t xml:space="preserve">do </w:t>
      </w:r>
      <w:r w:rsidRPr="002D1224">
        <w:rPr>
          <w:rFonts w:ascii="Times New Roman" w:hAnsi="Times New Roman" w:cs="Times New Roman"/>
          <w:i/>
        </w:rPr>
        <w:t>Termo de Referência</w:t>
      </w:r>
      <w:r w:rsidRPr="002D1224">
        <w:rPr>
          <w:rFonts w:ascii="Times New Roman" w:hAnsi="Times New Roman" w:cs="Times New Roman"/>
        </w:rPr>
        <w:t xml:space="preserve">. </w:t>
      </w:r>
    </w:p>
    <w:p w:rsidR="006D0DFB" w:rsidRPr="002D1224" w:rsidRDefault="006D0DFB" w:rsidP="006D0DFB">
      <w:pPr>
        <w:jc w:val="both"/>
        <w:rPr>
          <w:rFonts w:ascii="Times New Roman" w:hAnsi="Times New Roman" w:cs="Times New Roman"/>
        </w:rPr>
      </w:pPr>
    </w:p>
    <w:tbl>
      <w:tblPr>
        <w:tblStyle w:val="Tabelacomgrade"/>
        <w:tblW w:w="0" w:type="auto"/>
        <w:shd w:val="clear" w:color="auto" w:fill="FFF2CC" w:themeFill="accent4" w:themeFillTint="33"/>
        <w:tblLook w:val="04A0" w:firstRow="1" w:lastRow="0" w:firstColumn="1" w:lastColumn="0" w:noHBand="0" w:noVBand="1"/>
      </w:tblPr>
      <w:tblGrid>
        <w:gridCol w:w="9204"/>
      </w:tblGrid>
      <w:tr w:rsidR="006D0DFB" w:rsidRPr="002D1224" w:rsidTr="00485BED">
        <w:tc>
          <w:tcPr>
            <w:tcW w:w="9204" w:type="dxa"/>
            <w:shd w:val="clear" w:color="auto" w:fill="FFF2CC" w:themeFill="accent4" w:themeFillTint="33"/>
          </w:tcPr>
          <w:p w:rsidR="006D0DFB" w:rsidRPr="002D1224" w:rsidRDefault="006D0DFB" w:rsidP="00485BED">
            <w:pPr>
              <w:rPr>
                <w:rFonts w:ascii="Times New Roman" w:hAnsi="Times New Roman" w:cs="Times New Roman"/>
                <w:b/>
              </w:rPr>
            </w:pPr>
            <w:r w:rsidRPr="002D1224">
              <w:rPr>
                <w:rFonts w:ascii="Times New Roman" w:hAnsi="Times New Roman" w:cs="Times New Roman"/>
                <w:b/>
              </w:rPr>
              <w:t>08. DA FISCALIZAÇÃO</w:t>
            </w:r>
          </w:p>
        </w:tc>
      </w:tr>
    </w:tbl>
    <w:p w:rsidR="006D0DFB" w:rsidRPr="002D1224" w:rsidRDefault="006D0DFB" w:rsidP="006D0DFB">
      <w:pPr>
        <w:jc w:val="both"/>
        <w:rPr>
          <w:rFonts w:ascii="Times New Roman" w:hAnsi="Times New Roman" w:cs="Times New Roman"/>
        </w:rPr>
      </w:pPr>
    </w:p>
    <w:p w:rsidR="006D0DFB" w:rsidRPr="002D1224" w:rsidRDefault="006D0DFB" w:rsidP="006D0DFB">
      <w:pPr>
        <w:jc w:val="both"/>
        <w:rPr>
          <w:rFonts w:ascii="Times New Roman" w:hAnsi="Times New Roman" w:cs="Times New Roman"/>
        </w:rPr>
      </w:pPr>
      <w:r w:rsidRPr="002D1224">
        <w:rPr>
          <w:rFonts w:ascii="Times New Roman" w:hAnsi="Times New Roman" w:cs="Times New Roman"/>
          <w:b/>
        </w:rPr>
        <w:t>8.1.</w:t>
      </w:r>
      <w:r w:rsidRPr="002D1224">
        <w:rPr>
          <w:rFonts w:ascii="Times New Roman" w:hAnsi="Times New Roman" w:cs="Times New Roman"/>
        </w:rPr>
        <w:t xml:space="preserve"> A fiscalização da execução do objeto será efetuada por </w:t>
      </w:r>
      <w:r w:rsidRPr="002D1224">
        <w:rPr>
          <w:rFonts w:ascii="Times New Roman" w:hAnsi="Times New Roman" w:cs="Times New Roman"/>
          <w:i/>
        </w:rPr>
        <w:t>Comissão/Representante</w:t>
      </w:r>
      <w:r w:rsidRPr="002D1224">
        <w:rPr>
          <w:rFonts w:ascii="Times New Roman" w:hAnsi="Times New Roman" w:cs="Times New Roman"/>
        </w:rPr>
        <w:t xml:space="preserve"> designado pela </w:t>
      </w:r>
      <w:r w:rsidRPr="002D1224">
        <w:rPr>
          <w:rFonts w:ascii="Times New Roman" w:hAnsi="Times New Roman" w:cs="Times New Roman"/>
          <w:i/>
        </w:rPr>
        <w:t>Contratante</w:t>
      </w:r>
      <w:r w:rsidRPr="002D1224">
        <w:rPr>
          <w:rFonts w:ascii="Times New Roman" w:hAnsi="Times New Roman" w:cs="Times New Roman"/>
        </w:rPr>
        <w:t>.</w:t>
      </w:r>
    </w:p>
    <w:p w:rsidR="006D0DFB" w:rsidRPr="002D1224" w:rsidRDefault="006D0DFB" w:rsidP="006D0DFB">
      <w:pPr>
        <w:jc w:val="both"/>
        <w:rPr>
          <w:rFonts w:ascii="Times New Roman" w:hAnsi="Times New Roman" w:cs="Times New Roman"/>
        </w:rPr>
      </w:pPr>
    </w:p>
    <w:p w:rsidR="006D0DFB" w:rsidRPr="002D1224" w:rsidRDefault="006D0DFB" w:rsidP="006D0DFB">
      <w:pPr>
        <w:jc w:val="both"/>
        <w:rPr>
          <w:rFonts w:ascii="Times New Roman" w:hAnsi="Times New Roman" w:cs="Times New Roman"/>
        </w:rPr>
      </w:pPr>
      <w:r w:rsidRPr="002D1224">
        <w:rPr>
          <w:rFonts w:ascii="Times New Roman" w:hAnsi="Times New Roman" w:cs="Times New Roman"/>
          <w:b/>
        </w:rPr>
        <w:t>8.2.</w:t>
      </w:r>
      <w:r w:rsidRPr="002D1224">
        <w:rPr>
          <w:rFonts w:ascii="Times New Roman" w:hAnsi="Times New Roman" w:cs="Times New Roman"/>
        </w:rPr>
        <w:t xml:space="preserve"> Nos termos do Art. 67 Lei Nº 8.666, de 1993, será designado representante para acompanhar e fiscalizar a entrega dos materiais, anotando em registro próprio todas as ocorrências relacionadas com a execução e determinando o que for necessário à regularização de falhas ou defeitos observados.</w:t>
      </w:r>
    </w:p>
    <w:p w:rsidR="006D0DFB" w:rsidRPr="002D1224" w:rsidRDefault="006D0DFB" w:rsidP="006D0DFB">
      <w:pPr>
        <w:jc w:val="both"/>
        <w:rPr>
          <w:rFonts w:ascii="Times New Roman" w:hAnsi="Times New Roman" w:cs="Times New Roman"/>
        </w:rPr>
      </w:pPr>
    </w:p>
    <w:tbl>
      <w:tblPr>
        <w:tblStyle w:val="Tabelacomgrade"/>
        <w:tblW w:w="0" w:type="auto"/>
        <w:shd w:val="clear" w:color="auto" w:fill="FFF2CC" w:themeFill="accent4" w:themeFillTint="33"/>
        <w:tblLook w:val="04A0" w:firstRow="1" w:lastRow="0" w:firstColumn="1" w:lastColumn="0" w:noHBand="0" w:noVBand="1"/>
      </w:tblPr>
      <w:tblGrid>
        <w:gridCol w:w="9204"/>
      </w:tblGrid>
      <w:tr w:rsidR="006D0DFB" w:rsidRPr="002D1224" w:rsidTr="00485BED">
        <w:tc>
          <w:tcPr>
            <w:tcW w:w="9204" w:type="dxa"/>
            <w:shd w:val="clear" w:color="auto" w:fill="FFF2CC" w:themeFill="accent4" w:themeFillTint="33"/>
          </w:tcPr>
          <w:p w:rsidR="006D0DFB" w:rsidRPr="002D1224" w:rsidRDefault="006D0DFB" w:rsidP="00485BED">
            <w:pPr>
              <w:rPr>
                <w:rFonts w:ascii="Times New Roman" w:hAnsi="Times New Roman" w:cs="Times New Roman"/>
                <w:b/>
              </w:rPr>
            </w:pPr>
            <w:r w:rsidRPr="002D1224">
              <w:rPr>
                <w:rFonts w:ascii="Times New Roman" w:hAnsi="Times New Roman" w:cs="Times New Roman"/>
                <w:b/>
              </w:rPr>
              <w:t>09. DO PAGAMENTO</w:t>
            </w:r>
          </w:p>
        </w:tc>
      </w:tr>
    </w:tbl>
    <w:p w:rsidR="006D0DFB" w:rsidRPr="002D1224" w:rsidRDefault="006D0DFB" w:rsidP="006D0DFB">
      <w:pPr>
        <w:jc w:val="both"/>
        <w:rPr>
          <w:rFonts w:ascii="Times New Roman" w:hAnsi="Times New Roman" w:cs="Times New Roman"/>
        </w:rPr>
      </w:pPr>
    </w:p>
    <w:p w:rsidR="006D0DFB" w:rsidRPr="002D1224" w:rsidRDefault="006D0DFB" w:rsidP="006D0DFB">
      <w:pPr>
        <w:jc w:val="both"/>
        <w:rPr>
          <w:rFonts w:ascii="Times New Roman" w:hAnsi="Times New Roman" w:cs="Times New Roman"/>
        </w:rPr>
      </w:pPr>
      <w:r w:rsidRPr="002D1224">
        <w:rPr>
          <w:rFonts w:ascii="Times New Roman" w:hAnsi="Times New Roman" w:cs="Times New Roman"/>
          <w:b/>
        </w:rPr>
        <w:t>9.1.</w:t>
      </w:r>
      <w:r w:rsidRPr="002D1224">
        <w:rPr>
          <w:rFonts w:ascii="Times New Roman" w:hAnsi="Times New Roman" w:cs="Times New Roman"/>
        </w:rPr>
        <w:t xml:space="preserve"> O pagamento do fornecimento do objeto deverá obedecer </w:t>
      </w:r>
      <w:proofErr w:type="gramStart"/>
      <w:r w:rsidRPr="002D1224">
        <w:rPr>
          <w:rFonts w:ascii="Times New Roman" w:hAnsi="Times New Roman" w:cs="Times New Roman"/>
        </w:rPr>
        <w:t>as</w:t>
      </w:r>
      <w:proofErr w:type="gramEnd"/>
      <w:r w:rsidRPr="002D1224">
        <w:rPr>
          <w:rFonts w:ascii="Times New Roman" w:hAnsi="Times New Roman" w:cs="Times New Roman"/>
        </w:rPr>
        <w:t xml:space="preserve"> especificações do </w:t>
      </w:r>
      <w:r w:rsidR="0082066D">
        <w:rPr>
          <w:rFonts w:ascii="Times New Roman" w:hAnsi="Times New Roman" w:cs="Times New Roman"/>
          <w:b/>
          <w:i/>
        </w:rPr>
        <w:t>Item 13</w:t>
      </w:r>
      <w:r w:rsidRPr="002D1224">
        <w:rPr>
          <w:rFonts w:ascii="Times New Roman" w:hAnsi="Times New Roman" w:cs="Times New Roman"/>
        </w:rPr>
        <w:t xml:space="preserve"> do </w:t>
      </w:r>
      <w:r w:rsidRPr="002D1224">
        <w:rPr>
          <w:rFonts w:ascii="Times New Roman" w:hAnsi="Times New Roman" w:cs="Times New Roman"/>
          <w:i/>
        </w:rPr>
        <w:t>Termo de Referência</w:t>
      </w:r>
      <w:r w:rsidRPr="002D1224">
        <w:rPr>
          <w:rFonts w:ascii="Times New Roman" w:hAnsi="Times New Roman" w:cs="Times New Roman"/>
        </w:rPr>
        <w:t xml:space="preserve">. </w:t>
      </w:r>
    </w:p>
    <w:p w:rsidR="006D0DFB" w:rsidRPr="002D1224" w:rsidRDefault="006D0DFB" w:rsidP="006D0DFB">
      <w:pPr>
        <w:jc w:val="both"/>
        <w:rPr>
          <w:rFonts w:ascii="Times New Roman" w:hAnsi="Times New Roman" w:cs="Times New Roman"/>
        </w:rPr>
      </w:pPr>
    </w:p>
    <w:tbl>
      <w:tblPr>
        <w:tblStyle w:val="Tabelacomgrade"/>
        <w:tblW w:w="0" w:type="auto"/>
        <w:shd w:val="clear" w:color="auto" w:fill="FFF2CC" w:themeFill="accent4" w:themeFillTint="33"/>
        <w:tblLook w:val="04A0" w:firstRow="1" w:lastRow="0" w:firstColumn="1" w:lastColumn="0" w:noHBand="0" w:noVBand="1"/>
      </w:tblPr>
      <w:tblGrid>
        <w:gridCol w:w="9204"/>
      </w:tblGrid>
      <w:tr w:rsidR="006D0DFB" w:rsidRPr="002D1224" w:rsidTr="00485BED">
        <w:tc>
          <w:tcPr>
            <w:tcW w:w="9204" w:type="dxa"/>
            <w:shd w:val="clear" w:color="auto" w:fill="FFF2CC" w:themeFill="accent4" w:themeFillTint="33"/>
          </w:tcPr>
          <w:p w:rsidR="006D0DFB" w:rsidRPr="002D1224" w:rsidRDefault="006D0DFB" w:rsidP="00485BED">
            <w:pPr>
              <w:rPr>
                <w:rFonts w:ascii="Times New Roman" w:hAnsi="Times New Roman" w:cs="Times New Roman"/>
                <w:b/>
              </w:rPr>
            </w:pPr>
            <w:r w:rsidRPr="002D1224">
              <w:rPr>
                <w:rFonts w:ascii="Times New Roman" w:hAnsi="Times New Roman" w:cs="Times New Roman"/>
                <w:b/>
              </w:rPr>
              <w:t>10. OBRIGAÇÕES DA CONTRATANTE E CONTRATADA</w:t>
            </w:r>
          </w:p>
        </w:tc>
      </w:tr>
    </w:tbl>
    <w:p w:rsidR="006D0DFB" w:rsidRPr="002D1224" w:rsidRDefault="006D0DFB" w:rsidP="006D0DFB">
      <w:pPr>
        <w:jc w:val="both"/>
        <w:rPr>
          <w:rFonts w:ascii="Times New Roman" w:hAnsi="Times New Roman" w:cs="Times New Roman"/>
        </w:rPr>
      </w:pPr>
    </w:p>
    <w:p w:rsidR="006D0DFB" w:rsidRPr="002D1224" w:rsidRDefault="006D0DFB" w:rsidP="006D0DFB">
      <w:pPr>
        <w:jc w:val="both"/>
        <w:rPr>
          <w:rFonts w:ascii="Times New Roman" w:hAnsi="Times New Roman" w:cs="Times New Roman"/>
        </w:rPr>
      </w:pPr>
      <w:r w:rsidRPr="002D1224">
        <w:rPr>
          <w:rFonts w:ascii="Times New Roman" w:hAnsi="Times New Roman" w:cs="Times New Roman"/>
          <w:b/>
        </w:rPr>
        <w:t>10.1.</w:t>
      </w:r>
      <w:r w:rsidRPr="002D1224">
        <w:rPr>
          <w:rFonts w:ascii="Times New Roman" w:hAnsi="Times New Roman" w:cs="Times New Roman"/>
        </w:rPr>
        <w:t xml:space="preserve"> As obrigações da </w:t>
      </w:r>
      <w:r w:rsidRPr="002D1224">
        <w:rPr>
          <w:rFonts w:ascii="Times New Roman" w:hAnsi="Times New Roman" w:cs="Times New Roman"/>
          <w:i/>
        </w:rPr>
        <w:t>Contratante</w:t>
      </w:r>
      <w:r w:rsidRPr="002D1224">
        <w:rPr>
          <w:rFonts w:ascii="Times New Roman" w:hAnsi="Times New Roman" w:cs="Times New Roman"/>
        </w:rPr>
        <w:t xml:space="preserve"> e </w:t>
      </w:r>
      <w:r w:rsidRPr="002D1224">
        <w:rPr>
          <w:rFonts w:ascii="Times New Roman" w:hAnsi="Times New Roman" w:cs="Times New Roman"/>
          <w:i/>
        </w:rPr>
        <w:t>Contratada</w:t>
      </w:r>
      <w:r w:rsidRPr="002D1224">
        <w:rPr>
          <w:rFonts w:ascii="Times New Roman" w:hAnsi="Times New Roman" w:cs="Times New Roman"/>
        </w:rPr>
        <w:t xml:space="preserve"> deverão obedecer </w:t>
      </w:r>
      <w:proofErr w:type="gramStart"/>
      <w:r w:rsidRPr="002D1224">
        <w:rPr>
          <w:rFonts w:ascii="Times New Roman" w:hAnsi="Times New Roman" w:cs="Times New Roman"/>
        </w:rPr>
        <w:t>as</w:t>
      </w:r>
      <w:proofErr w:type="gramEnd"/>
      <w:r w:rsidRPr="002D1224">
        <w:rPr>
          <w:rFonts w:ascii="Times New Roman" w:hAnsi="Times New Roman" w:cs="Times New Roman"/>
        </w:rPr>
        <w:t xml:space="preserve"> especificações do</w:t>
      </w:r>
      <w:r w:rsidR="00FA417F">
        <w:rPr>
          <w:rFonts w:ascii="Times New Roman" w:hAnsi="Times New Roman" w:cs="Times New Roman"/>
        </w:rPr>
        <w:t>s</w:t>
      </w:r>
      <w:r w:rsidRPr="002D1224">
        <w:rPr>
          <w:rFonts w:ascii="Times New Roman" w:hAnsi="Times New Roman" w:cs="Times New Roman"/>
        </w:rPr>
        <w:t xml:space="preserve"> </w:t>
      </w:r>
      <w:r w:rsidR="005A0A1F">
        <w:rPr>
          <w:rFonts w:ascii="Times New Roman" w:hAnsi="Times New Roman" w:cs="Times New Roman"/>
          <w:b/>
          <w:i/>
        </w:rPr>
        <w:t>Itens 08</w:t>
      </w:r>
      <w:r w:rsidR="004762B5">
        <w:rPr>
          <w:rFonts w:ascii="Times New Roman" w:hAnsi="Times New Roman" w:cs="Times New Roman"/>
          <w:b/>
          <w:i/>
        </w:rPr>
        <w:t xml:space="preserve"> e 0</w:t>
      </w:r>
      <w:r w:rsidR="005A0A1F">
        <w:rPr>
          <w:rFonts w:ascii="Times New Roman" w:hAnsi="Times New Roman" w:cs="Times New Roman"/>
          <w:b/>
          <w:i/>
        </w:rPr>
        <w:t>9</w:t>
      </w:r>
      <w:r w:rsidRPr="002D1224">
        <w:rPr>
          <w:rFonts w:ascii="Times New Roman" w:hAnsi="Times New Roman" w:cs="Times New Roman"/>
        </w:rPr>
        <w:t xml:space="preserve"> do </w:t>
      </w:r>
      <w:r w:rsidRPr="002D1224">
        <w:rPr>
          <w:rFonts w:ascii="Times New Roman" w:hAnsi="Times New Roman" w:cs="Times New Roman"/>
          <w:i/>
        </w:rPr>
        <w:t>Termo de Referência</w:t>
      </w:r>
      <w:r w:rsidRPr="002D1224">
        <w:rPr>
          <w:rFonts w:ascii="Times New Roman" w:hAnsi="Times New Roman" w:cs="Times New Roman"/>
        </w:rPr>
        <w:t>.</w:t>
      </w:r>
    </w:p>
    <w:p w:rsidR="006D0DFB" w:rsidRPr="002D1224" w:rsidRDefault="006D0DFB" w:rsidP="006D0DFB">
      <w:pPr>
        <w:jc w:val="both"/>
        <w:rPr>
          <w:rFonts w:ascii="Times New Roman" w:hAnsi="Times New Roman" w:cs="Times New Roman"/>
        </w:rPr>
      </w:pPr>
    </w:p>
    <w:tbl>
      <w:tblPr>
        <w:tblStyle w:val="Tabelacomgrade"/>
        <w:tblW w:w="0" w:type="auto"/>
        <w:shd w:val="clear" w:color="auto" w:fill="FFF2CC" w:themeFill="accent4" w:themeFillTint="33"/>
        <w:tblLook w:val="04A0" w:firstRow="1" w:lastRow="0" w:firstColumn="1" w:lastColumn="0" w:noHBand="0" w:noVBand="1"/>
      </w:tblPr>
      <w:tblGrid>
        <w:gridCol w:w="9204"/>
      </w:tblGrid>
      <w:tr w:rsidR="006D0DFB" w:rsidRPr="002D1224" w:rsidTr="00485BED">
        <w:tc>
          <w:tcPr>
            <w:tcW w:w="9204" w:type="dxa"/>
            <w:shd w:val="clear" w:color="auto" w:fill="FFF2CC" w:themeFill="accent4" w:themeFillTint="33"/>
          </w:tcPr>
          <w:p w:rsidR="006D0DFB" w:rsidRPr="002D1224" w:rsidRDefault="006D0DFB" w:rsidP="00485BED">
            <w:pPr>
              <w:rPr>
                <w:rFonts w:ascii="Times New Roman" w:hAnsi="Times New Roman" w:cs="Times New Roman"/>
                <w:b/>
              </w:rPr>
            </w:pPr>
            <w:r w:rsidRPr="002D1224">
              <w:rPr>
                <w:rFonts w:ascii="Times New Roman" w:hAnsi="Times New Roman" w:cs="Times New Roman"/>
                <w:b/>
              </w:rPr>
              <w:t>11. DAS SANÇÕES ADMINISTRATIVAS</w:t>
            </w:r>
          </w:p>
        </w:tc>
      </w:tr>
    </w:tbl>
    <w:p w:rsidR="006D0DFB" w:rsidRPr="002D1224" w:rsidRDefault="006D0DFB" w:rsidP="006D0DFB">
      <w:pPr>
        <w:jc w:val="both"/>
        <w:rPr>
          <w:rFonts w:ascii="Times New Roman" w:hAnsi="Times New Roman" w:cs="Times New Roman"/>
        </w:rPr>
      </w:pPr>
    </w:p>
    <w:p w:rsidR="006D0DFB" w:rsidRPr="002D1224" w:rsidRDefault="006D0DFB" w:rsidP="006D0DFB">
      <w:pPr>
        <w:jc w:val="both"/>
        <w:rPr>
          <w:rFonts w:ascii="Times New Roman" w:hAnsi="Times New Roman" w:cs="Times New Roman"/>
        </w:rPr>
      </w:pPr>
      <w:r w:rsidRPr="002D1224">
        <w:rPr>
          <w:rFonts w:ascii="Times New Roman" w:hAnsi="Times New Roman" w:cs="Times New Roman"/>
          <w:b/>
        </w:rPr>
        <w:t>11.1.</w:t>
      </w:r>
      <w:r w:rsidRPr="002D1224">
        <w:rPr>
          <w:rFonts w:ascii="Times New Roman" w:hAnsi="Times New Roman" w:cs="Times New Roman"/>
        </w:rPr>
        <w:t xml:space="preserve"> As </w:t>
      </w:r>
      <w:r w:rsidRPr="002D1224">
        <w:rPr>
          <w:rFonts w:ascii="Times New Roman" w:hAnsi="Times New Roman" w:cs="Times New Roman"/>
          <w:i/>
        </w:rPr>
        <w:t>Sanções Administrativas</w:t>
      </w:r>
      <w:r w:rsidRPr="002D1224">
        <w:rPr>
          <w:rFonts w:ascii="Times New Roman" w:hAnsi="Times New Roman" w:cs="Times New Roman"/>
        </w:rPr>
        <w:t xml:space="preserve"> estão previstas no </w:t>
      </w:r>
      <w:r w:rsidR="005A0A1F">
        <w:rPr>
          <w:rFonts w:ascii="Times New Roman" w:hAnsi="Times New Roman" w:cs="Times New Roman"/>
          <w:b/>
          <w:i/>
        </w:rPr>
        <w:t>Item</w:t>
      </w:r>
      <w:r w:rsidR="0082066D">
        <w:rPr>
          <w:rFonts w:ascii="Times New Roman" w:hAnsi="Times New Roman" w:cs="Times New Roman"/>
          <w:b/>
          <w:i/>
        </w:rPr>
        <w:t xml:space="preserve"> 15</w:t>
      </w:r>
      <w:r w:rsidRPr="002D1224">
        <w:rPr>
          <w:rFonts w:ascii="Times New Roman" w:hAnsi="Times New Roman" w:cs="Times New Roman"/>
        </w:rPr>
        <w:t xml:space="preserve"> do </w:t>
      </w:r>
      <w:r w:rsidRPr="002D1224">
        <w:rPr>
          <w:rFonts w:ascii="Times New Roman" w:hAnsi="Times New Roman" w:cs="Times New Roman"/>
          <w:i/>
        </w:rPr>
        <w:t>Termo de Referência</w:t>
      </w:r>
      <w:r w:rsidRPr="002D1224">
        <w:rPr>
          <w:rFonts w:ascii="Times New Roman" w:hAnsi="Times New Roman" w:cs="Times New Roman"/>
        </w:rPr>
        <w:t xml:space="preserve">. </w:t>
      </w:r>
    </w:p>
    <w:p w:rsidR="006D0DFB" w:rsidRPr="002D1224" w:rsidRDefault="006D0DFB" w:rsidP="006D0DFB">
      <w:pPr>
        <w:jc w:val="both"/>
        <w:rPr>
          <w:rFonts w:ascii="Times New Roman" w:hAnsi="Times New Roman" w:cs="Times New Roman"/>
        </w:rPr>
      </w:pPr>
    </w:p>
    <w:tbl>
      <w:tblPr>
        <w:tblStyle w:val="Tabelacomgrade"/>
        <w:tblW w:w="0" w:type="auto"/>
        <w:shd w:val="clear" w:color="auto" w:fill="FFF2CC" w:themeFill="accent4" w:themeFillTint="33"/>
        <w:tblLook w:val="04A0" w:firstRow="1" w:lastRow="0" w:firstColumn="1" w:lastColumn="0" w:noHBand="0" w:noVBand="1"/>
      </w:tblPr>
      <w:tblGrid>
        <w:gridCol w:w="9204"/>
      </w:tblGrid>
      <w:tr w:rsidR="006D0DFB" w:rsidRPr="002D1224" w:rsidTr="00485BED">
        <w:tc>
          <w:tcPr>
            <w:tcW w:w="9204" w:type="dxa"/>
            <w:shd w:val="clear" w:color="auto" w:fill="FFF2CC" w:themeFill="accent4" w:themeFillTint="33"/>
          </w:tcPr>
          <w:p w:rsidR="006D0DFB" w:rsidRPr="002D1224" w:rsidRDefault="006D0DFB" w:rsidP="00485BED">
            <w:pPr>
              <w:rPr>
                <w:rFonts w:ascii="Times New Roman" w:hAnsi="Times New Roman" w:cs="Times New Roman"/>
                <w:b/>
              </w:rPr>
            </w:pPr>
            <w:r w:rsidRPr="002D1224">
              <w:rPr>
                <w:rFonts w:ascii="Times New Roman" w:hAnsi="Times New Roman" w:cs="Times New Roman"/>
                <w:b/>
              </w:rPr>
              <w:t>12. DA RESCISÃO</w:t>
            </w:r>
          </w:p>
        </w:tc>
      </w:tr>
    </w:tbl>
    <w:p w:rsidR="006D0DFB" w:rsidRPr="002D1224" w:rsidRDefault="006D0DFB" w:rsidP="006D0DFB">
      <w:pPr>
        <w:jc w:val="both"/>
        <w:rPr>
          <w:rFonts w:ascii="Times New Roman" w:hAnsi="Times New Roman" w:cs="Times New Roman"/>
        </w:rPr>
      </w:pPr>
    </w:p>
    <w:p w:rsidR="006D0DFB" w:rsidRPr="002D1224" w:rsidRDefault="006D0DFB" w:rsidP="006D0DFB">
      <w:pPr>
        <w:jc w:val="both"/>
        <w:rPr>
          <w:rFonts w:ascii="Times New Roman" w:hAnsi="Times New Roman" w:cs="Times New Roman"/>
        </w:rPr>
      </w:pPr>
      <w:r w:rsidRPr="002D1224">
        <w:rPr>
          <w:rFonts w:ascii="Times New Roman" w:hAnsi="Times New Roman" w:cs="Times New Roman"/>
          <w:b/>
        </w:rPr>
        <w:t>12.1.</w:t>
      </w:r>
      <w:r w:rsidRPr="002D1224">
        <w:rPr>
          <w:rFonts w:ascii="Times New Roman" w:hAnsi="Times New Roman" w:cs="Times New Roman"/>
        </w:rPr>
        <w:t xml:space="preserve"> O presente </w:t>
      </w:r>
      <w:r w:rsidRPr="002D1224">
        <w:rPr>
          <w:rFonts w:ascii="Times New Roman" w:hAnsi="Times New Roman" w:cs="Times New Roman"/>
          <w:i/>
        </w:rPr>
        <w:t>Termo de Contrato</w:t>
      </w:r>
      <w:r w:rsidRPr="002D1224">
        <w:rPr>
          <w:rFonts w:ascii="Times New Roman" w:hAnsi="Times New Roman" w:cs="Times New Roman"/>
        </w:rPr>
        <w:t xml:space="preserve"> poderá ser rescindido nas hipóteses previstas no Art. 78 da Lei Nº 8.666, de 1993, com as consequências indicadas no Art. 80</w:t>
      </w:r>
      <w:r w:rsidR="005A0A1F">
        <w:rPr>
          <w:rFonts w:ascii="Times New Roman" w:hAnsi="Times New Roman" w:cs="Times New Roman"/>
        </w:rPr>
        <w:t>,</w:t>
      </w:r>
      <w:proofErr w:type="gramStart"/>
      <w:r w:rsidR="005A0A1F">
        <w:rPr>
          <w:rFonts w:ascii="Times New Roman" w:hAnsi="Times New Roman" w:cs="Times New Roman"/>
        </w:rPr>
        <w:t xml:space="preserve"> </w:t>
      </w:r>
      <w:r w:rsidRPr="002D1224">
        <w:rPr>
          <w:rFonts w:ascii="Times New Roman" w:hAnsi="Times New Roman" w:cs="Times New Roman"/>
        </w:rPr>
        <w:t xml:space="preserve"> </w:t>
      </w:r>
      <w:proofErr w:type="gramEnd"/>
      <w:r w:rsidRPr="002D1224">
        <w:rPr>
          <w:rFonts w:ascii="Times New Roman" w:hAnsi="Times New Roman" w:cs="Times New Roman"/>
        </w:rPr>
        <w:t>da mesma Lei, sem prejuízo das sanções aplicáveis.</w:t>
      </w:r>
    </w:p>
    <w:p w:rsidR="006D0DFB" w:rsidRPr="002D1224" w:rsidRDefault="006D0DFB" w:rsidP="006D0DFB">
      <w:pPr>
        <w:jc w:val="both"/>
        <w:rPr>
          <w:rFonts w:ascii="Times New Roman" w:hAnsi="Times New Roman" w:cs="Times New Roman"/>
        </w:rPr>
      </w:pPr>
    </w:p>
    <w:p w:rsidR="006D0DFB" w:rsidRPr="002D1224" w:rsidRDefault="006D0DFB" w:rsidP="006D0DFB">
      <w:pPr>
        <w:jc w:val="both"/>
        <w:rPr>
          <w:rFonts w:ascii="Times New Roman" w:hAnsi="Times New Roman" w:cs="Times New Roman"/>
        </w:rPr>
      </w:pPr>
      <w:r w:rsidRPr="002D1224">
        <w:rPr>
          <w:rFonts w:ascii="Times New Roman" w:hAnsi="Times New Roman" w:cs="Times New Roman"/>
          <w:b/>
        </w:rPr>
        <w:t>12.2.</w:t>
      </w:r>
      <w:r w:rsidRPr="002D1224">
        <w:rPr>
          <w:rFonts w:ascii="Times New Roman" w:hAnsi="Times New Roman" w:cs="Times New Roman"/>
        </w:rPr>
        <w:t xml:space="preserve"> É admissível a fusão, cisão ou incorporação da </w:t>
      </w:r>
      <w:r w:rsidRPr="002D1224">
        <w:rPr>
          <w:rFonts w:ascii="Times New Roman" w:hAnsi="Times New Roman" w:cs="Times New Roman"/>
          <w:i/>
        </w:rPr>
        <w:t>Contratada</w:t>
      </w:r>
      <w:r w:rsidRPr="002D1224">
        <w:rPr>
          <w:rFonts w:ascii="Times New Roman" w:hAnsi="Times New Roman" w:cs="Times New Roman"/>
        </w:rPr>
        <w:t xml:space="preserve">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w:t>
      </w:r>
      <w:r w:rsidRPr="002D1224">
        <w:rPr>
          <w:rFonts w:ascii="Times New Roman" w:hAnsi="Times New Roman" w:cs="Times New Roman"/>
          <w:i/>
        </w:rPr>
        <w:t>Administração</w:t>
      </w:r>
      <w:r w:rsidRPr="002D1224">
        <w:rPr>
          <w:rFonts w:ascii="Times New Roman" w:hAnsi="Times New Roman" w:cs="Times New Roman"/>
        </w:rPr>
        <w:t xml:space="preserve"> à continuidade do contrato.</w:t>
      </w:r>
    </w:p>
    <w:p w:rsidR="006D0DFB" w:rsidRPr="002D1224" w:rsidRDefault="006D0DFB" w:rsidP="006D0DFB">
      <w:pPr>
        <w:jc w:val="both"/>
        <w:rPr>
          <w:rFonts w:ascii="Times New Roman" w:hAnsi="Times New Roman" w:cs="Times New Roman"/>
        </w:rPr>
      </w:pPr>
    </w:p>
    <w:p w:rsidR="006D0DFB" w:rsidRPr="002D1224" w:rsidRDefault="006D0DFB" w:rsidP="006D0DFB">
      <w:pPr>
        <w:jc w:val="both"/>
        <w:rPr>
          <w:rFonts w:ascii="Times New Roman" w:hAnsi="Times New Roman" w:cs="Times New Roman"/>
        </w:rPr>
      </w:pPr>
      <w:r w:rsidRPr="002D1224">
        <w:rPr>
          <w:rFonts w:ascii="Times New Roman" w:hAnsi="Times New Roman" w:cs="Times New Roman"/>
          <w:b/>
        </w:rPr>
        <w:t>12.3.</w:t>
      </w:r>
      <w:r w:rsidRPr="002D1224">
        <w:rPr>
          <w:rFonts w:ascii="Times New Roman" w:hAnsi="Times New Roman" w:cs="Times New Roman"/>
        </w:rPr>
        <w:t xml:space="preserve"> Os casos de rescisão contratual serão formalmente motivados, assegurando-se à </w:t>
      </w:r>
      <w:r w:rsidRPr="002D1224">
        <w:rPr>
          <w:rFonts w:ascii="Times New Roman" w:hAnsi="Times New Roman" w:cs="Times New Roman"/>
          <w:i/>
        </w:rPr>
        <w:t>Contratada</w:t>
      </w:r>
      <w:r w:rsidRPr="002D1224">
        <w:rPr>
          <w:rFonts w:ascii="Times New Roman" w:hAnsi="Times New Roman" w:cs="Times New Roman"/>
        </w:rPr>
        <w:t xml:space="preserve"> o direito à prévia e ampla defesa.</w:t>
      </w:r>
    </w:p>
    <w:p w:rsidR="006D0DFB" w:rsidRPr="002D1224" w:rsidRDefault="006D0DFB" w:rsidP="006D0DFB">
      <w:pPr>
        <w:jc w:val="both"/>
        <w:rPr>
          <w:rFonts w:ascii="Times New Roman" w:hAnsi="Times New Roman" w:cs="Times New Roman"/>
        </w:rPr>
      </w:pPr>
      <w:r w:rsidRPr="002D1224">
        <w:rPr>
          <w:rFonts w:ascii="Times New Roman" w:hAnsi="Times New Roman" w:cs="Times New Roman"/>
          <w:b/>
        </w:rPr>
        <w:t>12.4.</w:t>
      </w:r>
      <w:r w:rsidRPr="002D1224">
        <w:rPr>
          <w:rFonts w:ascii="Times New Roman" w:hAnsi="Times New Roman" w:cs="Times New Roman"/>
        </w:rPr>
        <w:t xml:space="preserve"> A </w:t>
      </w:r>
      <w:r w:rsidRPr="002D1224">
        <w:rPr>
          <w:rFonts w:ascii="Times New Roman" w:hAnsi="Times New Roman" w:cs="Times New Roman"/>
          <w:i/>
        </w:rPr>
        <w:t>Contratada</w:t>
      </w:r>
      <w:r w:rsidRPr="002D1224">
        <w:rPr>
          <w:rFonts w:ascii="Times New Roman" w:hAnsi="Times New Roman" w:cs="Times New Roman"/>
        </w:rPr>
        <w:t xml:space="preserve"> reconhece os direitos da </w:t>
      </w:r>
      <w:r w:rsidRPr="002D1224">
        <w:rPr>
          <w:rFonts w:ascii="Times New Roman" w:hAnsi="Times New Roman" w:cs="Times New Roman"/>
          <w:i/>
        </w:rPr>
        <w:t>Contratante</w:t>
      </w:r>
      <w:r w:rsidRPr="002D1224">
        <w:rPr>
          <w:rFonts w:ascii="Times New Roman" w:hAnsi="Times New Roman" w:cs="Times New Roman"/>
        </w:rPr>
        <w:t xml:space="preserve"> em caso de rescisão administrativa prevista no Art. 77 da Lei Nº 8.666, de 1993.</w:t>
      </w:r>
    </w:p>
    <w:p w:rsidR="006D0DFB" w:rsidRPr="002D1224" w:rsidRDefault="006D0DFB" w:rsidP="006D0DFB">
      <w:pPr>
        <w:jc w:val="both"/>
        <w:rPr>
          <w:rFonts w:ascii="Times New Roman" w:hAnsi="Times New Roman" w:cs="Times New Roman"/>
        </w:rPr>
      </w:pPr>
    </w:p>
    <w:p w:rsidR="006D0DFB" w:rsidRPr="002D1224" w:rsidRDefault="006D0DFB" w:rsidP="006D0DFB">
      <w:pPr>
        <w:jc w:val="both"/>
        <w:rPr>
          <w:rFonts w:ascii="Times New Roman" w:hAnsi="Times New Roman" w:cs="Times New Roman"/>
        </w:rPr>
      </w:pPr>
      <w:r w:rsidRPr="002D1224">
        <w:rPr>
          <w:rFonts w:ascii="Times New Roman" w:hAnsi="Times New Roman" w:cs="Times New Roman"/>
          <w:b/>
        </w:rPr>
        <w:lastRenderedPageBreak/>
        <w:t>12.5.</w:t>
      </w:r>
      <w:r w:rsidRPr="002D1224">
        <w:rPr>
          <w:rFonts w:ascii="Times New Roman" w:hAnsi="Times New Roman" w:cs="Times New Roman"/>
        </w:rPr>
        <w:t xml:space="preserve"> O </w:t>
      </w:r>
      <w:r w:rsidRPr="002D1224">
        <w:rPr>
          <w:rFonts w:ascii="Times New Roman" w:hAnsi="Times New Roman" w:cs="Times New Roman"/>
          <w:i/>
        </w:rPr>
        <w:t>Termo de Rescisão</w:t>
      </w:r>
      <w:r w:rsidRPr="002D1224">
        <w:rPr>
          <w:rFonts w:ascii="Times New Roman" w:hAnsi="Times New Roman" w:cs="Times New Roman"/>
        </w:rPr>
        <w:t xml:space="preserve"> será precedido de relatório indicativo dos seguintes aspectos, conforme o caso:</w:t>
      </w:r>
    </w:p>
    <w:p w:rsidR="006D0DFB" w:rsidRPr="002D1224" w:rsidRDefault="006D0DFB" w:rsidP="006D0DFB">
      <w:pPr>
        <w:jc w:val="both"/>
        <w:rPr>
          <w:rFonts w:ascii="Times New Roman" w:hAnsi="Times New Roman" w:cs="Times New Roman"/>
        </w:rPr>
      </w:pPr>
    </w:p>
    <w:p w:rsidR="006D0DFB" w:rsidRPr="002D1224" w:rsidRDefault="006D0DFB" w:rsidP="006D0DFB">
      <w:pPr>
        <w:jc w:val="both"/>
        <w:rPr>
          <w:rFonts w:ascii="Times New Roman" w:hAnsi="Times New Roman" w:cs="Times New Roman"/>
        </w:rPr>
      </w:pPr>
      <w:r w:rsidRPr="002D1224">
        <w:rPr>
          <w:rFonts w:ascii="Times New Roman" w:hAnsi="Times New Roman" w:cs="Times New Roman"/>
          <w:b/>
        </w:rPr>
        <w:t>12.5.1.</w:t>
      </w:r>
      <w:r w:rsidRPr="002D1224">
        <w:rPr>
          <w:rFonts w:ascii="Times New Roman" w:hAnsi="Times New Roman" w:cs="Times New Roman"/>
        </w:rPr>
        <w:t xml:space="preserve"> Balanço dos eventos contratuais já cumpridos ou parcialmente cumpridos;</w:t>
      </w:r>
    </w:p>
    <w:p w:rsidR="006D0DFB" w:rsidRPr="002D1224" w:rsidRDefault="006D0DFB" w:rsidP="006D0DFB">
      <w:pPr>
        <w:jc w:val="both"/>
        <w:rPr>
          <w:rFonts w:ascii="Times New Roman" w:hAnsi="Times New Roman" w:cs="Times New Roman"/>
        </w:rPr>
      </w:pPr>
      <w:r w:rsidRPr="002D1224">
        <w:rPr>
          <w:rFonts w:ascii="Times New Roman" w:hAnsi="Times New Roman" w:cs="Times New Roman"/>
          <w:b/>
        </w:rPr>
        <w:t>12.5.2.</w:t>
      </w:r>
      <w:r w:rsidRPr="002D1224">
        <w:rPr>
          <w:rFonts w:ascii="Times New Roman" w:hAnsi="Times New Roman" w:cs="Times New Roman"/>
        </w:rPr>
        <w:t xml:space="preserve"> Relação dos pagamentos já efetuados e ainda devidos;</w:t>
      </w:r>
    </w:p>
    <w:p w:rsidR="006D0DFB" w:rsidRPr="002D1224" w:rsidRDefault="006D0DFB" w:rsidP="006D0DFB">
      <w:pPr>
        <w:jc w:val="both"/>
        <w:rPr>
          <w:rFonts w:ascii="Times New Roman" w:hAnsi="Times New Roman" w:cs="Times New Roman"/>
        </w:rPr>
      </w:pPr>
      <w:r w:rsidRPr="002D1224">
        <w:rPr>
          <w:rFonts w:ascii="Times New Roman" w:hAnsi="Times New Roman" w:cs="Times New Roman"/>
          <w:b/>
        </w:rPr>
        <w:t>12.5.3.</w:t>
      </w:r>
      <w:r w:rsidRPr="002D1224">
        <w:rPr>
          <w:rFonts w:ascii="Times New Roman" w:hAnsi="Times New Roman" w:cs="Times New Roman"/>
        </w:rPr>
        <w:t xml:space="preserve"> Indenizações e multas.</w:t>
      </w:r>
    </w:p>
    <w:p w:rsidR="006D0DFB" w:rsidRPr="002D1224" w:rsidRDefault="006D0DFB" w:rsidP="006D0DFB">
      <w:pPr>
        <w:jc w:val="both"/>
        <w:rPr>
          <w:rFonts w:ascii="Times New Roman" w:hAnsi="Times New Roman" w:cs="Times New Roman"/>
        </w:rPr>
      </w:pPr>
    </w:p>
    <w:tbl>
      <w:tblPr>
        <w:tblStyle w:val="Tabelacomgrade"/>
        <w:tblW w:w="0" w:type="auto"/>
        <w:shd w:val="clear" w:color="auto" w:fill="FFF2CC" w:themeFill="accent4" w:themeFillTint="33"/>
        <w:tblLook w:val="04A0" w:firstRow="1" w:lastRow="0" w:firstColumn="1" w:lastColumn="0" w:noHBand="0" w:noVBand="1"/>
      </w:tblPr>
      <w:tblGrid>
        <w:gridCol w:w="9204"/>
      </w:tblGrid>
      <w:tr w:rsidR="006D0DFB" w:rsidRPr="002D1224" w:rsidTr="00485BED">
        <w:tc>
          <w:tcPr>
            <w:tcW w:w="9204" w:type="dxa"/>
            <w:shd w:val="clear" w:color="auto" w:fill="FFF2CC" w:themeFill="accent4" w:themeFillTint="33"/>
          </w:tcPr>
          <w:p w:rsidR="006D0DFB" w:rsidRPr="002D1224" w:rsidRDefault="006D0DFB" w:rsidP="00485BED">
            <w:pPr>
              <w:rPr>
                <w:rFonts w:ascii="Times New Roman" w:hAnsi="Times New Roman" w:cs="Times New Roman"/>
                <w:b/>
              </w:rPr>
            </w:pPr>
            <w:r w:rsidRPr="002D1224">
              <w:rPr>
                <w:rFonts w:ascii="Times New Roman" w:hAnsi="Times New Roman" w:cs="Times New Roman"/>
                <w:b/>
              </w:rPr>
              <w:t>13. DAS VEDAÇÕES</w:t>
            </w:r>
          </w:p>
        </w:tc>
      </w:tr>
    </w:tbl>
    <w:p w:rsidR="006D0DFB" w:rsidRPr="002D1224" w:rsidRDefault="006D0DFB" w:rsidP="006D0DFB">
      <w:pPr>
        <w:jc w:val="both"/>
        <w:rPr>
          <w:rFonts w:ascii="Times New Roman" w:hAnsi="Times New Roman" w:cs="Times New Roman"/>
        </w:rPr>
      </w:pPr>
      <w:r w:rsidRPr="002D1224">
        <w:rPr>
          <w:rFonts w:ascii="Times New Roman" w:hAnsi="Times New Roman" w:cs="Times New Roman"/>
          <w:b/>
        </w:rPr>
        <w:t>13.1.</w:t>
      </w:r>
      <w:r w:rsidRPr="002D1224">
        <w:rPr>
          <w:rFonts w:ascii="Times New Roman" w:hAnsi="Times New Roman" w:cs="Times New Roman"/>
        </w:rPr>
        <w:t xml:space="preserve"> É vedado à </w:t>
      </w:r>
      <w:r w:rsidRPr="002D1224">
        <w:rPr>
          <w:rFonts w:ascii="Times New Roman" w:hAnsi="Times New Roman" w:cs="Times New Roman"/>
          <w:i/>
        </w:rPr>
        <w:t>Contratada</w:t>
      </w:r>
      <w:r w:rsidRPr="002D1224">
        <w:rPr>
          <w:rFonts w:ascii="Times New Roman" w:hAnsi="Times New Roman" w:cs="Times New Roman"/>
        </w:rPr>
        <w:t>:</w:t>
      </w:r>
    </w:p>
    <w:p w:rsidR="006D0DFB" w:rsidRPr="002D1224" w:rsidRDefault="006D0DFB" w:rsidP="006D0DFB">
      <w:pPr>
        <w:jc w:val="both"/>
        <w:rPr>
          <w:rFonts w:ascii="Times New Roman" w:hAnsi="Times New Roman" w:cs="Times New Roman"/>
        </w:rPr>
      </w:pPr>
    </w:p>
    <w:p w:rsidR="006D0DFB" w:rsidRPr="002D1224" w:rsidRDefault="006D0DFB" w:rsidP="006D0DFB">
      <w:pPr>
        <w:jc w:val="both"/>
        <w:rPr>
          <w:rFonts w:ascii="Times New Roman" w:hAnsi="Times New Roman" w:cs="Times New Roman"/>
        </w:rPr>
      </w:pPr>
      <w:r w:rsidRPr="002D1224">
        <w:rPr>
          <w:rFonts w:ascii="Times New Roman" w:hAnsi="Times New Roman" w:cs="Times New Roman"/>
          <w:b/>
        </w:rPr>
        <w:t>13.1.1.</w:t>
      </w:r>
      <w:r w:rsidRPr="002D1224">
        <w:rPr>
          <w:rFonts w:ascii="Times New Roman" w:hAnsi="Times New Roman" w:cs="Times New Roman"/>
        </w:rPr>
        <w:t xml:space="preserve"> Caucionar ou utilizar este </w:t>
      </w:r>
      <w:r w:rsidRPr="002D1224">
        <w:rPr>
          <w:rFonts w:ascii="Times New Roman" w:hAnsi="Times New Roman" w:cs="Times New Roman"/>
          <w:i/>
        </w:rPr>
        <w:t>Termo de Contrato</w:t>
      </w:r>
      <w:r w:rsidRPr="002D1224">
        <w:rPr>
          <w:rFonts w:ascii="Times New Roman" w:hAnsi="Times New Roman" w:cs="Times New Roman"/>
        </w:rPr>
        <w:t xml:space="preserve"> para qualquer operação financeira;</w:t>
      </w:r>
    </w:p>
    <w:p w:rsidR="006D0DFB" w:rsidRPr="002D1224" w:rsidRDefault="006D0DFB" w:rsidP="006D0DFB">
      <w:pPr>
        <w:jc w:val="both"/>
        <w:rPr>
          <w:rFonts w:ascii="Times New Roman" w:hAnsi="Times New Roman" w:cs="Times New Roman"/>
        </w:rPr>
      </w:pPr>
      <w:r w:rsidRPr="002D1224">
        <w:rPr>
          <w:rFonts w:ascii="Times New Roman" w:hAnsi="Times New Roman" w:cs="Times New Roman"/>
          <w:b/>
        </w:rPr>
        <w:t>13.1.2.</w:t>
      </w:r>
      <w:r w:rsidRPr="002D1224">
        <w:rPr>
          <w:rFonts w:ascii="Times New Roman" w:hAnsi="Times New Roman" w:cs="Times New Roman"/>
        </w:rPr>
        <w:t xml:space="preserve"> Interromper a execução contratual sob a alegação de inadimplemento por parte da </w:t>
      </w:r>
      <w:r w:rsidRPr="002D1224">
        <w:rPr>
          <w:rFonts w:ascii="Times New Roman" w:hAnsi="Times New Roman" w:cs="Times New Roman"/>
          <w:i/>
        </w:rPr>
        <w:t>Contratante</w:t>
      </w:r>
      <w:r w:rsidRPr="002D1224">
        <w:rPr>
          <w:rFonts w:ascii="Times New Roman" w:hAnsi="Times New Roman" w:cs="Times New Roman"/>
        </w:rPr>
        <w:t>, salvo nos casos previstos em lei.</w:t>
      </w:r>
    </w:p>
    <w:p w:rsidR="006D0DFB" w:rsidRPr="002D1224" w:rsidRDefault="006D0DFB" w:rsidP="006D0DFB">
      <w:pPr>
        <w:jc w:val="both"/>
        <w:rPr>
          <w:rFonts w:ascii="Times New Roman" w:hAnsi="Times New Roman" w:cs="Times New Roman"/>
        </w:rPr>
      </w:pPr>
    </w:p>
    <w:tbl>
      <w:tblPr>
        <w:tblStyle w:val="Tabelacomgrade"/>
        <w:tblW w:w="0" w:type="auto"/>
        <w:shd w:val="clear" w:color="auto" w:fill="FFF2CC" w:themeFill="accent4" w:themeFillTint="33"/>
        <w:tblLook w:val="04A0" w:firstRow="1" w:lastRow="0" w:firstColumn="1" w:lastColumn="0" w:noHBand="0" w:noVBand="1"/>
      </w:tblPr>
      <w:tblGrid>
        <w:gridCol w:w="9204"/>
      </w:tblGrid>
      <w:tr w:rsidR="006D0DFB" w:rsidRPr="002D1224" w:rsidTr="00485BED">
        <w:tc>
          <w:tcPr>
            <w:tcW w:w="9204" w:type="dxa"/>
            <w:shd w:val="clear" w:color="auto" w:fill="FFF2CC" w:themeFill="accent4" w:themeFillTint="33"/>
          </w:tcPr>
          <w:p w:rsidR="006D0DFB" w:rsidRPr="002D1224" w:rsidRDefault="006D0DFB" w:rsidP="00485BED">
            <w:pPr>
              <w:rPr>
                <w:rFonts w:ascii="Times New Roman" w:hAnsi="Times New Roman" w:cs="Times New Roman"/>
                <w:b/>
              </w:rPr>
            </w:pPr>
            <w:r w:rsidRPr="002D1224">
              <w:rPr>
                <w:rFonts w:ascii="Times New Roman" w:hAnsi="Times New Roman" w:cs="Times New Roman"/>
                <w:b/>
              </w:rPr>
              <w:t xml:space="preserve">14. DOS CASOS OMISSOS </w:t>
            </w:r>
          </w:p>
        </w:tc>
      </w:tr>
    </w:tbl>
    <w:p w:rsidR="006D0DFB" w:rsidRPr="002D1224" w:rsidRDefault="006D0DFB" w:rsidP="006D0DFB">
      <w:pPr>
        <w:jc w:val="both"/>
        <w:rPr>
          <w:rFonts w:ascii="Times New Roman" w:hAnsi="Times New Roman" w:cs="Times New Roman"/>
        </w:rPr>
      </w:pPr>
    </w:p>
    <w:p w:rsidR="006D0DFB" w:rsidRPr="002D1224" w:rsidRDefault="006D0DFB" w:rsidP="006D0DFB">
      <w:pPr>
        <w:jc w:val="both"/>
        <w:rPr>
          <w:rFonts w:ascii="Times New Roman" w:hAnsi="Times New Roman" w:cs="Times New Roman"/>
        </w:rPr>
      </w:pPr>
      <w:r w:rsidRPr="002D1224">
        <w:rPr>
          <w:rFonts w:ascii="Times New Roman" w:hAnsi="Times New Roman" w:cs="Times New Roman"/>
          <w:b/>
        </w:rPr>
        <w:t>14.1.</w:t>
      </w:r>
      <w:r w:rsidRPr="002D1224">
        <w:rPr>
          <w:rFonts w:ascii="Times New Roman" w:hAnsi="Times New Roman" w:cs="Times New Roman"/>
        </w:rPr>
        <w:t xml:space="preserve"> Os casos omissos serão decididos pela </w:t>
      </w:r>
      <w:r w:rsidRPr="002D1224">
        <w:rPr>
          <w:rFonts w:ascii="Times New Roman" w:hAnsi="Times New Roman" w:cs="Times New Roman"/>
          <w:i/>
        </w:rPr>
        <w:t>Contratante</w:t>
      </w:r>
      <w:r w:rsidRPr="002D1224">
        <w:rPr>
          <w:rFonts w:ascii="Times New Roman" w:hAnsi="Times New Roman" w:cs="Times New Roman"/>
        </w:rPr>
        <w:t xml:space="preserve">, segundo as disposições contidas na Lei Nº 8.666, de 1993, na Lei Nº 10.520 de 2002 e demais normas federais de licitações, contratos administrativos e subsidiariamente, segundo as disposições contidas na Lei Nº 8.078, de 1990 - </w:t>
      </w:r>
      <w:r w:rsidRPr="002D1224">
        <w:rPr>
          <w:rFonts w:ascii="Times New Roman" w:hAnsi="Times New Roman" w:cs="Times New Roman"/>
          <w:i/>
        </w:rPr>
        <w:t>Código de Defesa do Consumidor</w:t>
      </w:r>
      <w:r w:rsidRPr="002D1224">
        <w:rPr>
          <w:rFonts w:ascii="Times New Roman" w:hAnsi="Times New Roman" w:cs="Times New Roman"/>
        </w:rPr>
        <w:t xml:space="preserve"> - e normas e princípios gerais dos contratos.</w:t>
      </w:r>
    </w:p>
    <w:p w:rsidR="006D0DFB" w:rsidRPr="002D1224" w:rsidRDefault="006D0DFB" w:rsidP="006D0DFB">
      <w:pPr>
        <w:jc w:val="both"/>
        <w:rPr>
          <w:rFonts w:ascii="Times New Roman" w:hAnsi="Times New Roman" w:cs="Times New Roman"/>
        </w:rPr>
      </w:pPr>
    </w:p>
    <w:tbl>
      <w:tblPr>
        <w:tblStyle w:val="Tabelacomgrade"/>
        <w:tblW w:w="0" w:type="auto"/>
        <w:shd w:val="clear" w:color="auto" w:fill="FFF2CC" w:themeFill="accent4" w:themeFillTint="33"/>
        <w:tblLook w:val="04A0" w:firstRow="1" w:lastRow="0" w:firstColumn="1" w:lastColumn="0" w:noHBand="0" w:noVBand="1"/>
      </w:tblPr>
      <w:tblGrid>
        <w:gridCol w:w="9204"/>
      </w:tblGrid>
      <w:tr w:rsidR="006D0DFB" w:rsidRPr="002D1224" w:rsidTr="00485BED">
        <w:tc>
          <w:tcPr>
            <w:tcW w:w="9204" w:type="dxa"/>
            <w:shd w:val="clear" w:color="auto" w:fill="FFF2CC" w:themeFill="accent4" w:themeFillTint="33"/>
          </w:tcPr>
          <w:p w:rsidR="006D0DFB" w:rsidRPr="002D1224" w:rsidRDefault="006D0DFB" w:rsidP="00485BED">
            <w:pPr>
              <w:rPr>
                <w:rFonts w:ascii="Times New Roman" w:hAnsi="Times New Roman" w:cs="Times New Roman"/>
                <w:b/>
              </w:rPr>
            </w:pPr>
            <w:r w:rsidRPr="002D1224">
              <w:rPr>
                <w:rFonts w:ascii="Times New Roman" w:hAnsi="Times New Roman" w:cs="Times New Roman"/>
                <w:b/>
              </w:rPr>
              <w:t xml:space="preserve">14. DA PUBLICAÇÃO </w:t>
            </w:r>
          </w:p>
        </w:tc>
      </w:tr>
    </w:tbl>
    <w:p w:rsidR="006D0DFB" w:rsidRPr="002D1224" w:rsidRDefault="006D0DFB" w:rsidP="006D0DFB">
      <w:pPr>
        <w:jc w:val="both"/>
        <w:rPr>
          <w:rFonts w:ascii="Times New Roman" w:hAnsi="Times New Roman" w:cs="Times New Roman"/>
        </w:rPr>
      </w:pPr>
    </w:p>
    <w:p w:rsidR="006D0DFB" w:rsidRPr="002D1224" w:rsidRDefault="006D0DFB" w:rsidP="006D0DFB">
      <w:pPr>
        <w:jc w:val="both"/>
        <w:rPr>
          <w:rFonts w:ascii="Times New Roman" w:hAnsi="Times New Roman" w:cs="Times New Roman"/>
        </w:rPr>
      </w:pPr>
      <w:r w:rsidRPr="002D1224">
        <w:rPr>
          <w:rFonts w:ascii="Times New Roman" w:hAnsi="Times New Roman" w:cs="Times New Roman"/>
          <w:b/>
        </w:rPr>
        <w:t>14.1.</w:t>
      </w:r>
      <w:r w:rsidRPr="002D1224">
        <w:rPr>
          <w:rFonts w:ascii="Times New Roman" w:hAnsi="Times New Roman" w:cs="Times New Roman"/>
        </w:rPr>
        <w:t xml:space="preserve"> Incumbirá à </w:t>
      </w:r>
      <w:r w:rsidRPr="002D1224">
        <w:rPr>
          <w:rFonts w:ascii="Times New Roman" w:hAnsi="Times New Roman" w:cs="Times New Roman"/>
          <w:i/>
        </w:rPr>
        <w:t>Contratante</w:t>
      </w:r>
      <w:r w:rsidRPr="002D1224">
        <w:rPr>
          <w:rFonts w:ascii="Times New Roman" w:hAnsi="Times New Roman" w:cs="Times New Roman"/>
        </w:rPr>
        <w:t xml:space="preserve"> providenciar a publicação deste instrumento, por extrato, nos Diários Oficiais pertinentes, no prazo previsto na Lei Nº 8.666, de 1993.</w:t>
      </w:r>
    </w:p>
    <w:p w:rsidR="006D0DFB" w:rsidRPr="002D1224" w:rsidRDefault="006D0DFB" w:rsidP="006D0DFB">
      <w:pPr>
        <w:jc w:val="both"/>
        <w:rPr>
          <w:rFonts w:ascii="Times New Roman" w:hAnsi="Times New Roman" w:cs="Times New Roman"/>
        </w:rPr>
      </w:pPr>
    </w:p>
    <w:tbl>
      <w:tblPr>
        <w:tblStyle w:val="Tabelacomgrade"/>
        <w:tblW w:w="0" w:type="auto"/>
        <w:shd w:val="clear" w:color="auto" w:fill="FFF2CC" w:themeFill="accent4" w:themeFillTint="33"/>
        <w:tblLook w:val="04A0" w:firstRow="1" w:lastRow="0" w:firstColumn="1" w:lastColumn="0" w:noHBand="0" w:noVBand="1"/>
      </w:tblPr>
      <w:tblGrid>
        <w:gridCol w:w="9204"/>
      </w:tblGrid>
      <w:tr w:rsidR="006D0DFB" w:rsidRPr="002D1224" w:rsidTr="00485BED">
        <w:tc>
          <w:tcPr>
            <w:tcW w:w="9204" w:type="dxa"/>
            <w:shd w:val="clear" w:color="auto" w:fill="FFF2CC" w:themeFill="accent4" w:themeFillTint="33"/>
          </w:tcPr>
          <w:p w:rsidR="006D0DFB" w:rsidRPr="002D1224" w:rsidRDefault="006D0DFB" w:rsidP="00485BED">
            <w:pPr>
              <w:rPr>
                <w:rFonts w:ascii="Times New Roman" w:hAnsi="Times New Roman" w:cs="Times New Roman"/>
                <w:b/>
              </w:rPr>
            </w:pPr>
            <w:r w:rsidRPr="002D1224">
              <w:rPr>
                <w:rFonts w:ascii="Times New Roman" w:hAnsi="Times New Roman" w:cs="Times New Roman"/>
                <w:b/>
              </w:rPr>
              <w:t xml:space="preserve">15. DO FORO </w:t>
            </w:r>
          </w:p>
        </w:tc>
      </w:tr>
    </w:tbl>
    <w:p w:rsidR="006D0DFB" w:rsidRPr="002D1224" w:rsidRDefault="006D0DFB" w:rsidP="006D0DFB">
      <w:pPr>
        <w:jc w:val="both"/>
        <w:rPr>
          <w:rFonts w:ascii="Times New Roman" w:hAnsi="Times New Roman" w:cs="Times New Roman"/>
        </w:rPr>
      </w:pPr>
    </w:p>
    <w:p w:rsidR="006D0DFB" w:rsidRPr="002D1224" w:rsidRDefault="006D0DFB" w:rsidP="006D0DFB">
      <w:pPr>
        <w:jc w:val="both"/>
        <w:rPr>
          <w:rFonts w:ascii="Times New Roman" w:hAnsi="Times New Roman" w:cs="Times New Roman"/>
        </w:rPr>
      </w:pPr>
      <w:r w:rsidRPr="002D1224">
        <w:rPr>
          <w:rFonts w:ascii="Times New Roman" w:hAnsi="Times New Roman" w:cs="Times New Roman"/>
          <w:b/>
        </w:rPr>
        <w:t>15.1.</w:t>
      </w:r>
      <w:r w:rsidRPr="002D1224">
        <w:rPr>
          <w:rFonts w:ascii="Times New Roman" w:hAnsi="Times New Roman" w:cs="Times New Roman"/>
        </w:rPr>
        <w:t xml:space="preserve"> O Foro para solucionar os litígios que decorrerem da execução deste </w:t>
      </w:r>
      <w:r w:rsidRPr="002D1224">
        <w:rPr>
          <w:rFonts w:ascii="Times New Roman" w:hAnsi="Times New Roman" w:cs="Times New Roman"/>
          <w:i/>
        </w:rPr>
        <w:t>Termo de Contrato</w:t>
      </w:r>
      <w:r w:rsidRPr="002D1224">
        <w:rPr>
          <w:rFonts w:ascii="Times New Roman" w:hAnsi="Times New Roman" w:cs="Times New Roman"/>
        </w:rPr>
        <w:t xml:space="preserve"> será o da Seção Judiciária da Comarca de Penedo/AL.</w:t>
      </w:r>
    </w:p>
    <w:p w:rsidR="006D0DFB" w:rsidRPr="002D1224" w:rsidRDefault="006D0DFB" w:rsidP="006D0DFB">
      <w:pPr>
        <w:jc w:val="both"/>
        <w:rPr>
          <w:rFonts w:ascii="Times New Roman" w:hAnsi="Times New Roman" w:cs="Times New Roman"/>
        </w:rPr>
      </w:pPr>
    </w:p>
    <w:tbl>
      <w:tblPr>
        <w:tblStyle w:val="Tabelacomgrade"/>
        <w:tblW w:w="0" w:type="auto"/>
        <w:shd w:val="clear" w:color="auto" w:fill="FFF2CC" w:themeFill="accent4" w:themeFillTint="33"/>
        <w:tblLook w:val="04A0" w:firstRow="1" w:lastRow="0" w:firstColumn="1" w:lastColumn="0" w:noHBand="0" w:noVBand="1"/>
      </w:tblPr>
      <w:tblGrid>
        <w:gridCol w:w="9204"/>
      </w:tblGrid>
      <w:tr w:rsidR="006D0DFB" w:rsidRPr="002D1224" w:rsidTr="00485BED">
        <w:tc>
          <w:tcPr>
            <w:tcW w:w="9204" w:type="dxa"/>
            <w:shd w:val="clear" w:color="auto" w:fill="FFF2CC" w:themeFill="accent4" w:themeFillTint="33"/>
          </w:tcPr>
          <w:p w:rsidR="006D0DFB" w:rsidRPr="002D1224" w:rsidRDefault="006D0DFB" w:rsidP="00485BED">
            <w:pPr>
              <w:rPr>
                <w:rFonts w:ascii="Times New Roman" w:hAnsi="Times New Roman" w:cs="Times New Roman"/>
                <w:b/>
              </w:rPr>
            </w:pPr>
            <w:r w:rsidRPr="002D1224">
              <w:rPr>
                <w:rFonts w:ascii="Times New Roman" w:hAnsi="Times New Roman" w:cs="Times New Roman"/>
                <w:b/>
              </w:rPr>
              <w:t>16. DADOS DA CONTRATADA</w:t>
            </w:r>
          </w:p>
        </w:tc>
      </w:tr>
    </w:tbl>
    <w:p w:rsidR="006D0DFB" w:rsidRPr="002D1224" w:rsidRDefault="006D0DFB" w:rsidP="006D0DFB">
      <w:pPr>
        <w:jc w:val="both"/>
        <w:rPr>
          <w:rFonts w:ascii="Times New Roman" w:hAnsi="Times New Roman" w:cs="Times New Roman"/>
        </w:rPr>
      </w:pPr>
    </w:p>
    <w:tbl>
      <w:tblPr>
        <w:tblStyle w:val="TabeladeGrade6Colorida2"/>
        <w:tblW w:w="0" w:type="auto"/>
        <w:tblLook w:val="04A0" w:firstRow="1" w:lastRow="0" w:firstColumn="1" w:lastColumn="0" w:noHBand="0" w:noVBand="1"/>
      </w:tblPr>
      <w:tblGrid>
        <w:gridCol w:w="9204"/>
      </w:tblGrid>
      <w:tr w:rsidR="006D0DFB" w:rsidRPr="002D1224" w:rsidTr="00485B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4" w:type="dxa"/>
          </w:tcPr>
          <w:p w:rsidR="006D0DFB" w:rsidRPr="002D1224" w:rsidRDefault="0064141E" w:rsidP="00485BED">
            <w:pPr>
              <w:jc w:val="both"/>
              <w:rPr>
                <w:rFonts w:ascii="Times New Roman" w:hAnsi="Times New Roman" w:cs="Times New Roman"/>
              </w:rPr>
            </w:pPr>
            <w:r>
              <w:rPr>
                <w:rFonts w:ascii="Times New Roman" w:hAnsi="Times New Roman" w:cs="Times New Roman"/>
              </w:rPr>
              <w:t>RAZ</w:t>
            </w:r>
            <w:r w:rsidR="006D0DFB" w:rsidRPr="002D1224">
              <w:rPr>
                <w:rFonts w:ascii="Times New Roman" w:hAnsi="Times New Roman" w:cs="Times New Roman"/>
              </w:rPr>
              <w:t xml:space="preserve">ÃO SOCIAL: </w:t>
            </w:r>
          </w:p>
        </w:tc>
      </w:tr>
      <w:tr w:rsidR="006D0DFB" w:rsidRPr="002D1224" w:rsidTr="00485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4" w:type="dxa"/>
          </w:tcPr>
          <w:p w:rsidR="006D0DFB" w:rsidRPr="002D1224" w:rsidRDefault="006D0DFB" w:rsidP="00485BED">
            <w:pPr>
              <w:jc w:val="both"/>
              <w:rPr>
                <w:rFonts w:ascii="Times New Roman" w:hAnsi="Times New Roman" w:cs="Times New Roman"/>
              </w:rPr>
            </w:pPr>
            <w:r w:rsidRPr="002D1224">
              <w:rPr>
                <w:rFonts w:ascii="Times New Roman" w:hAnsi="Times New Roman" w:cs="Times New Roman"/>
              </w:rPr>
              <w:t>CNPJ/MF</w:t>
            </w:r>
          </w:p>
        </w:tc>
      </w:tr>
      <w:tr w:rsidR="006D0DFB" w:rsidRPr="002D1224" w:rsidTr="00485BED">
        <w:tc>
          <w:tcPr>
            <w:cnfStyle w:val="001000000000" w:firstRow="0" w:lastRow="0" w:firstColumn="1" w:lastColumn="0" w:oddVBand="0" w:evenVBand="0" w:oddHBand="0" w:evenHBand="0" w:firstRowFirstColumn="0" w:firstRowLastColumn="0" w:lastRowFirstColumn="0" w:lastRowLastColumn="0"/>
            <w:tcW w:w="9204" w:type="dxa"/>
          </w:tcPr>
          <w:p w:rsidR="006D0DFB" w:rsidRPr="002D1224" w:rsidRDefault="006D0DFB" w:rsidP="00485BED">
            <w:pPr>
              <w:jc w:val="both"/>
              <w:rPr>
                <w:rFonts w:ascii="Times New Roman" w:hAnsi="Times New Roman" w:cs="Times New Roman"/>
              </w:rPr>
            </w:pPr>
            <w:r w:rsidRPr="002D1224">
              <w:rPr>
                <w:rFonts w:ascii="Times New Roman" w:hAnsi="Times New Roman" w:cs="Times New Roman"/>
              </w:rPr>
              <w:t xml:space="preserve">ENDEREÇO: </w:t>
            </w:r>
          </w:p>
        </w:tc>
      </w:tr>
      <w:tr w:rsidR="006D0DFB" w:rsidRPr="002D1224" w:rsidTr="00485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4" w:type="dxa"/>
          </w:tcPr>
          <w:p w:rsidR="006D0DFB" w:rsidRPr="002D1224" w:rsidRDefault="006D0DFB" w:rsidP="00485BED">
            <w:pPr>
              <w:jc w:val="both"/>
              <w:rPr>
                <w:rFonts w:ascii="Times New Roman" w:hAnsi="Times New Roman" w:cs="Times New Roman"/>
              </w:rPr>
            </w:pPr>
            <w:r w:rsidRPr="002D1224">
              <w:rPr>
                <w:rFonts w:ascii="Times New Roman" w:hAnsi="Times New Roman" w:cs="Times New Roman"/>
              </w:rPr>
              <w:t xml:space="preserve">TELEFONES: </w:t>
            </w:r>
          </w:p>
        </w:tc>
      </w:tr>
      <w:tr w:rsidR="006D0DFB" w:rsidRPr="002D1224" w:rsidTr="00485BED">
        <w:tc>
          <w:tcPr>
            <w:cnfStyle w:val="001000000000" w:firstRow="0" w:lastRow="0" w:firstColumn="1" w:lastColumn="0" w:oddVBand="0" w:evenVBand="0" w:oddHBand="0" w:evenHBand="0" w:firstRowFirstColumn="0" w:firstRowLastColumn="0" w:lastRowFirstColumn="0" w:lastRowLastColumn="0"/>
            <w:tcW w:w="9204" w:type="dxa"/>
          </w:tcPr>
          <w:p w:rsidR="006D0DFB" w:rsidRPr="002D1224" w:rsidRDefault="006D0DFB" w:rsidP="00485BED">
            <w:pPr>
              <w:jc w:val="both"/>
              <w:rPr>
                <w:rFonts w:ascii="Times New Roman" w:hAnsi="Times New Roman" w:cs="Times New Roman"/>
              </w:rPr>
            </w:pPr>
            <w:r w:rsidRPr="002D1224">
              <w:rPr>
                <w:rFonts w:ascii="Times New Roman" w:hAnsi="Times New Roman" w:cs="Times New Roman"/>
              </w:rPr>
              <w:t>E-MAIL:</w:t>
            </w:r>
          </w:p>
        </w:tc>
      </w:tr>
      <w:tr w:rsidR="006D0DFB" w:rsidRPr="002D1224" w:rsidTr="00485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4" w:type="dxa"/>
          </w:tcPr>
          <w:p w:rsidR="006D0DFB" w:rsidRPr="002D1224" w:rsidRDefault="006D0DFB" w:rsidP="00485BED">
            <w:pPr>
              <w:jc w:val="both"/>
              <w:rPr>
                <w:rFonts w:ascii="Times New Roman" w:hAnsi="Times New Roman" w:cs="Times New Roman"/>
              </w:rPr>
            </w:pPr>
            <w:r w:rsidRPr="002D1224">
              <w:rPr>
                <w:rFonts w:ascii="Times New Roman" w:hAnsi="Times New Roman" w:cs="Times New Roman"/>
              </w:rPr>
              <w:t>CONTATO (SETOR DE COMPRAS):</w:t>
            </w:r>
          </w:p>
        </w:tc>
      </w:tr>
      <w:tr w:rsidR="006D0DFB" w:rsidRPr="002D1224" w:rsidTr="00485BED">
        <w:tc>
          <w:tcPr>
            <w:cnfStyle w:val="001000000000" w:firstRow="0" w:lastRow="0" w:firstColumn="1" w:lastColumn="0" w:oddVBand="0" w:evenVBand="0" w:oddHBand="0" w:evenHBand="0" w:firstRowFirstColumn="0" w:firstRowLastColumn="0" w:lastRowFirstColumn="0" w:lastRowLastColumn="0"/>
            <w:tcW w:w="9204" w:type="dxa"/>
          </w:tcPr>
          <w:p w:rsidR="006D0DFB" w:rsidRPr="002D1224" w:rsidRDefault="006D0DFB" w:rsidP="00485BED">
            <w:pPr>
              <w:jc w:val="both"/>
              <w:rPr>
                <w:rFonts w:ascii="Times New Roman" w:hAnsi="Times New Roman" w:cs="Times New Roman"/>
              </w:rPr>
            </w:pPr>
            <w:r w:rsidRPr="002D1224">
              <w:rPr>
                <w:rFonts w:ascii="Times New Roman" w:hAnsi="Times New Roman" w:cs="Times New Roman"/>
              </w:rPr>
              <w:t>DADOS BANCÁRIOS:</w:t>
            </w:r>
          </w:p>
        </w:tc>
      </w:tr>
    </w:tbl>
    <w:p w:rsidR="006D0DFB" w:rsidRPr="002D1224" w:rsidRDefault="006D0DFB" w:rsidP="006D0DFB">
      <w:pPr>
        <w:jc w:val="both"/>
        <w:rPr>
          <w:rFonts w:ascii="Times New Roman" w:hAnsi="Times New Roman" w:cs="Times New Roman"/>
        </w:rPr>
      </w:pPr>
    </w:p>
    <w:p w:rsidR="006D0DFB" w:rsidRDefault="006D0DFB" w:rsidP="006D0DFB">
      <w:pPr>
        <w:jc w:val="both"/>
        <w:rPr>
          <w:rFonts w:ascii="Times New Roman" w:hAnsi="Times New Roman" w:cs="Times New Roman"/>
        </w:rPr>
      </w:pPr>
      <w:r w:rsidRPr="002D1224">
        <w:rPr>
          <w:rFonts w:ascii="Times New Roman" w:hAnsi="Times New Roman" w:cs="Times New Roman"/>
        </w:rPr>
        <w:t xml:space="preserve">O </w:t>
      </w:r>
      <w:r w:rsidRPr="002D1224">
        <w:rPr>
          <w:rFonts w:ascii="Times New Roman" w:hAnsi="Times New Roman" w:cs="Times New Roman"/>
          <w:i/>
        </w:rPr>
        <w:t>Termo de Referência</w:t>
      </w:r>
      <w:r w:rsidRPr="002D1224">
        <w:rPr>
          <w:rFonts w:ascii="Times New Roman" w:hAnsi="Times New Roman" w:cs="Times New Roman"/>
        </w:rPr>
        <w:t xml:space="preserve"> do Pregão Eletrônico Nº </w:t>
      </w:r>
      <w:proofErr w:type="spellStart"/>
      <w:r w:rsidRPr="002D1224">
        <w:rPr>
          <w:rFonts w:ascii="Times New Roman" w:hAnsi="Times New Roman" w:cs="Times New Roman"/>
        </w:rPr>
        <w:t>xx</w:t>
      </w:r>
      <w:proofErr w:type="spellEnd"/>
      <w:r w:rsidRPr="002D1224">
        <w:rPr>
          <w:rFonts w:ascii="Times New Roman" w:hAnsi="Times New Roman" w:cs="Times New Roman"/>
        </w:rPr>
        <w:t>/202</w:t>
      </w:r>
      <w:r w:rsidR="005A0A1F">
        <w:rPr>
          <w:rFonts w:ascii="Times New Roman" w:hAnsi="Times New Roman" w:cs="Times New Roman"/>
        </w:rPr>
        <w:t>1</w:t>
      </w:r>
      <w:r w:rsidRPr="002D1224">
        <w:rPr>
          <w:rFonts w:ascii="Times New Roman" w:hAnsi="Times New Roman" w:cs="Times New Roman"/>
        </w:rPr>
        <w:t>, segue em anexo como parte integrante deste documento, haja vista que algumas cláusulas o referenciam.</w:t>
      </w:r>
    </w:p>
    <w:p w:rsidR="00173DEB" w:rsidRPr="002D1224" w:rsidRDefault="00173DEB" w:rsidP="006D0DFB">
      <w:pPr>
        <w:jc w:val="both"/>
        <w:rPr>
          <w:rFonts w:ascii="Times New Roman" w:hAnsi="Times New Roman" w:cs="Times New Roman"/>
        </w:rPr>
      </w:pPr>
    </w:p>
    <w:p w:rsidR="006D0DFB" w:rsidRDefault="006D0DFB" w:rsidP="006D0DFB">
      <w:pPr>
        <w:jc w:val="both"/>
        <w:rPr>
          <w:rFonts w:ascii="Times New Roman" w:hAnsi="Times New Roman" w:cs="Times New Roman"/>
        </w:rPr>
      </w:pPr>
      <w:r w:rsidRPr="002D1224">
        <w:rPr>
          <w:rFonts w:ascii="Times New Roman" w:hAnsi="Times New Roman" w:cs="Times New Roman"/>
        </w:rPr>
        <w:lastRenderedPageBreak/>
        <w:t xml:space="preserve">Para firmeza e validade do pactuado, o presente </w:t>
      </w:r>
      <w:r w:rsidRPr="002D1224">
        <w:rPr>
          <w:rFonts w:ascii="Times New Roman" w:hAnsi="Times New Roman" w:cs="Times New Roman"/>
          <w:i/>
        </w:rPr>
        <w:t>Termo de Contrato</w:t>
      </w:r>
      <w:r w:rsidR="00C40A42">
        <w:rPr>
          <w:rFonts w:ascii="Times New Roman" w:hAnsi="Times New Roman" w:cs="Times New Roman"/>
        </w:rPr>
        <w:t xml:space="preserve"> foi lavrado em 02</w:t>
      </w:r>
      <w:r w:rsidRPr="002D1224">
        <w:rPr>
          <w:rFonts w:ascii="Times New Roman" w:hAnsi="Times New Roman" w:cs="Times New Roman"/>
        </w:rPr>
        <w:t xml:space="preserve"> (</w:t>
      </w:r>
      <w:r w:rsidR="00C40A42">
        <w:rPr>
          <w:rFonts w:ascii="Times New Roman" w:hAnsi="Times New Roman" w:cs="Times New Roman"/>
        </w:rPr>
        <w:t>duas</w:t>
      </w:r>
      <w:r w:rsidRPr="002D1224">
        <w:rPr>
          <w:rFonts w:ascii="Times New Roman" w:hAnsi="Times New Roman" w:cs="Times New Roman"/>
        </w:rPr>
        <w:t>) vias de igual teor que, que após leitura e avaliada em conformidade, vai assinada pelas partes e encaminhada cópia aos demais órgãos participantes.</w:t>
      </w:r>
    </w:p>
    <w:p w:rsidR="00593ED0" w:rsidRDefault="00593ED0" w:rsidP="006D0DFB">
      <w:pPr>
        <w:jc w:val="both"/>
        <w:rPr>
          <w:rFonts w:ascii="Times New Roman" w:hAnsi="Times New Roman" w:cs="Times New Roman"/>
        </w:rPr>
      </w:pPr>
    </w:p>
    <w:p w:rsidR="00593ED0" w:rsidRDefault="00593ED0" w:rsidP="006D0DFB">
      <w:pPr>
        <w:jc w:val="both"/>
        <w:rPr>
          <w:rFonts w:ascii="Times New Roman" w:hAnsi="Times New Roman" w:cs="Times New Roman"/>
        </w:rPr>
      </w:pPr>
    </w:p>
    <w:tbl>
      <w:tblPr>
        <w:tblStyle w:val="TabeladeGrade6Colorida2"/>
        <w:tblW w:w="9464" w:type="dxa"/>
        <w:tblLook w:val="04A0" w:firstRow="1" w:lastRow="0" w:firstColumn="1" w:lastColumn="0" w:noHBand="0" w:noVBand="1"/>
      </w:tblPr>
      <w:tblGrid>
        <w:gridCol w:w="4602"/>
        <w:gridCol w:w="4862"/>
      </w:tblGrid>
      <w:tr w:rsidR="006D0DFB" w:rsidRPr="002D1224" w:rsidTr="005A0A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2" w:type="dxa"/>
          </w:tcPr>
          <w:p w:rsidR="006D0DFB" w:rsidRPr="002D1224" w:rsidRDefault="006D0DFB" w:rsidP="00485BED">
            <w:pPr>
              <w:jc w:val="both"/>
              <w:rPr>
                <w:rFonts w:ascii="Times New Roman" w:hAnsi="Times New Roman" w:cs="Times New Roman"/>
              </w:rPr>
            </w:pPr>
          </w:p>
          <w:p w:rsidR="006D0DFB" w:rsidRPr="002D1224" w:rsidRDefault="006D0DFB" w:rsidP="00485BED">
            <w:pPr>
              <w:jc w:val="both"/>
              <w:rPr>
                <w:rFonts w:ascii="Times New Roman" w:hAnsi="Times New Roman" w:cs="Times New Roman"/>
              </w:rPr>
            </w:pPr>
          </w:p>
        </w:tc>
        <w:tc>
          <w:tcPr>
            <w:tcW w:w="4862" w:type="dxa"/>
          </w:tcPr>
          <w:p w:rsidR="006D0DFB" w:rsidRPr="002D1224" w:rsidRDefault="006D0DFB" w:rsidP="00485BED">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r>
      <w:tr w:rsidR="00BD72B1" w:rsidRPr="002D1224" w:rsidTr="005A0A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2" w:type="dxa"/>
          </w:tcPr>
          <w:p w:rsidR="00BD72B1" w:rsidRDefault="00BD72B1" w:rsidP="00157B7D">
            <w:pPr>
              <w:rPr>
                <w:rFonts w:ascii="Times New Roman" w:hAnsi="Times New Roman" w:cs="Times New Roman"/>
                <w:b w:val="0"/>
                <w:bCs w:val="0"/>
                <w:color w:val="000000"/>
              </w:rPr>
            </w:pPr>
          </w:p>
        </w:tc>
        <w:tc>
          <w:tcPr>
            <w:tcW w:w="4862" w:type="dxa"/>
          </w:tcPr>
          <w:p w:rsidR="00BD72B1" w:rsidRPr="002D1224" w:rsidRDefault="00BD72B1" w:rsidP="00485B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r>
      <w:tr w:rsidR="00BD72B1" w:rsidRPr="002D1224" w:rsidTr="005A0A1F">
        <w:trPr>
          <w:trHeight w:val="377"/>
        </w:trPr>
        <w:tc>
          <w:tcPr>
            <w:cnfStyle w:val="001000000000" w:firstRow="0" w:lastRow="0" w:firstColumn="1" w:lastColumn="0" w:oddVBand="0" w:evenVBand="0" w:oddHBand="0" w:evenHBand="0" w:firstRowFirstColumn="0" w:firstRowLastColumn="0" w:lastRowFirstColumn="0" w:lastRowLastColumn="0"/>
            <w:tcW w:w="4602" w:type="dxa"/>
          </w:tcPr>
          <w:p w:rsidR="00BD72B1" w:rsidRDefault="00BD72B1" w:rsidP="00157B7D">
            <w:pPr>
              <w:jc w:val="center"/>
              <w:rPr>
                <w:rFonts w:ascii="Times New Roman" w:hAnsi="Times New Roman" w:cs="Times New Roman"/>
                <w:b w:val="0"/>
                <w:bCs w:val="0"/>
                <w:color w:val="000000"/>
                <w:sz w:val="20"/>
                <w:szCs w:val="20"/>
              </w:rPr>
            </w:pPr>
            <w:r>
              <w:rPr>
                <w:rFonts w:ascii="Times New Roman" w:hAnsi="Times New Roman" w:cs="Times New Roman"/>
                <w:b w:val="0"/>
                <w:sz w:val="20"/>
                <w:szCs w:val="20"/>
              </w:rPr>
              <w:t>MUNICÍPIO DE PENEDO/AL</w:t>
            </w:r>
          </w:p>
        </w:tc>
        <w:tc>
          <w:tcPr>
            <w:tcW w:w="4862" w:type="dxa"/>
          </w:tcPr>
          <w:p w:rsidR="00BD72B1" w:rsidRPr="005A0A1F" w:rsidRDefault="00BD72B1" w:rsidP="00485B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A0A1F">
              <w:rPr>
                <w:rFonts w:ascii="Times New Roman" w:hAnsi="Times New Roman" w:cs="Times New Roman"/>
              </w:rPr>
              <w:t>REPRESENTANTE LEGAL</w:t>
            </w:r>
          </w:p>
        </w:tc>
      </w:tr>
    </w:tbl>
    <w:p w:rsidR="00584C7B" w:rsidRDefault="00584C7B" w:rsidP="00452598">
      <w:pPr>
        <w:spacing w:line="276" w:lineRule="auto"/>
        <w:jc w:val="right"/>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8494"/>
      </w:tblGrid>
      <w:tr w:rsidR="006F52A0" w:rsidRPr="00452598" w:rsidTr="00195995">
        <w:tc>
          <w:tcPr>
            <w:tcW w:w="8494" w:type="dxa"/>
            <w:shd w:val="clear" w:color="auto" w:fill="FFF2CC"/>
          </w:tcPr>
          <w:p w:rsidR="006F52A0" w:rsidRDefault="006F52A0" w:rsidP="00195995">
            <w:pPr>
              <w:jc w:val="center"/>
              <w:rPr>
                <w:rFonts w:ascii="Times New Roman" w:hAnsi="Times New Roman" w:cs="Times New Roman"/>
                <w:b/>
              </w:rPr>
            </w:pPr>
            <w:r w:rsidRPr="00452598">
              <w:rPr>
                <w:rFonts w:ascii="Times New Roman" w:hAnsi="Times New Roman" w:cs="Times New Roman"/>
                <w:b/>
              </w:rPr>
              <w:t>ANEXO IV</w:t>
            </w:r>
          </w:p>
          <w:p w:rsidR="006F52A0" w:rsidRPr="00452598" w:rsidRDefault="006F52A0" w:rsidP="00195995">
            <w:pPr>
              <w:jc w:val="center"/>
              <w:rPr>
                <w:rFonts w:ascii="Times New Roman" w:hAnsi="Times New Roman" w:cs="Times New Roman"/>
                <w:b/>
              </w:rPr>
            </w:pPr>
            <w:r w:rsidRPr="00452598">
              <w:rPr>
                <w:rFonts w:ascii="Times New Roman" w:hAnsi="Times New Roman" w:cs="Times New Roman"/>
                <w:b/>
              </w:rPr>
              <w:t xml:space="preserve"> MODELO DE DECLARAÇÕES</w:t>
            </w:r>
          </w:p>
        </w:tc>
      </w:tr>
    </w:tbl>
    <w:p w:rsidR="006F52A0" w:rsidRDefault="006F52A0" w:rsidP="00452598">
      <w:pPr>
        <w:spacing w:line="276" w:lineRule="auto"/>
        <w:jc w:val="right"/>
        <w:rPr>
          <w:rFonts w:ascii="Times New Roman" w:hAnsi="Times New Roman" w:cs="Times New Roman"/>
          <w:b/>
        </w:rPr>
      </w:pPr>
    </w:p>
    <w:p w:rsidR="00452598" w:rsidRPr="006F52A0" w:rsidRDefault="00452598" w:rsidP="00452598">
      <w:pPr>
        <w:spacing w:line="276" w:lineRule="auto"/>
        <w:jc w:val="right"/>
        <w:rPr>
          <w:rFonts w:ascii="Times New Roman" w:hAnsi="Times New Roman" w:cs="Times New Roman"/>
          <w:sz w:val="22"/>
          <w:szCs w:val="22"/>
        </w:rPr>
      </w:pPr>
      <w:r w:rsidRPr="006F52A0">
        <w:rPr>
          <w:rFonts w:ascii="Times New Roman" w:hAnsi="Times New Roman" w:cs="Times New Roman"/>
          <w:sz w:val="22"/>
          <w:szCs w:val="22"/>
        </w:rPr>
        <w:t>DATA (POR EXTENSO)</w:t>
      </w:r>
    </w:p>
    <w:p w:rsidR="00452598" w:rsidRPr="006F52A0" w:rsidRDefault="00452598" w:rsidP="00452598">
      <w:pPr>
        <w:spacing w:line="276" w:lineRule="auto"/>
        <w:rPr>
          <w:rFonts w:ascii="Times New Roman" w:hAnsi="Times New Roman" w:cs="Times New Roman"/>
          <w:sz w:val="22"/>
          <w:szCs w:val="22"/>
        </w:rPr>
      </w:pPr>
      <w:r w:rsidRPr="006F52A0">
        <w:rPr>
          <w:rFonts w:ascii="Times New Roman" w:hAnsi="Times New Roman" w:cs="Times New Roman"/>
          <w:sz w:val="22"/>
          <w:szCs w:val="22"/>
        </w:rPr>
        <w:t xml:space="preserve">NOME DA EMPRESA </w:t>
      </w:r>
    </w:p>
    <w:p w:rsidR="00452598" w:rsidRPr="006F52A0" w:rsidRDefault="00452598" w:rsidP="00452598">
      <w:pPr>
        <w:spacing w:line="276" w:lineRule="auto"/>
        <w:rPr>
          <w:rFonts w:ascii="Times New Roman" w:hAnsi="Times New Roman" w:cs="Times New Roman"/>
          <w:sz w:val="22"/>
          <w:szCs w:val="22"/>
        </w:rPr>
      </w:pPr>
      <w:r w:rsidRPr="006F52A0">
        <w:rPr>
          <w:rFonts w:ascii="Times New Roman" w:hAnsi="Times New Roman" w:cs="Times New Roman"/>
          <w:sz w:val="22"/>
          <w:szCs w:val="22"/>
        </w:rPr>
        <w:t>A PREFEITURA MUNICIPAL DE PENEDO/AL</w:t>
      </w:r>
    </w:p>
    <w:p w:rsidR="00452598" w:rsidRPr="006F52A0" w:rsidRDefault="00452598" w:rsidP="00452598">
      <w:pPr>
        <w:spacing w:line="276" w:lineRule="auto"/>
        <w:rPr>
          <w:rFonts w:ascii="Times New Roman" w:hAnsi="Times New Roman" w:cs="Times New Roman"/>
          <w:sz w:val="22"/>
          <w:szCs w:val="22"/>
        </w:rPr>
      </w:pPr>
      <w:r w:rsidRPr="006F52A0">
        <w:rPr>
          <w:rFonts w:ascii="Times New Roman" w:hAnsi="Times New Roman" w:cs="Times New Roman"/>
          <w:sz w:val="22"/>
          <w:szCs w:val="22"/>
        </w:rPr>
        <w:t>REFERENTE AO PREGÃO ELETRÔNICO Nº XX/2021</w:t>
      </w:r>
    </w:p>
    <w:p w:rsidR="00452598" w:rsidRPr="006F52A0" w:rsidRDefault="00452598" w:rsidP="00452598">
      <w:pPr>
        <w:spacing w:line="276" w:lineRule="auto"/>
        <w:rPr>
          <w:rFonts w:ascii="Times New Roman" w:hAnsi="Times New Roman" w:cs="Times New Roman"/>
          <w:sz w:val="22"/>
          <w:szCs w:val="22"/>
        </w:rPr>
      </w:pPr>
      <w:r w:rsidRPr="006F52A0">
        <w:rPr>
          <w:rFonts w:ascii="Times New Roman" w:hAnsi="Times New Roman" w:cs="Times New Roman"/>
          <w:sz w:val="22"/>
          <w:szCs w:val="22"/>
        </w:rPr>
        <w:t>S</w:t>
      </w:r>
      <w:r w:rsidR="00C40A42" w:rsidRPr="006F52A0">
        <w:rPr>
          <w:rFonts w:ascii="Times New Roman" w:hAnsi="Times New Roman" w:cs="Times New Roman"/>
          <w:sz w:val="22"/>
          <w:szCs w:val="22"/>
        </w:rPr>
        <w:t xml:space="preserve">ENHOR </w:t>
      </w:r>
      <w:r w:rsidRPr="006F52A0">
        <w:rPr>
          <w:rFonts w:ascii="Times New Roman" w:hAnsi="Times New Roman" w:cs="Times New Roman"/>
          <w:sz w:val="22"/>
          <w:szCs w:val="22"/>
        </w:rPr>
        <w:t xml:space="preserve">(A) XXXXXXXXXXXXXXXX – </w:t>
      </w:r>
      <w:proofErr w:type="gramStart"/>
      <w:r w:rsidRPr="006F52A0">
        <w:rPr>
          <w:rFonts w:ascii="Times New Roman" w:hAnsi="Times New Roman" w:cs="Times New Roman"/>
          <w:sz w:val="22"/>
          <w:szCs w:val="22"/>
        </w:rPr>
        <w:t>PREGOEIRO(</w:t>
      </w:r>
      <w:proofErr w:type="gramEnd"/>
      <w:r w:rsidRPr="006F52A0">
        <w:rPr>
          <w:rFonts w:ascii="Times New Roman" w:hAnsi="Times New Roman" w:cs="Times New Roman"/>
          <w:sz w:val="22"/>
          <w:szCs w:val="22"/>
        </w:rPr>
        <w:t>A)</w:t>
      </w:r>
    </w:p>
    <w:p w:rsidR="00452598" w:rsidRPr="006F52A0" w:rsidRDefault="00452598" w:rsidP="00452598">
      <w:pPr>
        <w:jc w:val="center"/>
        <w:rPr>
          <w:rFonts w:ascii="Times New Roman" w:hAnsi="Times New Roman" w:cs="Times New Roman"/>
        </w:rPr>
      </w:pPr>
    </w:p>
    <w:p w:rsidR="00452598" w:rsidRPr="00B71D3C" w:rsidRDefault="00B71D3C" w:rsidP="00B71D3C">
      <w:pPr>
        <w:spacing w:line="276" w:lineRule="auto"/>
        <w:jc w:val="center"/>
        <w:rPr>
          <w:rFonts w:ascii="Times New Roman" w:hAnsi="Times New Roman" w:cs="Times New Roman"/>
        </w:rPr>
      </w:pPr>
      <w:r>
        <w:rPr>
          <w:rFonts w:ascii="Times New Roman" w:hAnsi="Times New Roman" w:cs="Times New Roman"/>
        </w:rPr>
        <w:t>DECLARAÇÃO</w:t>
      </w:r>
    </w:p>
    <w:p w:rsidR="00452598" w:rsidRPr="00452598" w:rsidRDefault="00452598" w:rsidP="00452598">
      <w:pPr>
        <w:jc w:val="both"/>
        <w:rPr>
          <w:rFonts w:ascii="Times New Roman" w:hAnsi="Times New Roman" w:cs="Times New Roman"/>
        </w:rPr>
      </w:pPr>
      <w:r w:rsidRPr="00452598">
        <w:rPr>
          <w:rFonts w:ascii="Times New Roman" w:hAnsi="Times New Roman" w:cs="Times New Roman"/>
        </w:rPr>
        <w:t xml:space="preserve">A Empresa (RAZÃO SOCIAL), sito à (ENDEREÇO COMPLETO), inscrita no CNPJ sob Nº (NÚMERO), neste ato representado pelo </w:t>
      </w:r>
      <w:proofErr w:type="gramStart"/>
      <w:r w:rsidRPr="00452598">
        <w:rPr>
          <w:rFonts w:ascii="Times New Roman" w:hAnsi="Times New Roman" w:cs="Times New Roman"/>
        </w:rPr>
        <w:t>Sr.</w:t>
      </w:r>
      <w:proofErr w:type="gramEnd"/>
      <w:r w:rsidRPr="00452598">
        <w:rPr>
          <w:rFonts w:ascii="Times New Roman" w:hAnsi="Times New Roman" w:cs="Times New Roman"/>
        </w:rPr>
        <w:t>(a) (NOME DO REPRESENTANTE LEGAL), inscrito no Registro Nacional sob o Nº (NÚMERO DO RG) e CPF. Nº (NÚMERO DO CPF)</w:t>
      </w:r>
      <w:proofErr w:type="gramStart"/>
      <w:r w:rsidRPr="00452598">
        <w:rPr>
          <w:rFonts w:ascii="Times New Roman" w:hAnsi="Times New Roman" w:cs="Times New Roman"/>
        </w:rPr>
        <w:t>, DECLARA</w:t>
      </w:r>
      <w:proofErr w:type="gramEnd"/>
      <w:r w:rsidRPr="00452598">
        <w:rPr>
          <w:rFonts w:ascii="Times New Roman" w:hAnsi="Times New Roman" w:cs="Times New Roman"/>
        </w:rPr>
        <w:t xml:space="preserve"> para os devidos fins que: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452598" w:rsidRPr="00452598" w:rsidTr="00452598">
        <w:tc>
          <w:tcPr>
            <w:tcW w:w="9180" w:type="dxa"/>
            <w:shd w:val="clear" w:color="auto" w:fill="auto"/>
          </w:tcPr>
          <w:p w:rsidR="00452598" w:rsidRPr="00452598" w:rsidRDefault="00452598" w:rsidP="00452598">
            <w:pPr>
              <w:jc w:val="both"/>
              <w:rPr>
                <w:rFonts w:ascii="Times New Roman" w:hAnsi="Times New Roman" w:cs="Times New Roman"/>
                <w:b/>
                <w:bCs/>
              </w:rPr>
            </w:pPr>
            <w:r w:rsidRPr="00452598">
              <w:rPr>
                <w:rFonts w:ascii="Times New Roman" w:hAnsi="Times New Roman" w:cs="Times New Roman"/>
                <w:b/>
                <w:bCs/>
              </w:rPr>
              <w:t xml:space="preserve">1.1. </w:t>
            </w:r>
            <w:r w:rsidRPr="00452598">
              <w:rPr>
                <w:rFonts w:ascii="Times New Roman" w:hAnsi="Times New Roman" w:cs="Times New Roman"/>
                <w:bCs/>
              </w:rPr>
              <w:t xml:space="preserve">Que cumpre os requisitos estabelecidos no Artigo 3° da Lei Complementar Nº 123, de 2006, estando apta a usufruir do tratamento favorecido estabelecido em seus Artigos 42 a 49, quando a empresa for classificada como ME/EPP. </w:t>
            </w:r>
          </w:p>
          <w:p w:rsidR="00452598" w:rsidRPr="00452598" w:rsidRDefault="00452598" w:rsidP="00452598">
            <w:pPr>
              <w:jc w:val="both"/>
              <w:rPr>
                <w:rFonts w:ascii="Times New Roman" w:hAnsi="Times New Roman" w:cs="Times New Roman"/>
                <w:b/>
                <w:bCs/>
              </w:rPr>
            </w:pPr>
            <w:proofErr w:type="gramStart"/>
            <w:r w:rsidRPr="00452598">
              <w:rPr>
                <w:rFonts w:ascii="Times New Roman" w:hAnsi="Times New Roman" w:cs="Times New Roman"/>
                <w:b/>
                <w:bCs/>
              </w:rPr>
              <w:t xml:space="preserve">(     </w:t>
            </w:r>
            <w:proofErr w:type="gramEnd"/>
            <w:r w:rsidRPr="00452598">
              <w:rPr>
                <w:rFonts w:ascii="Times New Roman" w:hAnsi="Times New Roman" w:cs="Times New Roman"/>
                <w:b/>
                <w:bCs/>
              </w:rPr>
              <w:t>) SIM (     ) NÃO</w:t>
            </w:r>
          </w:p>
        </w:tc>
      </w:tr>
      <w:tr w:rsidR="00452598" w:rsidRPr="00452598" w:rsidTr="00452598">
        <w:tc>
          <w:tcPr>
            <w:tcW w:w="9180" w:type="dxa"/>
            <w:shd w:val="clear" w:color="auto" w:fill="F2F2F2"/>
          </w:tcPr>
          <w:p w:rsidR="00452598" w:rsidRPr="00452598" w:rsidRDefault="00452598" w:rsidP="00452598">
            <w:pPr>
              <w:jc w:val="both"/>
              <w:rPr>
                <w:rFonts w:ascii="Times New Roman" w:hAnsi="Times New Roman" w:cs="Times New Roman"/>
                <w:b/>
                <w:bCs/>
              </w:rPr>
            </w:pPr>
            <w:r w:rsidRPr="00452598">
              <w:rPr>
                <w:rFonts w:ascii="Times New Roman" w:hAnsi="Times New Roman" w:cs="Times New Roman"/>
                <w:b/>
                <w:bCs/>
              </w:rPr>
              <w:t xml:space="preserve">1.2. </w:t>
            </w:r>
            <w:r w:rsidRPr="00452598">
              <w:rPr>
                <w:rFonts w:ascii="Times New Roman" w:hAnsi="Times New Roman" w:cs="Times New Roman"/>
                <w:bCs/>
              </w:rPr>
              <w:t>Que está ciente e concorda com as condições contidas no Edital e seus anexos.</w:t>
            </w:r>
          </w:p>
          <w:p w:rsidR="00452598" w:rsidRPr="00452598" w:rsidRDefault="00452598" w:rsidP="00452598">
            <w:pPr>
              <w:jc w:val="both"/>
              <w:rPr>
                <w:rFonts w:ascii="Times New Roman" w:hAnsi="Times New Roman" w:cs="Times New Roman"/>
                <w:b/>
                <w:bCs/>
              </w:rPr>
            </w:pPr>
            <w:proofErr w:type="gramStart"/>
            <w:r w:rsidRPr="00452598">
              <w:rPr>
                <w:rFonts w:ascii="Times New Roman" w:hAnsi="Times New Roman" w:cs="Times New Roman"/>
                <w:b/>
                <w:bCs/>
              </w:rPr>
              <w:t xml:space="preserve">(     </w:t>
            </w:r>
            <w:proofErr w:type="gramEnd"/>
            <w:r w:rsidRPr="00452598">
              <w:rPr>
                <w:rFonts w:ascii="Times New Roman" w:hAnsi="Times New Roman" w:cs="Times New Roman"/>
                <w:b/>
                <w:bCs/>
              </w:rPr>
              <w:t>) SIM (     ) NÃO</w:t>
            </w:r>
          </w:p>
        </w:tc>
      </w:tr>
      <w:tr w:rsidR="00452598" w:rsidRPr="00452598" w:rsidTr="00452598">
        <w:tc>
          <w:tcPr>
            <w:tcW w:w="9180" w:type="dxa"/>
            <w:shd w:val="clear" w:color="auto" w:fill="auto"/>
          </w:tcPr>
          <w:p w:rsidR="00452598" w:rsidRPr="00452598" w:rsidRDefault="00452598" w:rsidP="00452598">
            <w:pPr>
              <w:jc w:val="both"/>
              <w:rPr>
                <w:rFonts w:ascii="Times New Roman" w:hAnsi="Times New Roman" w:cs="Times New Roman"/>
                <w:b/>
                <w:bCs/>
              </w:rPr>
            </w:pPr>
            <w:r w:rsidRPr="00452598">
              <w:rPr>
                <w:rFonts w:ascii="Times New Roman" w:hAnsi="Times New Roman" w:cs="Times New Roman"/>
                <w:b/>
                <w:bCs/>
              </w:rPr>
              <w:t xml:space="preserve">1.3. </w:t>
            </w:r>
            <w:r w:rsidRPr="00452598">
              <w:rPr>
                <w:rFonts w:ascii="Times New Roman" w:hAnsi="Times New Roman" w:cs="Times New Roman"/>
                <w:bCs/>
              </w:rPr>
              <w:t>Que cumpre os requisitos para a habilitação definidos no Edital e que a proposta apresentada está em conformidade com as exigências editalícias.</w:t>
            </w:r>
          </w:p>
          <w:p w:rsidR="00452598" w:rsidRPr="00452598" w:rsidRDefault="00452598" w:rsidP="00452598">
            <w:pPr>
              <w:jc w:val="both"/>
              <w:rPr>
                <w:rFonts w:ascii="Times New Roman" w:hAnsi="Times New Roman" w:cs="Times New Roman"/>
                <w:b/>
                <w:bCs/>
              </w:rPr>
            </w:pPr>
            <w:proofErr w:type="gramStart"/>
            <w:r w:rsidRPr="00452598">
              <w:rPr>
                <w:rFonts w:ascii="Times New Roman" w:hAnsi="Times New Roman" w:cs="Times New Roman"/>
                <w:b/>
                <w:bCs/>
              </w:rPr>
              <w:t xml:space="preserve">(     </w:t>
            </w:r>
            <w:proofErr w:type="gramEnd"/>
            <w:r w:rsidRPr="00452598">
              <w:rPr>
                <w:rFonts w:ascii="Times New Roman" w:hAnsi="Times New Roman" w:cs="Times New Roman"/>
                <w:b/>
                <w:bCs/>
              </w:rPr>
              <w:t>) SIM (     ) NÃO</w:t>
            </w:r>
          </w:p>
        </w:tc>
      </w:tr>
      <w:tr w:rsidR="00452598" w:rsidRPr="00452598" w:rsidTr="00452598">
        <w:tc>
          <w:tcPr>
            <w:tcW w:w="9180" w:type="dxa"/>
            <w:shd w:val="clear" w:color="auto" w:fill="F2F2F2"/>
          </w:tcPr>
          <w:p w:rsidR="00452598" w:rsidRPr="00452598" w:rsidRDefault="00452598" w:rsidP="00452598">
            <w:pPr>
              <w:jc w:val="both"/>
              <w:rPr>
                <w:rFonts w:ascii="Times New Roman" w:hAnsi="Times New Roman" w:cs="Times New Roman"/>
                <w:b/>
                <w:bCs/>
              </w:rPr>
            </w:pPr>
            <w:r w:rsidRPr="00452598">
              <w:rPr>
                <w:rFonts w:ascii="Times New Roman" w:hAnsi="Times New Roman" w:cs="Times New Roman"/>
                <w:b/>
                <w:bCs/>
              </w:rPr>
              <w:t xml:space="preserve">1.4. </w:t>
            </w:r>
            <w:r w:rsidRPr="00452598">
              <w:rPr>
                <w:rFonts w:ascii="Times New Roman" w:hAnsi="Times New Roman" w:cs="Times New Roman"/>
                <w:bCs/>
              </w:rPr>
              <w:t>Que inexistem fatos impeditivos para sua habilitação no certame, ciente da obrigatoriedade de declarar ocorrências posteriores.</w:t>
            </w:r>
          </w:p>
          <w:p w:rsidR="00452598" w:rsidRPr="00452598" w:rsidRDefault="00452598" w:rsidP="00452598">
            <w:pPr>
              <w:jc w:val="both"/>
              <w:rPr>
                <w:rFonts w:ascii="Times New Roman" w:hAnsi="Times New Roman" w:cs="Times New Roman"/>
                <w:b/>
                <w:bCs/>
              </w:rPr>
            </w:pPr>
            <w:proofErr w:type="gramStart"/>
            <w:r w:rsidRPr="00452598">
              <w:rPr>
                <w:rFonts w:ascii="Times New Roman" w:hAnsi="Times New Roman" w:cs="Times New Roman"/>
                <w:b/>
                <w:bCs/>
              </w:rPr>
              <w:t xml:space="preserve">(     </w:t>
            </w:r>
            <w:proofErr w:type="gramEnd"/>
            <w:r w:rsidRPr="00452598">
              <w:rPr>
                <w:rFonts w:ascii="Times New Roman" w:hAnsi="Times New Roman" w:cs="Times New Roman"/>
                <w:b/>
                <w:bCs/>
              </w:rPr>
              <w:t>) SIM (     ) NÃO</w:t>
            </w:r>
          </w:p>
        </w:tc>
      </w:tr>
      <w:tr w:rsidR="00452598" w:rsidRPr="00452598" w:rsidTr="00452598">
        <w:tc>
          <w:tcPr>
            <w:tcW w:w="9180" w:type="dxa"/>
            <w:shd w:val="clear" w:color="auto" w:fill="auto"/>
          </w:tcPr>
          <w:p w:rsidR="00452598" w:rsidRPr="00452598" w:rsidRDefault="00452598" w:rsidP="00452598">
            <w:pPr>
              <w:jc w:val="both"/>
              <w:rPr>
                <w:rFonts w:ascii="Times New Roman" w:hAnsi="Times New Roman" w:cs="Times New Roman"/>
                <w:b/>
                <w:bCs/>
              </w:rPr>
            </w:pPr>
            <w:r w:rsidRPr="00452598">
              <w:rPr>
                <w:rFonts w:ascii="Times New Roman" w:hAnsi="Times New Roman" w:cs="Times New Roman"/>
                <w:b/>
                <w:bCs/>
              </w:rPr>
              <w:t xml:space="preserve">1.5. </w:t>
            </w:r>
            <w:r w:rsidRPr="00452598">
              <w:rPr>
                <w:rFonts w:ascii="Times New Roman" w:hAnsi="Times New Roman" w:cs="Times New Roman"/>
                <w:bCs/>
              </w:rPr>
              <w:t>Que não emprega menor de 18 anos em trabalho noturno, perigoso ou insalubre e não emprega menor de 16 anos, salvo menor, a partir de 14 anos, na condição de aprendiz, nos termos do Artigo 7°, XXXIII, da Constituição.</w:t>
            </w:r>
          </w:p>
          <w:p w:rsidR="00452598" w:rsidRPr="00452598" w:rsidRDefault="00452598" w:rsidP="00452598">
            <w:pPr>
              <w:jc w:val="both"/>
              <w:rPr>
                <w:rFonts w:ascii="Times New Roman" w:hAnsi="Times New Roman" w:cs="Times New Roman"/>
                <w:b/>
                <w:bCs/>
              </w:rPr>
            </w:pPr>
            <w:proofErr w:type="gramStart"/>
            <w:r w:rsidRPr="00452598">
              <w:rPr>
                <w:rFonts w:ascii="Times New Roman" w:hAnsi="Times New Roman" w:cs="Times New Roman"/>
                <w:b/>
                <w:bCs/>
              </w:rPr>
              <w:t xml:space="preserve">(     </w:t>
            </w:r>
            <w:proofErr w:type="gramEnd"/>
            <w:r w:rsidRPr="00452598">
              <w:rPr>
                <w:rFonts w:ascii="Times New Roman" w:hAnsi="Times New Roman" w:cs="Times New Roman"/>
                <w:b/>
                <w:bCs/>
              </w:rPr>
              <w:t>) SIM (     ) NÃO</w:t>
            </w:r>
          </w:p>
        </w:tc>
      </w:tr>
      <w:tr w:rsidR="00452598" w:rsidRPr="00452598" w:rsidTr="00452598">
        <w:tc>
          <w:tcPr>
            <w:tcW w:w="9180" w:type="dxa"/>
            <w:shd w:val="clear" w:color="auto" w:fill="F2F2F2"/>
          </w:tcPr>
          <w:p w:rsidR="00452598" w:rsidRPr="00452598" w:rsidRDefault="00452598" w:rsidP="00452598">
            <w:pPr>
              <w:jc w:val="both"/>
              <w:rPr>
                <w:rFonts w:ascii="Times New Roman" w:hAnsi="Times New Roman" w:cs="Times New Roman"/>
                <w:b/>
                <w:bCs/>
              </w:rPr>
            </w:pPr>
            <w:r w:rsidRPr="00452598">
              <w:rPr>
                <w:rFonts w:ascii="Times New Roman" w:hAnsi="Times New Roman" w:cs="Times New Roman"/>
                <w:b/>
                <w:bCs/>
              </w:rPr>
              <w:t xml:space="preserve">1.6. </w:t>
            </w:r>
            <w:r w:rsidRPr="00452598">
              <w:rPr>
                <w:rFonts w:ascii="Times New Roman" w:hAnsi="Times New Roman" w:cs="Times New Roman"/>
                <w:bCs/>
              </w:rPr>
              <w:t>Que a proposta foi elaborada de forma independente, nos termos da Instrução Normativa SLTI/MP Nº 2, de 16 de setembro de 2009.</w:t>
            </w:r>
          </w:p>
          <w:p w:rsidR="00452598" w:rsidRPr="00452598" w:rsidRDefault="00452598" w:rsidP="00452598">
            <w:pPr>
              <w:jc w:val="both"/>
              <w:rPr>
                <w:rFonts w:ascii="Times New Roman" w:hAnsi="Times New Roman" w:cs="Times New Roman"/>
                <w:b/>
                <w:bCs/>
              </w:rPr>
            </w:pPr>
            <w:proofErr w:type="gramStart"/>
            <w:r w:rsidRPr="00452598">
              <w:rPr>
                <w:rFonts w:ascii="Times New Roman" w:hAnsi="Times New Roman" w:cs="Times New Roman"/>
                <w:b/>
                <w:bCs/>
              </w:rPr>
              <w:t xml:space="preserve">(     </w:t>
            </w:r>
            <w:proofErr w:type="gramEnd"/>
            <w:r w:rsidRPr="00452598">
              <w:rPr>
                <w:rFonts w:ascii="Times New Roman" w:hAnsi="Times New Roman" w:cs="Times New Roman"/>
                <w:b/>
                <w:bCs/>
              </w:rPr>
              <w:t>) SIM (     ) NÃO</w:t>
            </w:r>
          </w:p>
        </w:tc>
      </w:tr>
      <w:tr w:rsidR="00452598" w:rsidRPr="00452598" w:rsidTr="00452598">
        <w:tc>
          <w:tcPr>
            <w:tcW w:w="9180" w:type="dxa"/>
            <w:shd w:val="clear" w:color="auto" w:fill="auto"/>
          </w:tcPr>
          <w:p w:rsidR="00452598" w:rsidRPr="00452598" w:rsidRDefault="00452598" w:rsidP="00452598">
            <w:pPr>
              <w:jc w:val="both"/>
              <w:rPr>
                <w:rFonts w:ascii="Times New Roman" w:hAnsi="Times New Roman" w:cs="Times New Roman"/>
                <w:b/>
                <w:bCs/>
              </w:rPr>
            </w:pPr>
            <w:r w:rsidRPr="00452598">
              <w:rPr>
                <w:rFonts w:ascii="Times New Roman" w:hAnsi="Times New Roman" w:cs="Times New Roman"/>
                <w:b/>
                <w:bCs/>
              </w:rPr>
              <w:lastRenderedPageBreak/>
              <w:t xml:space="preserve">1.7. </w:t>
            </w:r>
            <w:r w:rsidRPr="00452598">
              <w:rPr>
                <w:rFonts w:ascii="Times New Roman" w:hAnsi="Times New Roman" w:cs="Times New Roman"/>
                <w:bCs/>
              </w:rPr>
              <w:t xml:space="preserve">Que não possui em </w:t>
            </w:r>
            <w:proofErr w:type="gramStart"/>
            <w:r w:rsidRPr="00452598">
              <w:rPr>
                <w:rFonts w:ascii="Times New Roman" w:hAnsi="Times New Roman" w:cs="Times New Roman"/>
                <w:bCs/>
              </w:rPr>
              <w:t>sua cadeia produtiva empregados executando trabalho degradante ou forçado, observando o disposto nos incisos III e IV do Art. 1º e no inciso III do Art. 5º da Constituição Federal</w:t>
            </w:r>
            <w:proofErr w:type="gramEnd"/>
            <w:r w:rsidRPr="00452598">
              <w:rPr>
                <w:rFonts w:ascii="Times New Roman" w:hAnsi="Times New Roman" w:cs="Times New Roman"/>
                <w:bCs/>
              </w:rPr>
              <w:t>.</w:t>
            </w:r>
          </w:p>
          <w:p w:rsidR="00452598" w:rsidRPr="00452598" w:rsidRDefault="00452598" w:rsidP="00452598">
            <w:pPr>
              <w:jc w:val="both"/>
              <w:rPr>
                <w:rFonts w:ascii="Times New Roman" w:hAnsi="Times New Roman" w:cs="Times New Roman"/>
                <w:b/>
                <w:bCs/>
              </w:rPr>
            </w:pPr>
            <w:proofErr w:type="gramStart"/>
            <w:r w:rsidRPr="00452598">
              <w:rPr>
                <w:rFonts w:ascii="Times New Roman" w:hAnsi="Times New Roman" w:cs="Times New Roman"/>
                <w:b/>
                <w:bCs/>
              </w:rPr>
              <w:t xml:space="preserve">(     </w:t>
            </w:r>
            <w:proofErr w:type="gramEnd"/>
            <w:r w:rsidRPr="00452598">
              <w:rPr>
                <w:rFonts w:ascii="Times New Roman" w:hAnsi="Times New Roman" w:cs="Times New Roman"/>
                <w:b/>
                <w:bCs/>
              </w:rPr>
              <w:t>) SIM (     ) NÃO</w:t>
            </w:r>
          </w:p>
        </w:tc>
      </w:tr>
    </w:tbl>
    <w:p w:rsidR="00452598" w:rsidRPr="00452598" w:rsidRDefault="00452598" w:rsidP="00452598">
      <w:pPr>
        <w:jc w:val="both"/>
        <w:rPr>
          <w:rFonts w:ascii="Times New Roman" w:hAnsi="Times New Roman" w:cs="Times New Roman"/>
        </w:rPr>
      </w:pPr>
    </w:p>
    <w:p w:rsidR="00452598" w:rsidRPr="00452598" w:rsidRDefault="00452598" w:rsidP="00452598">
      <w:pPr>
        <w:jc w:val="both"/>
        <w:rPr>
          <w:rFonts w:ascii="Times New Roman" w:hAnsi="Times New Roman" w:cs="Times New Roman"/>
          <w:b/>
        </w:rPr>
      </w:pPr>
      <w:r w:rsidRPr="00452598">
        <w:rPr>
          <w:rFonts w:ascii="Times New Roman" w:hAnsi="Times New Roman" w:cs="Times New Roman"/>
        </w:rPr>
        <w:t>Estou ciente que a declaração falsa relativa ao cumprimento de qualquer condição, sujeitará o licitante às sanções previstas em lei e no edital do referido pregão eletrônico.</w:t>
      </w:r>
    </w:p>
    <w:p w:rsidR="00452598" w:rsidRPr="006F52A0" w:rsidRDefault="00452598" w:rsidP="00452598">
      <w:pPr>
        <w:spacing w:line="276" w:lineRule="auto"/>
        <w:jc w:val="right"/>
        <w:rPr>
          <w:rFonts w:ascii="Times New Roman" w:hAnsi="Times New Roman" w:cs="Times New Roman"/>
          <w:sz w:val="22"/>
          <w:szCs w:val="22"/>
        </w:rPr>
      </w:pPr>
      <w:r w:rsidRPr="006F52A0">
        <w:rPr>
          <w:rFonts w:ascii="Times New Roman" w:hAnsi="Times New Roman" w:cs="Times New Roman"/>
          <w:sz w:val="22"/>
          <w:szCs w:val="22"/>
        </w:rPr>
        <w:t>ASSINATURA DO REPRESENTANTE LEGAL DA EMPRESA</w:t>
      </w:r>
    </w:p>
    <w:p w:rsidR="00452598" w:rsidRPr="006F52A0" w:rsidRDefault="00452598" w:rsidP="00BB609B">
      <w:pPr>
        <w:spacing w:line="276" w:lineRule="auto"/>
        <w:jc w:val="right"/>
        <w:rPr>
          <w:rFonts w:ascii="Times New Roman" w:hAnsi="Times New Roman" w:cs="Times New Roman"/>
          <w:sz w:val="22"/>
          <w:szCs w:val="22"/>
        </w:rPr>
      </w:pPr>
      <w:r w:rsidRPr="006F52A0">
        <w:rPr>
          <w:rFonts w:ascii="Times New Roman" w:hAnsi="Times New Roman" w:cs="Times New Roman"/>
          <w:sz w:val="22"/>
          <w:szCs w:val="22"/>
        </w:rPr>
        <w:t>(ANEXAR A PROCURAÇÃO DO MESMO)</w:t>
      </w:r>
    </w:p>
    <w:sectPr w:rsidR="00452598" w:rsidRPr="006F52A0" w:rsidSect="00F63F6E">
      <w:headerReference w:type="default" r:id="rId19"/>
      <w:footerReference w:type="default" r:id="rId20"/>
      <w:pgSz w:w="11906" w:h="16838"/>
      <w:pgMar w:top="140" w:right="991" w:bottom="964" w:left="1701" w:header="160" w:footer="5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C7B" w:rsidRDefault="00584C7B">
      <w:r>
        <w:separator/>
      </w:r>
    </w:p>
  </w:endnote>
  <w:endnote w:type="continuationSeparator" w:id="0">
    <w:p w:rsidR="00584C7B" w:rsidRDefault="00584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nQuanYi Micro Hei">
    <w:altName w:val="Times New Roman"/>
    <w:charset w:val="00"/>
    <w:family w:val="auto"/>
    <w:pitch w:val="variable"/>
  </w:font>
  <w:font w:name="Lohit Hindi">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4442391"/>
      <w:docPartObj>
        <w:docPartGallery w:val="Page Numbers (Bottom of Page)"/>
        <w:docPartUnique/>
      </w:docPartObj>
    </w:sdtPr>
    <w:sdtEndPr/>
    <w:sdtContent>
      <w:p w:rsidR="00584C7B" w:rsidRDefault="00584C7B">
        <w:pPr>
          <w:pStyle w:val="Rodap"/>
          <w:jc w:val="right"/>
        </w:pPr>
        <w:r>
          <w:fldChar w:fldCharType="begin"/>
        </w:r>
        <w:r>
          <w:instrText xml:space="preserve"> PAGE   \* MERGEFORMAT </w:instrText>
        </w:r>
        <w:r>
          <w:fldChar w:fldCharType="separate"/>
        </w:r>
        <w:r w:rsidR="00F7441B">
          <w:rPr>
            <w:noProof/>
          </w:rPr>
          <w:t>40</w:t>
        </w:r>
        <w:r>
          <w:rPr>
            <w:noProof/>
          </w:rPr>
          <w:fldChar w:fldCharType="end"/>
        </w:r>
      </w:p>
    </w:sdtContent>
  </w:sdt>
  <w:p w:rsidR="00584C7B" w:rsidRPr="008B44C5" w:rsidRDefault="00584C7B" w:rsidP="000E5F30">
    <w:pPr>
      <w:pStyle w:val="Rodap"/>
      <w:rPr>
        <w:rFonts w:ascii="Arial" w:hAnsi="Arial" w:cs="Arial"/>
        <w:sz w:val="12"/>
        <w:szCs w:val="12"/>
      </w:rPr>
    </w:pPr>
    <w:r>
      <w:rPr>
        <w:noProof/>
      </w:rPr>
      <w:drawing>
        <wp:inline distT="0" distB="0" distL="0" distR="0" wp14:anchorId="61EF8D82" wp14:editId="3E149DA7">
          <wp:extent cx="5400040" cy="62230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mp_rodape2.png"/>
                  <pic:cNvPicPr/>
                </pic:nvPicPr>
                <pic:blipFill>
                  <a:blip r:embed="rId1">
                    <a:extLst>
                      <a:ext uri="{28A0092B-C50C-407E-A947-70E740481C1C}">
                        <a14:useLocalDpi xmlns:a14="http://schemas.microsoft.com/office/drawing/2010/main" val="0"/>
                      </a:ext>
                    </a:extLst>
                  </a:blip>
                  <a:stretch>
                    <a:fillRect/>
                  </a:stretch>
                </pic:blipFill>
                <pic:spPr>
                  <a:xfrm>
                    <a:off x="0" y="0"/>
                    <a:ext cx="5400040" cy="6223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C7B" w:rsidRDefault="00584C7B">
      <w:r>
        <w:separator/>
      </w:r>
    </w:p>
  </w:footnote>
  <w:footnote w:type="continuationSeparator" w:id="0">
    <w:p w:rsidR="00584C7B" w:rsidRDefault="00584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C7B" w:rsidRDefault="00584C7B" w:rsidP="000E5F30">
    <w:pPr>
      <w:tabs>
        <w:tab w:val="left" w:pos="294"/>
        <w:tab w:val="left" w:pos="625"/>
        <w:tab w:val="left" w:pos="2469"/>
      </w:tabs>
      <w:jc w:val="center"/>
      <w:rPr>
        <w:rFonts w:cs="Arial"/>
        <w:b/>
        <w:sz w:val="32"/>
        <w:szCs w:val="32"/>
      </w:rPr>
    </w:pPr>
    <w:r>
      <w:rPr>
        <w:rFonts w:cs="Arial"/>
        <w:b/>
        <w:noProof/>
        <w:sz w:val="32"/>
        <w:szCs w:val="32"/>
      </w:rPr>
      <w:drawing>
        <wp:inline distT="0" distB="0" distL="0" distR="0" wp14:anchorId="08FA2F86" wp14:editId="00FDCE92">
          <wp:extent cx="882595" cy="675861"/>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78334"/>
                  </a:xfrm>
                  <a:prstGeom prst="rect">
                    <a:avLst/>
                  </a:prstGeom>
                  <a:noFill/>
                </pic:spPr>
              </pic:pic>
            </a:graphicData>
          </a:graphic>
        </wp:inline>
      </w:drawing>
    </w:r>
  </w:p>
  <w:p w:rsidR="00584C7B" w:rsidRDefault="00584C7B" w:rsidP="00584C7B">
    <w:pPr>
      <w:tabs>
        <w:tab w:val="left" w:pos="294"/>
        <w:tab w:val="left" w:pos="625"/>
        <w:tab w:val="left" w:pos="2469"/>
      </w:tabs>
      <w:jc w:val="center"/>
      <w:rPr>
        <w:rFonts w:ascii="Times New Roman" w:hAnsi="Times New Roman" w:cs="Times New Roman"/>
        <w:b/>
        <w:sz w:val="22"/>
        <w:szCs w:val="22"/>
      </w:rPr>
    </w:pPr>
    <w:r>
      <w:rPr>
        <w:rFonts w:ascii="Times New Roman" w:hAnsi="Times New Roman" w:cs="Times New Roman"/>
        <w:b/>
        <w:sz w:val="22"/>
        <w:szCs w:val="22"/>
      </w:rPr>
      <w:t>ESTADO DE ALAGOAS</w:t>
    </w:r>
  </w:p>
  <w:p w:rsidR="00584C7B" w:rsidRDefault="00584C7B" w:rsidP="00584C7B">
    <w:pPr>
      <w:tabs>
        <w:tab w:val="left" w:pos="294"/>
        <w:tab w:val="left" w:pos="625"/>
        <w:tab w:val="left" w:pos="2469"/>
      </w:tabs>
      <w:jc w:val="center"/>
      <w:rPr>
        <w:rFonts w:ascii="Times New Roman" w:hAnsi="Times New Roman" w:cs="Times New Roman"/>
        <w:b/>
        <w:sz w:val="22"/>
        <w:szCs w:val="22"/>
      </w:rPr>
    </w:pPr>
    <w:r>
      <w:rPr>
        <w:rFonts w:ascii="Times New Roman" w:hAnsi="Times New Roman" w:cs="Times New Roman"/>
        <w:b/>
        <w:sz w:val="22"/>
        <w:szCs w:val="22"/>
      </w:rPr>
      <w:t>PREFEITURA MUNICIPAL DE PENEDO</w:t>
    </w:r>
  </w:p>
  <w:p w:rsidR="00584C7B" w:rsidRDefault="00584C7B" w:rsidP="00584C7B">
    <w:pPr>
      <w:tabs>
        <w:tab w:val="left" w:pos="294"/>
        <w:tab w:val="left" w:pos="625"/>
        <w:tab w:val="left" w:pos="2469"/>
      </w:tabs>
      <w:jc w:val="center"/>
      <w:rPr>
        <w:rFonts w:ascii="Times New Roman" w:hAnsi="Times New Roman" w:cs="Times New Roman"/>
        <w:b/>
        <w:sz w:val="22"/>
        <w:szCs w:val="22"/>
      </w:rPr>
    </w:pPr>
    <w:r>
      <w:rPr>
        <w:rFonts w:ascii="Times New Roman" w:hAnsi="Times New Roman" w:cs="Times New Roman"/>
        <w:b/>
        <w:sz w:val="22"/>
        <w:szCs w:val="22"/>
      </w:rPr>
      <w:t>SECRETARIA MUNICIPAL DE PLANEJAMENTO E GESTÃO</w:t>
    </w:r>
  </w:p>
  <w:p w:rsidR="00584C7B" w:rsidRPr="00906BDE" w:rsidRDefault="00584C7B" w:rsidP="00584C7B">
    <w:pPr>
      <w:tabs>
        <w:tab w:val="left" w:pos="294"/>
        <w:tab w:val="left" w:pos="625"/>
        <w:tab w:val="left" w:pos="2469"/>
      </w:tabs>
      <w:jc w:val="cent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multilevel"/>
    <w:tmpl w:val="33CED6D8"/>
    <w:lvl w:ilvl="0">
      <w:start w:val="1"/>
      <w:numFmt w:val="bullet"/>
      <w:lvlText w:val=""/>
      <w:lvlJc w:val="left"/>
      <w:pPr>
        <w:ind w:left="255" w:hanging="136"/>
      </w:pPr>
      <w:rPr>
        <w:rFonts w:ascii="Symbol" w:hAnsi="Symbol" w:hint="default"/>
        <w:sz w:val="20"/>
      </w:rPr>
    </w:lvl>
    <w:lvl w:ilvl="1">
      <w:start w:val="1"/>
      <w:numFmt w:val="bullet"/>
      <w:suff w:val="space"/>
      <w:lvlText w:val="◦"/>
      <w:lvlJc w:val="left"/>
      <w:pPr>
        <w:ind w:left="255" w:hanging="136"/>
      </w:pPr>
      <w:rPr>
        <w:rFonts w:ascii="Times" w:eastAsia="Times New Roman" w:hAnsi="Times"/>
        <w:sz w:val="20"/>
      </w:rPr>
    </w:lvl>
    <w:lvl w:ilvl="2">
      <w:start w:val="1"/>
      <w:numFmt w:val="bullet"/>
      <w:suff w:val="space"/>
      <w:lvlText w:val="▪"/>
      <w:lvlJc w:val="left"/>
      <w:pPr>
        <w:ind w:left="255" w:hanging="136"/>
      </w:pPr>
      <w:rPr>
        <w:rFonts w:ascii="Times" w:eastAsia="Times New Roman" w:hAnsi="Times"/>
        <w:sz w:val="20"/>
      </w:rPr>
    </w:lvl>
    <w:lvl w:ilvl="3">
      <w:start w:val="1"/>
      <w:numFmt w:val="bullet"/>
      <w:suff w:val="space"/>
      <w:lvlText w:val="•"/>
      <w:lvlJc w:val="left"/>
      <w:pPr>
        <w:ind w:left="255" w:hanging="136"/>
      </w:pPr>
      <w:rPr>
        <w:rFonts w:ascii="Times" w:eastAsia="Times New Roman" w:hAnsi="Times"/>
        <w:sz w:val="20"/>
      </w:rPr>
    </w:lvl>
    <w:lvl w:ilvl="4">
      <w:start w:val="1"/>
      <w:numFmt w:val="bullet"/>
      <w:suff w:val="space"/>
      <w:lvlText w:val="◦"/>
      <w:lvlJc w:val="left"/>
      <w:pPr>
        <w:ind w:left="255" w:hanging="136"/>
      </w:pPr>
      <w:rPr>
        <w:rFonts w:ascii="Times" w:eastAsia="Times New Roman" w:hAnsi="Times"/>
        <w:sz w:val="20"/>
      </w:rPr>
    </w:lvl>
    <w:lvl w:ilvl="5">
      <w:start w:val="1"/>
      <w:numFmt w:val="bullet"/>
      <w:suff w:val="space"/>
      <w:lvlText w:val="▪"/>
      <w:lvlJc w:val="left"/>
      <w:pPr>
        <w:ind w:left="255" w:hanging="136"/>
      </w:pPr>
      <w:rPr>
        <w:rFonts w:ascii="Times" w:eastAsia="Times New Roman" w:hAnsi="Times"/>
        <w:sz w:val="20"/>
      </w:rPr>
    </w:lvl>
    <w:lvl w:ilvl="6">
      <w:start w:val="1"/>
      <w:numFmt w:val="bullet"/>
      <w:suff w:val="space"/>
      <w:lvlText w:val="•"/>
      <w:lvlJc w:val="left"/>
      <w:pPr>
        <w:ind w:left="255" w:hanging="136"/>
      </w:pPr>
      <w:rPr>
        <w:rFonts w:ascii="Times" w:eastAsia="Times New Roman" w:hAnsi="Times"/>
        <w:sz w:val="20"/>
      </w:rPr>
    </w:lvl>
    <w:lvl w:ilvl="7">
      <w:start w:val="1"/>
      <w:numFmt w:val="bullet"/>
      <w:suff w:val="space"/>
      <w:lvlText w:val="◦"/>
      <w:lvlJc w:val="left"/>
      <w:pPr>
        <w:ind w:left="255" w:hanging="136"/>
      </w:pPr>
      <w:rPr>
        <w:rFonts w:ascii="Times" w:eastAsia="Times New Roman" w:hAnsi="Times"/>
        <w:sz w:val="20"/>
      </w:rPr>
    </w:lvl>
    <w:lvl w:ilvl="8">
      <w:start w:val="1"/>
      <w:numFmt w:val="bullet"/>
      <w:suff w:val="space"/>
      <w:lvlText w:val="▪"/>
      <w:lvlJc w:val="left"/>
      <w:pPr>
        <w:ind w:left="255" w:hanging="136"/>
      </w:pPr>
      <w:rPr>
        <w:rFonts w:ascii="Times" w:eastAsia="Times New Roman" w:hAnsi="Times"/>
        <w:sz w:val="20"/>
      </w:rPr>
    </w:lvl>
  </w:abstractNum>
  <w:abstractNum w:abstractNumId="1">
    <w:nsid w:val="0000001B"/>
    <w:multiLevelType w:val="multilevel"/>
    <w:tmpl w:val="56207540"/>
    <w:lvl w:ilvl="0">
      <w:start w:val="1"/>
      <w:numFmt w:val="bullet"/>
      <w:lvlText w:val=""/>
      <w:lvlJc w:val="left"/>
      <w:pPr>
        <w:ind w:left="255" w:hanging="136"/>
      </w:pPr>
      <w:rPr>
        <w:rFonts w:ascii="Symbol" w:hAnsi="Symbol" w:hint="default"/>
        <w:sz w:val="20"/>
      </w:rPr>
    </w:lvl>
    <w:lvl w:ilvl="1">
      <w:start w:val="1"/>
      <w:numFmt w:val="bullet"/>
      <w:lvlText w:val="◦"/>
      <w:lvlJc w:val="left"/>
      <w:pPr>
        <w:ind w:left="1080" w:hanging="360"/>
      </w:pPr>
      <w:rPr>
        <w:rFonts w:ascii="Times" w:eastAsia="Times New Roman" w:hAnsi="Times"/>
        <w:sz w:val="20"/>
      </w:rPr>
    </w:lvl>
    <w:lvl w:ilvl="2">
      <w:start w:val="1"/>
      <w:numFmt w:val="bullet"/>
      <w:lvlText w:val="▪"/>
      <w:lvlJc w:val="left"/>
      <w:pPr>
        <w:ind w:left="1440" w:hanging="360"/>
      </w:pPr>
      <w:rPr>
        <w:rFonts w:ascii="Times" w:eastAsia="Times New Roman" w:hAnsi="Times"/>
        <w:sz w:val="20"/>
      </w:rPr>
    </w:lvl>
    <w:lvl w:ilvl="3">
      <w:start w:val="1"/>
      <w:numFmt w:val="bullet"/>
      <w:lvlText w:val="•"/>
      <w:lvlJc w:val="left"/>
      <w:pPr>
        <w:ind w:left="1800" w:hanging="360"/>
      </w:pPr>
      <w:rPr>
        <w:rFonts w:ascii="Times" w:eastAsia="Times New Roman" w:hAnsi="Times"/>
        <w:sz w:val="20"/>
      </w:rPr>
    </w:lvl>
    <w:lvl w:ilvl="4">
      <w:start w:val="1"/>
      <w:numFmt w:val="bullet"/>
      <w:lvlText w:val="◦"/>
      <w:lvlJc w:val="left"/>
      <w:pPr>
        <w:ind w:left="2160" w:hanging="360"/>
      </w:pPr>
      <w:rPr>
        <w:rFonts w:ascii="Times" w:eastAsia="Times New Roman" w:hAnsi="Times"/>
        <w:sz w:val="20"/>
      </w:rPr>
    </w:lvl>
    <w:lvl w:ilvl="5">
      <w:start w:val="1"/>
      <w:numFmt w:val="bullet"/>
      <w:lvlText w:val="▪"/>
      <w:lvlJc w:val="left"/>
      <w:pPr>
        <w:ind w:left="2520" w:hanging="360"/>
      </w:pPr>
      <w:rPr>
        <w:rFonts w:ascii="Times" w:eastAsia="Times New Roman" w:hAnsi="Times"/>
        <w:sz w:val="20"/>
      </w:rPr>
    </w:lvl>
    <w:lvl w:ilvl="6">
      <w:start w:val="1"/>
      <w:numFmt w:val="bullet"/>
      <w:lvlText w:val="•"/>
      <w:lvlJc w:val="left"/>
      <w:pPr>
        <w:ind w:left="2880" w:hanging="360"/>
      </w:pPr>
      <w:rPr>
        <w:rFonts w:ascii="Times" w:eastAsia="Times New Roman" w:hAnsi="Times"/>
        <w:sz w:val="20"/>
      </w:rPr>
    </w:lvl>
    <w:lvl w:ilvl="7">
      <w:start w:val="1"/>
      <w:numFmt w:val="bullet"/>
      <w:lvlText w:val="◦"/>
      <w:lvlJc w:val="left"/>
      <w:pPr>
        <w:ind w:left="3240" w:hanging="360"/>
      </w:pPr>
      <w:rPr>
        <w:rFonts w:ascii="Times" w:eastAsia="Times New Roman" w:hAnsi="Times"/>
        <w:sz w:val="20"/>
      </w:rPr>
    </w:lvl>
    <w:lvl w:ilvl="8">
      <w:start w:val="1"/>
      <w:numFmt w:val="bullet"/>
      <w:lvlText w:val="▪"/>
      <w:lvlJc w:val="left"/>
      <w:pPr>
        <w:ind w:left="3600" w:hanging="360"/>
      </w:pPr>
      <w:rPr>
        <w:rFonts w:ascii="Times" w:eastAsia="Times New Roman" w:hAnsi="Times"/>
        <w:sz w:val="20"/>
      </w:rPr>
    </w:lvl>
  </w:abstractNum>
  <w:abstractNum w:abstractNumId="2">
    <w:nsid w:val="00CA017E"/>
    <w:multiLevelType w:val="multilevel"/>
    <w:tmpl w:val="C3B0D126"/>
    <w:lvl w:ilvl="0">
      <w:start w:val="1"/>
      <w:numFmt w:val="decimal"/>
      <w:lvlText w:val="%1."/>
      <w:lvlJc w:val="left"/>
      <w:pPr>
        <w:ind w:left="360" w:hanging="360"/>
      </w:pPr>
      <w:rPr>
        <w:rFonts w:hint="default"/>
        <w:b/>
        <w:sz w:val="20"/>
      </w:rPr>
    </w:lvl>
    <w:lvl w:ilvl="1">
      <w:start w:val="1"/>
      <w:numFmt w:val="decimal"/>
      <w:lvlText w:val="%1.%2."/>
      <w:lvlJc w:val="left"/>
      <w:pPr>
        <w:ind w:left="792" w:hanging="432"/>
      </w:pPr>
      <w:rPr>
        <w:rFonts w:hint="default"/>
        <w:sz w:val="22"/>
      </w:rPr>
    </w:lvl>
    <w:lvl w:ilvl="2">
      <w:start w:val="1"/>
      <w:numFmt w:val="decimal"/>
      <w:lvlText w:val="%1.%2.%3."/>
      <w:lvlJc w:val="left"/>
      <w:pPr>
        <w:ind w:left="788" w:hanging="504"/>
      </w:pPr>
      <w:rPr>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34B0023"/>
    <w:multiLevelType w:val="hybridMultilevel"/>
    <w:tmpl w:val="CF2EA2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40974A8"/>
    <w:multiLevelType w:val="hybridMultilevel"/>
    <w:tmpl w:val="270092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44E5C42"/>
    <w:multiLevelType w:val="multilevel"/>
    <w:tmpl w:val="E31657A0"/>
    <w:lvl w:ilvl="0">
      <w:start w:val="4"/>
      <w:numFmt w:val="decimal"/>
      <w:lvlText w:val="%1."/>
      <w:lvlJc w:val="left"/>
      <w:pPr>
        <w:ind w:left="1146" w:hanging="360"/>
      </w:pPr>
      <w:rPr>
        <w:rFonts w:hint="default"/>
        <w:b/>
      </w:rPr>
    </w:lvl>
    <w:lvl w:ilvl="1">
      <w:start w:val="1"/>
      <w:numFmt w:val="decimal"/>
      <w:isLgl/>
      <w:lvlText w:val="%1.%2."/>
      <w:lvlJc w:val="left"/>
      <w:pPr>
        <w:ind w:left="1572" w:hanging="720"/>
      </w:pPr>
      <w:rPr>
        <w:rFonts w:hint="default"/>
        <w:b/>
      </w:rPr>
    </w:lvl>
    <w:lvl w:ilvl="2">
      <w:start w:val="1"/>
      <w:numFmt w:val="decimal"/>
      <w:isLgl/>
      <w:lvlText w:val="%1.%2.%3."/>
      <w:lvlJc w:val="left"/>
      <w:pPr>
        <w:ind w:left="1638" w:hanging="720"/>
      </w:pPr>
      <w:rPr>
        <w:rFonts w:hint="default"/>
        <w:b w:val="0"/>
      </w:rPr>
    </w:lvl>
    <w:lvl w:ilvl="3">
      <w:start w:val="1"/>
      <w:numFmt w:val="decimal"/>
      <w:isLgl/>
      <w:lvlText w:val="%1.%2.%3.%4."/>
      <w:lvlJc w:val="left"/>
      <w:pPr>
        <w:ind w:left="2064"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556" w:hanging="1440"/>
      </w:pPr>
      <w:rPr>
        <w:rFonts w:hint="default"/>
      </w:rPr>
    </w:lvl>
    <w:lvl w:ilvl="6">
      <w:start w:val="1"/>
      <w:numFmt w:val="decimal"/>
      <w:isLgl/>
      <w:lvlText w:val="%1.%2.%3.%4.%5.%6.%7."/>
      <w:lvlJc w:val="left"/>
      <w:pPr>
        <w:ind w:left="2622" w:hanging="1440"/>
      </w:pPr>
      <w:rPr>
        <w:rFonts w:hint="default"/>
      </w:rPr>
    </w:lvl>
    <w:lvl w:ilvl="7">
      <w:start w:val="1"/>
      <w:numFmt w:val="decimal"/>
      <w:isLgl/>
      <w:lvlText w:val="%1.%2.%3.%4.%5.%6.%7.%8."/>
      <w:lvlJc w:val="left"/>
      <w:pPr>
        <w:ind w:left="3048" w:hanging="1800"/>
      </w:pPr>
      <w:rPr>
        <w:rFonts w:hint="default"/>
      </w:rPr>
    </w:lvl>
    <w:lvl w:ilvl="8">
      <w:start w:val="1"/>
      <w:numFmt w:val="decimal"/>
      <w:isLgl/>
      <w:lvlText w:val="%1.%2.%3.%4.%5.%6.%7.%8.%9."/>
      <w:lvlJc w:val="left"/>
      <w:pPr>
        <w:ind w:left="3474" w:hanging="2160"/>
      </w:pPr>
      <w:rPr>
        <w:rFonts w:hint="default"/>
      </w:rPr>
    </w:lvl>
  </w:abstractNum>
  <w:abstractNum w:abstractNumId="6">
    <w:nsid w:val="05D1557A"/>
    <w:multiLevelType w:val="multilevel"/>
    <w:tmpl w:val="C70A6EC2"/>
    <w:lvl w:ilvl="0">
      <w:start w:val="9"/>
      <w:numFmt w:val="decimal"/>
      <w:lvlText w:val="%1."/>
      <w:lvlJc w:val="left"/>
      <w:pPr>
        <w:ind w:left="540" w:hanging="540"/>
      </w:pPr>
      <w:rPr>
        <w:rFonts w:hint="default"/>
        <w:b/>
      </w:rPr>
    </w:lvl>
    <w:lvl w:ilvl="1">
      <w:start w:val="1"/>
      <w:numFmt w:val="decimal"/>
      <w:lvlText w:val="%1.%2."/>
      <w:lvlJc w:val="left"/>
      <w:pPr>
        <w:ind w:left="965" w:hanging="540"/>
      </w:pPr>
      <w:rPr>
        <w:rFonts w:hint="default"/>
        <w:b w:val="0"/>
        <w:color w:val="auto"/>
      </w:rPr>
    </w:lvl>
    <w:lvl w:ilvl="2">
      <w:start w:val="1"/>
      <w:numFmt w:val="decimal"/>
      <w:lvlText w:val="%1.%2.%3."/>
      <w:lvlJc w:val="left"/>
      <w:pPr>
        <w:ind w:left="1570" w:hanging="720"/>
      </w:pPr>
      <w:rPr>
        <w:rFonts w:hint="default"/>
        <w:b w:val="0"/>
      </w:rPr>
    </w:lvl>
    <w:lvl w:ilvl="3">
      <w:start w:val="1"/>
      <w:numFmt w:val="decimal"/>
      <w:lvlText w:val="%1.%2.%3.%4."/>
      <w:lvlJc w:val="left"/>
      <w:pPr>
        <w:ind w:left="1995" w:hanging="72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415" w:hanging="1440"/>
      </w:pPr>
      <w:rPr>
        <w:rFonts w:hint="default"/>
        <w:b w:val="0"/>
      </w:rPr>
    </w:lvl>
    <w:lvl w:ilvl="8">
      <w:start w:val="1"/>
      <w:numFmt w:val="decimal"/>
      <w:lvlText w:val="%1.%2.%3.%4.%5.%6.%7.%8.%9."/>
      <w:lvlJc w:val="left"/>
      <w:pPr>
        <w:ind w:left="5200" w:hanging="1800"/>
      </w:pPr>
      <w:rPr>
        <w:rFonts w:hint="default"/>
        <w:b w:val="0"/>
      </w:rPr>
    </w:lvl>
  </w:abstractNum>
  <w:abstractNum w:abstractNumId="7">
    <w:nsid w:val="08111EC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8A25DE8"/>
    <w:multiLevelType w:val="multilevel"/>
    <w:tmpl w:val="B6243674"/>
    <w:lvl w:ilvl="0">
      <w:start w:val="9"/>
      <w:numFmt w:val="decimal"/>
      <w:lvlText w:val="%1"/>
      <w:lvlJc w:val="left"/>
      <w:pPr>
        <w:ind w:left="660" w:hanging="660"/>
      </w:pPr>
      <w:rPr>
        <w:rFonts w:hint="default"/>
      </w:rPr>
    </w:lvl>
    <w:lvl w:ilvl="1">
      <w:start w:val="1"/>
      <w:numFmt w:val="decimal"/>
      <w:lvlText w:val="%1.%2"/>
      <w:lvlJc w:val="left"/>
      <w:pPr>
        <w:ind w:left="1260" w:hanging="660"/>
      </w:pPr>
      <w:rPr>
        <w:rFonts w:hint="default"/>
      </w:rPr>
    </w:lvl>
    <w:lvl w:ilvl="2">
      <w:start w:val="8"/>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9">
    <w:nsid w:val="09F07FC4"/>
    <w:multiLevelType w:val="multilevel"/>
    <w:tmpl w:val="9E2A411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11983857"/>
    <w:multiLevelType w:val="multilevel"/>
    <w:tmpl w:val="0EAE8AF2"/>
    <w:lvl w:ilvl="0">
      <w:start w:val="1"/>
      <w:numFmt w:val="decimal"/>
      <w:lvlText w:val="%1."/>
      <w:lvlJc w:val="left"/>
      <w:pPr>
        <w:ind w:left="360" w:hanging="360"/>
      </w:pPr>
      <w:rPr>
        <w:b/>
      </w:rPr>
    </w:lvl>
    <w:lvl w:ilvl="1">
      <w:start w:val="1"/>
      <w:numFmt w:val="decimal"/>
      <w:lvlText w:val="%1.%2."/>
      <w:lvlJc w:val="left"/>
      <w:pPr>
        <w:ind w:left="1283" w:hanging="432"/>
      </w:pPr>
      <w:rPr>
        <w:b/>
        <w:sz w:val="24"/>
        <w:szCs w:val="24"/>
      </w:rPr>
    </w:lvl>
    <w:lvl w:ilvl="2">
      <w:start w:val="1"/>
      <w:numFmt w:val="decimal"/>
      <w:lvlText w:val="%1.%2.%3."/>
      <w:lvlJc w:val="left"/>
      <w:pPr>
        <w:ind w:left="1355"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4216A89"/>
    <w:multiLevelType w:val="multilevel"/>
    <w:tmpl w:val="6C706C82"/>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7930A4B"/>
    <w:multiLevelType w:val="hybridMultilevel"/>
    <w:tmpl w:val="6E32D2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8E71369"/>
    <w:multiLevelType w:val="multilevel"/>
    <w:tmpl w:val="BAE0C980"/>
    <w:lvl w:ilvl="0">
      <w:start w:val="4"/>
      <w:numFmt w:val="decimal"/>
      <w:lvlText w:val="%1."/>
      <w:lvlJc w:val="left"/>
      <w:pPr>
        <w:ind w:left="720" w:hanging="360"/>
      </w:pPr>
      <w:rPr>
        <w:rFonts w:hint="default"/>
        <w:b/>
      </w:rPr>
    </w:lvl>
    <w:lvl w:ilvl="1">
      <w:start w:val="1"/>
      <w:numFmt w:val="decimal"/>
      <w:isLgl/>
      <w:lvlText w:val="%1.%2."/>
      <w:lvlJc w:val="left"/>
      <w:pPr>
        <w:ind w:left="1146" w:hanging="720"/>
      </w:pPr>
      <w:rPr>
        <w:rFonts w:hint="default"/>
        <w:b/>
        <w:sz w:val="22"/>
      </w:rPr>
    </w:lvl>
    <w:lvl w:ilvl="2">
      <w:start w:val="1"/>
      <w:numFmt w:val="decimal"/>
      <w:isLgl/>
      <w:lvlText w:val="%1.%2.%3."/>
      <w:lvlJc w:val="left"/>
      <w:pPr>
        <w:ind w:left="1212" w:hanging="720"/>
      </w:pPr>
      <w:rPr>
        <w:rFonts w:hint="default"/>
        <w:b/>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4">
    <w:nsid w:val="1D5C100D"/>
    <w:multiLevelType w:val="multilevel"/>
    <w:tmpl w:val="AF88ABC8"/>
    <w:lvl w:ilvl="0">
      <w:start w:val="1"/>
      <w:numFmt w:val="decimal"/>
      <w:lvlText w:val="%1."/>
      <w:lvlJc w:val="left"/>
      <w:pPr>
        <w:ind w:left="360" w:hanging="360"/>
      </w:pPr>
      <w:rPr>
        <w:b/>
        <w:i w:val="0"/>
        <w:color w:val="auto"/>
      </w:rPr>
    </w:lvl>
    <w:lvl w:ilvl="1">
      <w:start w:val="1"/>
      <w:numFmt w:val="decimal"/>
      <w:lvlText w:val="%1.%2."/>
      <w:lvlJc w:val="left"/>
      <w:pPr>
        <w:ind w:left="1000" w:hanging="432"/>
      </w:pPr>
      <w:rPr>
        <w:b w:val="0"/>
        <w:i w:val="0"/>
        <w:color w:val="auto"/>
        <w:sz w:val="24"/>
        <w:szCs w:val="24"/>
      </w:rPr>
    </w:lvl>
    <w:lvl w:ilvl="2">
      <w:start w:val="1"/>
      <w:numFmt w:val="decimal"/>
      <w:lvlText w:val="%1.%2.%3."/>
      <w:lvlJc w:val="left"/>
      <w:pPr>
        <w:ind w:left="1922" w:hanging="504"/>
      </w:pPr>
      <w:rPr>
        <w:b w:val="0"/>
        <w:color w:val="auto"/>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31D3B1F"/>
    <w:multiLevelType w:val="multilevel"/>
    <w:tmpl w:val="BB04F9B8"/>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3AD68AE"/>
    <w:multiLevelType w:val="hybridMultilevel"/>
    <w:tmpl w:val="5A40BA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2232317"/>
    <w:multiLevelType w:val="hybridMultilevel"/>
    <w:tmpl w:val="DE945A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67D0A5E"/>
    <w:multiLevelType w:val="multilevel"/>
    <w:tmpl w:val="B4ACA66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37044652"/>
    <w:multiLevelType w:val="hybridMultilevel"/>
    <w:tmpl w:val="54A0D348"/>
    <w:lvl w:ilvl="0" w:tplc="E24AC1C0">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0">
    <w:nsid w:val="3B1005AF"/>
    <w:multiLevelType w:val="multilevel"/>
    <w:tmpl w:val="97844ED8"/>
    <w:lvl w:ilvl="0">
      <w:start w:val="3"/>
      <w:numFmt w:val="decimal"/>
      <w:lvlText w:val="%1."/>
      <w:lvlJc w:val="left"/>
      <w:pPr>
        <w:ind w:left="384" w:hanging="384"/>
      </w:pPr>
      <w:rPr>
        <w:rFonts w:hint="default"/>
        <w:b/>
      </w:rPr>
    </w:lvl>
    <w:lvl w:ilvl="1">
      <w:start w:val="1"/>
      <w:numFmt w:val="decimal"/>
      <w:lvlText w:val="%1.%2."/>
      <w:lvlJc w:val="left"/>
      <w:pPr>
        <w:ind w:left="1855" w:hanging="720"/>
      </w:pPr>
      <w:rPr>
        <w:rFonts w:hint="default"/>
        <w:b w:val="0"/>
        <w:color w:val="auto"/>
        <w:sz w:val="20"/>
        <w:szCs w:val="20"/>
      </w:rPr>
    </w:lvl>
    <w:lvl w:ilvl="2">
      <w:start w:val="1"/>
      <w:numFmt w:val="decimal"/>
      <w:lvlText w:val="%1.%2.%3."/>
      <w:lvlJc w:val="left"/>
      <w:pPr>
        <w:ind w:left="1571" w:hanging="720"/>
      </w:pPr>
      <w:rPr>
        <w:rFonts w:hint="default"/>
        <w:b w:val="0"/>
        <w:color w:val="auto"/>
        <w:sz w:val="20"/>
        <w:szCs w:val="20"/>
      </w:rPr>
    </w:lvl>
    <w:lvl w:ilvl="3">
      <w:start w:val="1"/>
      <w:numFmt w:val="decimal"/>
      <w:lvlText w:val="%1.%2.%3.%4."/>
      <w:lvlJc w:val="left"/>
      <w:pPr>
        <w:ind w:left="2640" w:hanging="1080"/>
      </w:pPr>
      <w:rPr>
        <w:rFonts w:hint="default"/>
        <w:b w:val="0"/>
      </w:rPr>
    </w:lvl>
    <w:lvl w:ilvl="4">
      <w:start w:val="1"/>
      <w:numFmt w:val="decimal"/>
      <w:lvlText w:val="%1.%2.%3.%4.%5."/>
      <w:lvlJc w:val="left"/>
      <w:pPr>
        <w:ind w:left="3992" w:hanging="1440"/>
      </w:pPr>
      <w:rPr>
        <w:rFonts w:hint="default"/>
        <w:b w:val="0"/>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21">
    <w:nsid w:val="3F584561"/>
    <w:multiLevelType w:val="hybridMultilevel"/>
    <w:tmpl w:val="6E32D2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F7B1326"/>
    <w:multiLevelType w:val="multilevel"/>
    <w:tmpl w:val="8F04004C"/>
    <w:lvl w:ilvl="0">
      <w:start w:val="1"/>
      <w:numFmt w:val="decimal"/>
      <w:lvlText w:val="%1."/>
      <w:lvlJc w:val="left"/>
      <w:pPr>
        <w:ind w:left="143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2510" w:hanging="720"/>
      </w:pPr>
      <w:rPr>
        <w:rFonts w:hint="default"/>
        <w:b w:val="0"/>
      </w:rPr>
    </w:lvl>
    <w:lvl w:ilvl="3">
      <w:start w:val="1"/>
      <w:numFmt w:val="decimal"/>
      <w:isLgl/>
      <w:lvlText w:val="%1.%2.%3.%4."/>
      <w:lvlJc w:val="left"/>
      <w:pPr>
        <w:ind w:left="3230" w:hanging="1080"/>
      </w:pPr>
      <w:rPr>
        <w:rFonts w:hint="default"/>
      </w:rPr>
    </w:lvl>
    <w:lvl w:ilvl="4">
      <w:start w:val="1"/>
      <w:numFmt w:val="decimal"/>
      <w:isLgl/>
      <w:lvlText w:val="%1.%2.%3.%4.%5."/>
      <w:lvlJc w:val="left"/>
      <w:pPr>
        <w:ind w:left="3590" w:hanging="1080"/>
      </w:pPr>
      <w:rPr>
        <w:rFonts w:hint="default"/>
      </w:rPr>
    </w:lvl>
    <w:lvl w:ilvl="5">
      <w:start w:val="1"/>
      <w:numFmt w:val="decimal"/>
      <w:isLgl/>
      <w:lvlText w:val="%1.%2.%3.%4.%5.%6."/>
      <w:lvlJc w:val="left"/>
      <w:pPr>
        <w:ind w:left="4310" w:hanging="1440"/>
      </w:pPr>
      <w:rPr>
        <w:rFonts w:hint="default"/>
      </w:rPr>
    </w:lvl>
    <w:lvl w:ilvl="6">
      <w:start w:val="1"/>
      <w:numFmt w:val="decimal"/>
      <w:isLgl/>
      <w:lvlText w:val="%1.%2.%3.%4.%5.%6.%7."/>
      <w:lvlJc w:val="left"/>
      <w:pPr>
        <w:ind w:left="4670" w:hanging="1440"/>
      </w:pPr>
      <w:rPr>
        <w:rFonts w:hint="default"/>
      </w:rPr>
    </w:lvl>
    <w:lvl w:ilvl="7">
      <w:start w:val="1"/>
      <w:numFmt w:val="decimal"/>
      <w:isLgl/>
      <w:lvlText w:val="%1.%2.%3.%4.%5.%6.%7.%8."/>
      <w:lvlJc w:val="left"/>
      <w:pPr>
        <w:ind w:left="5390" w:hanging="1800"/>
      </w:pPr>
      <w:rPr>
        <w:rFonts w:hint="default"/>
      </w:rPr>
    </w:lvl>
    <w:lvl w:ilvl="8">
      <w:start w:val="1"/>
      <w:numFmt w:val="decimal"/>
      <w:isLgl/>
      <w:lvlText w:val="%1.%2.%3.%4.%5.%6.%7.%8.%9."/>
      <w:lvlJc w:val="left"/>
      <w:pPr>
        <w:ind w:left="5750" w:hanging="1800"/>
      </w:pPr>
      <w:rPr>
        <w:rFonts w:hint="default"/>
      </w:rPr>
    </w:lvl>
  </w:abstractNum>
  <w:abstractNum w:abstractNumId="23">
    <w:nsid w:val="48577692"/>
    <w:multiLevelType w:val="hybridMultilevel"/>
    <w:tmpl w:val="FE92AA96"/>
    <w:lvl w:ilvl="0" w:tplc="04160001">
      <w:start w:val="1"/>
      <w:numFmt w:val="bullet"/>
      <w:lvlText w:val=""/>
      <w:lvlJc w:val="left"/>
      <w:pPr>
        <w:ind w:left="1140" w:hanging="360"/>
      </w:pPr>
      <w:rPr>
        <w:rFonts w:ascii="Symbol" w:hAnsi="Symbol" w:hint="default"/>
      </w:rPr>
    </w:lvl>
    <w:lvl w:ilvl="1" w:tplc="04160003" w:tentative="1">
      <w:start w:val="1"/>
      <w:numFmt w:val="bullet"/>
      <w:lvlText w:val="o"/>
      <w:lvlJc w:val="left"/>
      <w:pPr>
        <w:ind w:left="1860" w:hanging="360"/>
      </w:pPr>
      <w:rPr>
        <w:rFonts w:ascii="Courier New" w:hAnsi="Courier New" w:cs="Courier New" w:hint="default"/>
      </w:rPr>
    </w:lvl>
    <w:lvl w:ilvl="2" w:tplc="04160005" w:tentative="1">
      <w:start w:val="1"/>
      <w:numFmt w:val="bullet"/>
      <w:lvlText w:val=""/>
      <w:lvlJc w:val="left"/>
      <w:pPr>
        <w:ind w:left="2580" w:hanging="360"/>
      </w:pPr>
      <w:rPr>
        <w:rFonts w:ascii="Wingdings" w:hAnsi="Wingdings" w:hint="default"/>
      </w:rPr>
    </w:lvl>
    <w:lvl w:ilvl="3" w:tplc="04160001" w:tentative="1">
      <w:start w:val="1"/>
      <w:numFmt w:val="bullet"/>
      <w:lvlText w:val=""/>
      <w:lvlJc w:val="left"/>
      <w:pPr>
        <w:ind w:left="3300" w:hanging="360"/>
      </w:pPr>
      <w:rPr>
        <w:rFonts w:ascii="Symbol" w:hAnsi="Symbol" w:hint="default"/>
      </w:rPr>
    </w:lvl>
    <w:lvl w:ilvl="4" w:tplc="04160003" w:tentative="1">
      <w:start w:val="1"/>
      <w:numFmt w:val="bullet"/>
      <w:lvlText w:val="o"/>
      <w:lvlJc w:val="left"/>
      <w:pPr>
        <w:ind w:left="4020" w:hanging="360"/>
      </w:pPr>
      <w:rPr>
        <w:rFonts w:ascii="Courier New" w:hAnsi="Courier New" w:cs="Courier New" w:hint="default"/>
      </w:rPr>
    </w:lvl>
    <w:lvl w:ilvl="5" w:tplc="04160005" w:tentative="1">
      <w:start w:val="1"/>
      <w:numFmt w:val="bullet"/>
      <w:lvlText w:val=""/>
      <w:lvlJc w:val="left"/>
      <w:pPr>
        <w:ind w:left="4740" w:hanging="360"/>
      </w:pPr>
      <w:rPr>
        <w:rFonts w:ascii="Wingdings" w:hAnsi="Wingdings" w:hint="default"/>
      </w:rPr>
    </w:lvl>
    <w:lvl w:ilvl="6" w:tplc="04160001" w:tentative="1">
      <w:start w:val="1"/>
      <w:numFmt w:val="bullet"/>
      <w:lvlText w:val=""/>
      <w:lvlJc w:val="left"/>
      <w:pPr>
        <w:ind w:left="5460" w:hanging="360"/>
      </w:pPr>
      <w:rPr>
        <w:rFonts w:ascii="Symbol" w:hAnsi="Symbol" w:hint="default"/>
      </w:rPr>
    </w:lvl>
    <w:lvl w:ilvl="7" w:tplc="04160003" w:tentative="1">
      <w:start w:val="1"/>
      <w:numFmt w:val="bullet"/>
      <w:lvlText w:val="o"/>
      <w:lvlJc w:val="left"/>
      <w:pPr>
        <w:ind w:left="6180" w:hanging="360"/>
      </w:pPr>
      <w:rPr>
        <w:rFonts w:ascii="Courier New" w:hAnsi="Courier New" w:cs="Courier New" w:hint="default"/>
      </w:rPr>
    </w:lvl>
    <w:lvl w:ilvl="8" w:tplc="04160005" w:tentative="1">
      <w:start w:val="1"/>
      <w:numFmt w:val="bullet"/>
      <w:lvlText w:val=""/>
      <w:lvlJc w:val="left"/>
      <w:pPr>
        <w:ind w:left="6900" w:hanging="360"/>
      </w:pPr>
      <w:rPr>
        <w:rFonts w:ascii="Wingdings" w:hAnsi="Wingdings" w:hint="default"/>
      </w:rPr>
    </w:lvl>
  </w:abstractNum>
  <w:abstractNum w:abstractNumId="24">
    <w:nsid w:val="494B0B19"/>
    <w:multiLevelType w:val="hybridMultilevel"/>
    <w:tmpl w:val="D14E32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49C30950"/>
    <w:multiLevelType w:val="hybridMultilevel"/>
    <w:tmpl w:val="413C1468"/>
    <w:lvl w:ilvl="0" w:tplc="8C26FD68">
      <w:start w:val="3"/>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6">
    <w:nsid w:val="4A6673BE"/>
    <w:multiLevelType w:val="multilevel"/>
    <w:tmpl w:val="44A011FC"/>
    <w:lvl w:ilvl="0">
      <w:start w:val="3"/>
      <w:numFmt w:val="decimal"/>
      <w:lvlText w:val="%1."/>
      <w:lvlJc w:val="left"/>
      <w:pPr>
        <w:ind w:left="420" w:hanging="420"/>
      </w:pPr>
      <w:rPr>
        <w:rFonts w:hint="default"/>
        <w:b/>
      </w:rPr>
    </w:lvl>
    <w:lvl w:ilvl="1">
      <w:start w:val="1"/>
      <w:numFmt w:val="decimal"/>
      <w:lvlText w:val="%1.%2."/>
      <w:lvlJc w:val="left"/>
      <w:pPr>
        <w:ind w:left="720" w:hanging="720"/>
      </w:pPr>
      <w:rPr>
        <w:rFonts w:ascii="Times New Roman" w:hAnsi="Times New Roman" w:cs="Times New Roman"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7">
    <w:nsid w:val="54213062"/>
    <w:multiLevelType w:val="hybridMultilevel"/>
    <w:tmpl w:val="114041E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AD26DD0"/>
    <w:multiLevelType w:val="multilevel"/>
    <w:tmpl w:val="3DD218CC"/>
    <w:lvl w:ilvl="0">
      <w:start w:val="9"/>
      <w:numFmt w:val="decimal"/>
      <w:lvlText w:val="%1."/>
      <w:lvlJc w:val="left"/>
      <w:pPr>
        <w:ind w:left="480" w:hanging="480"/>
      </w:pPr>
      <w:rPr>
        <w:rFonts w:hint="default"/>
        <w:b w:val="0"/>
      </w:rPr>
    </w:lvl>
    <w:lvl w:ilvl="1">
      <w:start w:val="1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nsid w:val="5C754238"/>
    <w:multiLevelType w:val="multilevel"/>
    <w:tmpl w:val="62A4C85A"/>
    <w:lvl w:ilvl="0">
      <w:start w:val="11"/>
      <w:numFmt w:val="decimal"/>
      <w:lvlText w:val="%1."/>
      <w:lvlJc w:val="left"/>
      <w:pPr>
        <w:ind w:left="660" w:hanging="660"/>
      </w:pPr>
      <w:rPr>
        <w:rFonts w:hint="default"/>
        <w:b w:val="0"/>
      </w:rPr>
    </w:lvl>
    <w:lvl w:ilvl="1">
      <w:start w:val="2"/>
      <w:numFmt w:val="decimal"/>
      <w:lvlText w:val="%1.%2."/>
      <w:lvlJc w:val="left"/>
      <w:pPr>
        <w:ind w:left="1085" w:hanging="660"/>
      </w:pPr>
      <w:rPr>
        <w:rFonts w:hint="default"/>
        <w:b w:val="0"/>
      </w:rPr>
    </w:lvl>
    <w:lvl w:ilvl="2">
      <w:start w:val="1"/>
      <w:numFmt w:val="decimal"/>
      <w:lvlText w:val="%1.%2.%3."/>
      <w:lvlJc w:val="left"/>
      <w:pPr>
        <w:ind w:left="1570" w:hanging="720"/>
      </w:pPr>
      <w:rPr>
        <w:rFonts w:hint="default"/>
        <w:b w:val="0"/>
      </w:rPr>
    </w:lvl>
    <w:lvl w:ilvl="3">
      <w:start w:val="1"/>
      <w:numFmt w:val="decimal"/>
      <w:lvlText w:val="%1.%2.%3.%4."/>
      <w:lvlJc w:val="left"/>
      <w:pPr>
        <w:ind w:left="1995" w:hanging="72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415" w:hanging="1440"/>
      </w:pPr>
      <w:rPr>
        <w:rFonts w:hint="default"/>
        <w:b w:val="0"/>
      </w:rPr>
    </w:lvl>
    <w:lvl w:ilvl="8">
      <w:start w:val="1"/>
      <w:numFmt w:val="decimal"/>
      <w:lvlText w:val="%1.%2.%3.%4.%5.%6.%7.%8.%9."/>
      <w:lvlJc w:val="left"/>
      <w:pPr>
        <w:ind w:left="5200" w:hanging="1800"/>
      </w:pPr>
      <w:rPr>
        <w:rFonts w:hint="default"/>
        <w:b w:val="0"/>
      </w:rPr>
    </w:lvl>
  </w:abstractNum>
  <w:abstractNum w:abstractNumId="30">
    <w:nsid w:val="5D683135"/>
    <w:multiLevelType w:val="hybridMultilevel"/>
    <w:tmpl w:val="6E32D2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F2A23A1"/>
    <w:multiLevelType w:val="hybridMultilevel"/>
    <w:tmpl w:val="6E32D2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F6609F0"/>
    <w:multiLevelType w:val="multilevel"/>
    <w:tmpl w:val="1DAE0006"/>
    <w:lvl w:ilvl="0">
      <w:start w:val="23"/>
      <w:numFmt w:val="decimal"/>
      <w:lvlText w:val="%1."/>
      <w:lvlJc w:val="left"/>
      <w:pPr>
        <w:ind w:left="780" w:hanging="780"/>
      </w:pPr>
      <w:rPr>
        <w:rFonts w:hint="default"/>
      </w:rPr>
    </w:lvl>
    <w:lvl w:ilvl="1">
      <w:start w:val="10"/>
      <w:numFmt w:val="decimal"/>
      <w:lvlText w:val="%1.%2."/>
      <w:lvlJc w:val="left"/>
      <w:pPr>
        <w:ind w:left="851" w:hanging="780"/>
      </w:pPr>
      <w:rPr>
        <w:rFonts w:hint="default"/>
      </w:rPr>
    </w:lvl>
    <w:lvl w:ilvl="2">
      <w:start w:val="2"/>
      <w:numFmt w:val="decimal"/>
      <w:lvlText w:val="%1.%2.%3."/>
      <w:lvlJc w:val="left"/>
      <w:pPr>
        <w:ind w:left="780" w:hanging="780"/>
      </w:pPr>
      <w:rPr>
        <w:rFonts w:hint="default"/>
        <w:b w:val="0"/>
        <w:color w:val="auto"/>
      </w:rPr>
    </w:lvl>
    <w:lvl w:ilvl="3">
      <w:start w:val="1"/>
      <w:numFmt w:val="decimal"/>
      <w:lvlText w:val="%1.%2.%3.%4."/>
      <w:lvlJc w:val="left"/>
      <w:pPr>
        <w:ind w:left="993" w:hanging="7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3">
    <w:nsid w:val="5FAB6E7F"/>
    <w:multiLevelType w:val="multilevel"/>
    <w:tmpl w:val="0B762FFE"/>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nsid w:val="609B5500"/>
    <w:multiLevelType w:val="hybridMultilevel"/>
    <w:tmpl w:val="6E32D2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1DD361E"/>
    <w:multiLevelType w:val="multilevel"/>
    <w:tmpl w:val="88A0E038"/>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568" w:firstLine="0"/>
      </w:pPr>
      <w:rPr>
        <w:rFonts w:ascii="Times New Roman" w:hAnsi="Times New Roman" w:cs="Times New Roman" w:hint="default"/>
        <w:b/>
        <w:i w:val="0"/>
        <w:color w:val="auto"/>
        <w:sz w:val="24"/>
        <w:szCs w:val="24"/>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62005546"/>
    <w:multiLevelType w:val="multilevel"/>
    <w:tmpl w:val="3B800CCE"/>
    <w:lvl w:ilvl="0">
      <w:start w:val="1"/>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7">
    <w:nsid w:val="64182A3C"/>
    <w:multiLevelType w:val="hybridMultilevel"/>
    <w:tmpl w:val="6E32D2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70D2BD8"/>
    <w:multiLevelType w:val="multilevel"/>
    <w:tmpl w:val="7CD8C686"/>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DE5384A"/>
    <w:multiLevelType w:val="multilevel"/>
    <w:tmpl w:val="EA5A458E"/>
    <w:lvl w:ilvl="0">
      <w:start w:val="1"/>
      <w:numFmt w:val="decimal"/>
      <w:lvlText w:val="%1."/>
      <w:lvlJc w:val="left"/>
      <w:pPr>
        <w:ind w:left="360" w:hanging="360"/>
      </w:pPr>
      <w:rPr>
        <w:rFonts w:hint="default"/>
        <w:b/>
        <w:sz w:val="24"/>
      </w:rPr>
    </w:lvl>
    <w:lvl w:ilvl="1">
      <w:start w:val="1"/>
      <w:numFmt w:val="decimal"/>
      <w:lvlText w:val="%1.%2."/>
      <w:lvlJc w:val="left"/>
      <w:pPr>
        <w:ind w:left="716" w:hanging="432"/>
      </w:pPr>
      <w:rPr>
        <w:b/>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579048F"/>
    <w:multiLevelType w:val="multilevel"/>
    <w:tmpl w:val="D6EA8904"/>
    <w:lvl w:ilvl="0">
      <w:start w:val="25"/>
      <w:numFmt w:val="decimal"/>
      <w:lvlText w:val="%1."/>
      <w:lvlJc w:val="left"/>
      <w:pPr>
        <w:ind w:left="780" w:hanging="780"/>
      </w:pPr>
      <w:rPr>
        <w:rFonts w:hint="default"/>
      </w:rPr>
    </w:lvl>
    <w:lvl w:ilvl="1">
      <w:start w:val="10"/>
      <w:numFmt w:val="decimal"/>
      <w:lvlText w:val="%1.%2."/>
      <w:lvlJc w:val="left"/>
      <w:pPr>
        <w:ind w:left="780" w:hanging="780"/>
      </w:pPr>
      <w:rPr>
        <w:rFonts w:hint="default"/>
      </w:rPr>
    </w:lvl>
    <w:lvl w:ilvl="2">
      <w:start w:val="2"/>
      <w:numFmt w:val="decimal"/>
      <w:lvlText w:val="%1.%2.%3."/>
      <w:lvlJc w:val="left"/>
      <w:pPr>
        <w:ind w:left="780" w:hanging="780"/>
      </w:pPr>
      <w:rPr>
        <w:rFonts w:hint="default"/>
        <w:color w:val="auto"/>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F913B49"/>
    <w:multiLevelType w:val="multilevel"/>
    <w:tmpl w:val="204C6DE0"/>
    <w:lvl w:ilvl="0">
      <w:start w:val="13"/>
      <w:numFmt w:val="decimal"/>
      <w:lvlText w:val="%1."/>
      <w:lvlJc w:val="left"/>
      <w:pPr>
        <w:ind w:left="480" w:hanging="480"/>
      </w:pPr>
      <w:rPr>
        <w:rFonts w:hint="default"/>
      </w:rPr>
    </w:lvl>
    <w:lvl w:ilvl="1">
      <w:start w:val="1"/>
      <w:numFmt w:val="decimal"/>
      <w:lvlText w:val="%1.%2."/>
      <w:lvlJc w:val="left"/>
      <w:pPr>
        <w:ind w:left="905" w:hanging="480"/>
      </w:pPr>
      <w:rPr>
        <w:rFonts w:hint="default"/>
        <w:b w:val="0"/>
        <w:color w:val="auto"/>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num w:numId="1">
    <w:abstractNumId w:val="14"/>
  </w:num>
  <w:num w:numId="2">
    <w:abstractNumId w:val="10"/>
  </w:num>
  <w:num w:numId="3">
    <w:abstractNumId w:val="35"/>
  </w:num>
  <w:num w:numId="4">
    <w:abstractNumId w:val="32"/>
  </w:num>
  <w:num w:numId="5">
    <w:abstractNumId w:val="7"/>
  </w:num>
  <w:num w:numId="6">
    <w:abstractNumId w:val="6"/>
  </w:num>
  <w:num w:numId="7">
    <w:abstractNumId w:val="11"/>
  </w:num>
  <w:num w:numId="8">
    <w:abstractNumId w:val="34"/>
  </w:num>
  <w:num w:numId="9">
    <w:abstractNumId w:val="37"/>
  </w:num>
  <w:num w:numId="10">
    <w:abstractNumId w:val="21"/>
  </w:num>
  <w:num w:numId="11">
    <w:abstractNumId w:val="12"/>
  </w:num>
  <w:num w:numId="12">
    <w:abstractNumId w:val="30"/>
  </w:num>
  <w:num w:numId="13">
    <w:abstractNumId w:val="31"/>
  </w:num>
  <w:num w:numId="14">
    <w:abstractNumId w:val="9"/>
  </w:num>
  <w:num w:numId="15">
    <w:abstractNumId w:val="27"/>
  </w:num>
  <w:num w:numId="16">
    <w:abstractNumId w:val="18"/>
  </w:num>
  <w:num w:numId="17">
    <w:abstractNumId w:val="36"/>
  </w:num>
  <w:num w:numId="18">
    <w:abstractNumId w:val="33"/>
  </w:num>
  <w:num w:numId="19">
    <w:abstractNumId w:val="5"/>
  </w:num>
  <w:num w:numId="20">
    <w:abstractNumId w:val="24"/>
  </w:num>
  <w:num w:numId="21">
    <w:abstractNumId w:val="23"/>
  </w:num>
  <w:num w:numId="22">
    <w:abstractNumId w:val="3"/>
  </w:num>
  <w:num w:numId="23">
    <w:abstractNumId w:val="16"/>
  </w:num>
  <w:num w:numId="24">
    <w:abstractNumId w:val="0"/>
  </w:num>
  <w:num w:numId="25">
    <w:abstractNumId w:val="1"/>
  </w:num>
  <w:num w:numId="26">
    <w:abstractNumId w:val="4"/>
  </w:num>
  <w:num w:numId="27">
    <w:abstractNumId w:val="17"/>
  </w:num>
  <w:num w:numId="28">
    <w:abstractNumId w:val="20"/>
  </w:num>
  <w:num w:numId="29">
    <w:abstractNumId w:val="29"/>
  </w:num>
  <w:num w:numId="30">
    <w:abstractNumId w:val="41"/>
  </w:num>
  <w:num w:numId="31">
    <w:abstractNumId w:val="40"/>
  </w:num>
  <w:num w:numId="32">
    <w:abstractNumId w:val="22"/>
  </w:num>
  <w:num w:numId="33">
    <w:abstractNumId w:val="8"/>
  </w:num>
  <w:num w:numId="34">
    <w:abstractNumId w:val="25"/>
  </w:num>
  <w:num w:numId="35">
    <w:abstractNumId w:val="39"/>
  </w:num>
  <w:num w:numId="3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lvl w:ilvl="0">
        <w:start w:val="1"/>
        <w:numFmt w:val="decimal"/>
        <w:lvlText w:val="%1."/>
        <w:lvlJc w:val="left"/>
        <w:pPr>
          <w:ind w:left="360" w:hanging="360"/>
        </w:pPr>
        <w:rPr>
          <w:rFonts w:hint="default"/>
          <w:b/>
          <w:sz w:val="24"/>
        </w:rPr>
      </w:lvl>
    </w:lvlOverride>
    <w:lvlOverride w:ilvl="1">
      <w:lvl w:ilvl="1">
        <w:start w:val="1"/>
        <w:numFmt w:val="decimal"/>
        <w:lvlText w:val="%1.%2."/>
        <w:lvlJc w:val="left"/>
        <w:pPr>
          <w:ind w:left="792" w:hanging="432"/>
        </w:pPr>
        <w:rPr>
          <w:rFonts w:hint="default"/>
          <w:b w:val="0"/>
        </w:rPr>
      </w:lvl>
    </w:lvlOverride>
    <w:lvlOverride w:ilvl="2">
      <w:lvl w:ilvl="2">
        <w:start w:val="1"/>
        <w:numFmt w:val="decimal"/>
        <w:lvlText w:val="%1.%2.%3."/>
        <w:lvlJc w:val="left"/>
        <w:pPr>
          <w:ind w:left="964" w:hanging="624"/>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8">
    <w:abstractNumId w:val="26"/>
  </w:num>
  <w:num w:numId="39">
    <w:abstractNumId w:val="2"/>
  </w:num>
  <w:num w:numId="40">
    <w:abstractNumId w:val="13"/>
  </w:num>
  <w:num w:numId="41">
    <w:abstractNumId w:val="19"/>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28"/>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F2F"/>
    <w:rsid w:val="000017F7"/>
    <w:rsid w:val="00007ECF"/>
    <w:rsid w:val="000147B4"/>
    <w:rsid w:val="00035662"/>
    <w:rsid w:val="00041716"/>
    <w:rsid w:val="000424D6"/>
    <w:rsid w:val="000445E8"/>
    <w:rsid w:val="00045377"/>
    <w:rsid w:val="0005179B"/>
    <w:rsid w:val="00082C69"/>
    <w:rsid w:val="0009592A"/>
    <w:rsid w:val="000B089E"/>
    <w:rsid w:val="000B1356"/>
    <w:rsid w:val="000B1512"/>
    <w:rsid w:val="000B5E02"/>
    <w:rsid w:val="000D4D5B"/>
    <w:rsid w:val="000E33F5"/>
    <w:rsid w:val="000E5F30"/>
    <w:rsid w:val="000E7D21"/>
    <w:rsid w:val="0010135F"/>
    <w:rsid w:val="00106346"/>
    <w:rsid w:val="0011526B"/>
    <w:rsid w:val="00160D8E"/>
    <w:rsid w:val="001725CD"/>
    <w:rsid w:val="001729EB"/>
    <w:rsid w:val="00173DEB"/>
    <w:rsid w:val="00175F2F"/>
    <w:rsid w:val="00176FFA"/>
    <w:rsid w:val="001770A8"/>
    <w:rsid w:val="00195995"/>
    <w:rsid w:val="00196CA2"/>
    <w:rsid w:val="001B1932"/>
    <w:rsid w:val="001B3826"/>
    <w:rsid w:val="001C4112"/>
    <w:rsid w:val="001D5872"/>
    <w:rsid w:val="001F1FEA"/>
    <w:rsid w:val="0021502A"/>
    <w:rsid w:val="00215A5D"/>
    <w:rsid w:val="00215F64"/>
    <w:rsid w:val="00217845"/>
    <w:rsid w:val="00224E6D"/>
    <w:rsid w:val="00232B87"/>
    <w:rsid w:val="00236DB8"/>
    <w:rsid w:val="00237387"/>
    <w:rsid w:val="00247EB4"/>
    <w:rsid w:val="00255AF5"/>
    <w:rsid w:val="0025699C"/>
    <w:rsid w:val="00262F69"/>
    <w:rsid w:val="00276BBC"/>
    <w:rsid w:val="00277B0D"/>
    <w:rsid w:val="0028276C"/>
    <w:rsid w:val="002909D4"/>
    <w:rsid w:val="002B2EFC"/>
    <w:rsid w:val="002B5166"/>
    <w:rsid w:val="002D1224"/>
    <w:rsid w:val="002D348A"/>
    <w:rsid w:val="002E6246"/>
    <w:rsid w:val="002E66D9"/>
    <w:rsid w:val="002F4F88"/>
    <w:rsid w:val="00305006"/>
    <w:rsid w:val="003232E9"/>
    <w:rsid w:val="00340587"/>
    <w:rsid w:val="003521D1"/>
    <w:rsid w:val="00352F0D"/>
    <w:rsid w:val="00354BCD"/>
    <w:rsid w:val="00375250"/>
    <w:rsid w:val="00376172"/>
    <w:rsid w:val="0039234A"/>
    <w:rsid w:val="00392E56"/>
    <w:rsid w:val="003A1D18"/>
    <w:rsid w:val="003B0891"/>
    <w:rsid w:val="003C18FE"/>
    <w:rsid w:val="003D4B0F"/>
    <w:rsid w:val="003D634C"/>
    <w:rsid w:val="003D6ECC"/>
    <w:rsid w:val="003E108A"/>
    <w:rsid w:val="003E656F"/>
    <w:rsid w:val="003F470E"/>
    <w:rsid w:val="003F64FC"/>
    <w:rsid w:val="004012AD"/>
    <w:rsid w:val="004049BB"/>
    <w:rsid w:val="00411FC4"/>
    <w:rsid w:val="00417332"/>
    <w:rsid w:val="00422113"/>
    <w:rsid w:val="004226F3"/>
    <w:rsid w:val="004340A3"/>
    <w:rsid w:val="0044167C"/>
    <w:rsid w:val="00452598"/>
    <w:rsid w:val="004762B5"/>
    <w:rsid w:val="00485BED"/>
    <w:rsid w:val="00491E98"/>
    <w:rsid w:val="004A3D34"/>
    <w:rsid w:val="004B2549"/>
    <w:rsid w:val="004E192D"/>
    <w:rsid w:val="00502156"/>
    <w:rsid w:val="00526CB5"/>
    <w:rsid w:val="00544708"/>
    <w:rsid w:val="00550E9B"/>
    <w:rsid w:val="00561266"/>
    <w:rsid w:val="0056201E"/>
    <w:rsid w:val="00564298"/>
    <w:rsid w:val="005647AA"/>
    <w:rsid w:val="00565D72"/>
    <w:rsid w:val="005670BA"/>
    <w:rsid w:val="00574ABC"/>
    <w:rsid w:val="0058260A"/>
    <w:rsid w:val="00584C7B"/>
    <w:rsid w:val="005853C9"/>
    <w:rsid w:val="00593ED0"/>
    <w:rsid w:val="005A0A1F"/>
    <w:rsid w:val="005A70C2"/>
    <w:rsid w:val="005C292D"/>
    <w:rsid w:val="005D1752"/>
    <w:rsid w:val="005F2D73"/>
    <w:rsid w:val="00601C14"/>
    <w:rsid w:val="006025C1"/>
    <w:rsid w:val="00604820"/>
    <w:rsid w:val="006049DE"/>
    <w:rsid w:val="0061449B"/>
    <w:rsid w:val="00630716"/>
    <w:rsid w:val="0064112C"/>
    <w:rsid w:val="0064141E"/>
    <w:rsid w:val="0067410E"/>
    <w:rsid w:val="006940F2"/>
    <w:rsid w:val="0069587A"/>
    <w:rsid w:val="00696365"/>
    <w:rsid w:val="006A17AB"/>
    <w:rsid w:val="006A4203"/>
    <w:rsid w:val="006A779D"/>
    <w:rsid w:val="006B03A6"/>
    <w:rsid w:val="006C7FCD"/>
    <w:rsid w:val="006D0DFB"/>
    <w:rsid w:val="006D66FA"/>
    <w:rsid w:val="006F1873"/>
    <w:rsid w:val="006F2649"/>
    <w:rsid w:val="006F303F"/>
    <w:rsid w:val="006F3B67"/>
    <w:rsid w:val="006F52A0"/>
    <w:rsid w:val="007039D8"/>
    <w:rsid w:val="0070561C"/>
    <w:rsid w:val="0070662F"/>
    <w:rsid w:val="0071421C"/>
    <w:rsid w:val="00714B43"/>
    <w:rsid w:val="00721766"/>
    <w:rsid w:val="0073316D"/>
    <w:rsid w:val="00751FF0"/>
    <w:rsid w:val="0075225E"/>
    <w:rsid w:val="00761ABF"/>
    <w:rsid w:val="007673F5"/>
    <w:rsid w:val="007676E9"/>
    <w:rsid w:val="007719C3"/>
    <w:rsid w:val="00791152"/>
    <w:rsid w:val="00792E4E"/>
    <w:rsid w:val="007B24E8"/>
    <w:rsid w:val="007C427E"/>
    <w:rsid w:val="007C4B0F"/>
    <w:rsid w:val="007C5947"/>
    <w:rsid w:val="007D306D"/>
    <w:rsid w:val="007D3D72"/>
    <w:rsid w:val="007E06D8"/>
    <w:rsid w:val="007E1224"/>
    <w:rsid w:val="007F6119"/>
    <w:rsid w:val="00800572"/>
    <w:rsid w:val="00800CDA"/>
    <w:rsid w:val="0080395F"/>
    <w:rsid w:val="008061F4"/>
    <w:rsid w:val="00814DC1"/>
    <w:rsid w:val="0082066D"/>
    <w:rsid w:val="00822DD8"/>
    <w:rsid w:val="00825BF7"/>
    <w:rsid w:val="00835F9D"/>
    <w:rsid w:val="00846A0C"/>
    <w:rsid w:val="008520FC"/>
    <w:rsid w:val="00855058"/>
    <w:rsid w:val="00866AA4"/>
    <w:rsid w:val="0087607E"/>
    <w:rsid w:val="00876EFF"/>
    <w:rsid w:val="00882AA5"/>
    <w:rsid w:val="00893A56"/>
    <w:rsid w:val="008946A2"/>
    <w:rsid w:val="00894763"/>
    <w:rsid w:val="008D6119"/>
    <w:rsid w:val="008E404A"/>
    <w:rsid w:val="00911851"/>
    <w:rsid w:val="009177E9"/>
    <w:rsid w:val="009213DF"/>
    <w:rsid w:val="00932207"/>
    <w:rsid w:val="0093418C"/>
    <w:rsid w:val="00936B06"/>
    <w:rsid w:val="0094797A"/>
    <w:rsid w:val="00954C7F"/>
    <w:rsid w:val="00972D5E"/>
    <w:rsid w:val="00973C99"/>
    <w:rsid w:val="00974EBB"/>
    <w:rsid w:val="00982169"/>
    <w:rsid w:val="00984674"/>
    <w:rsid w:val="009A3F8C"/>
    <w:rsid w:val="009C4D38"/>
    <w:rsid w:val="009F21BB"/>
    <w:rsid w:val="009F3B3C"/>
    <w:rsid w:val="009F4E2D"/>
    <w:rsid w:val="00A11B9C"/>
    <w:rsid w:val="00A1640B"/>
    <w:rsid w:val="00A27AC1"/>
    <w:rsid w:val="00A31542"/>
    <w:rsid w:val="00A35786"/>
    <w:rsid w:val="00A47E78"/>
    <w:rsid w:val="00A6764B"/>
    <w:rsid w:val="00A83519"/>
    <w:rsid w:val="00A8588E"/>
    <w:rsid w:val="00A9197E"/>
    <w:rsid w:val="00A9483C"/>
    <w:rsid w:val="00A97CC7"/>
    <w:rsid w:val="00AA20F7"/>
    <w:rsid w:val="00AA7A5B"/>
    <w:rsid w:val="00AE5235"/>
    <w:rsid w:val="00AE59E4"/>
    <w:rsid w:val="00B16853"/>
    <w:rsid w:val="00B21109"/>
    <w:rsid w:val="00B32BE1"/>
    <w:rsid w:val="00B439FB"/>
    <w:rsid w:val="00B43C02"/>
    <w:rsid w:val="00B44969"/>
    <w:rsid w:val="00B564CB"/>
    <w:rsid w:val="00B71D3C"/>
    <w:rsid w:val="00B741E4"/>
    <w:rsid w:val="00B85CFD"/>
    <w:rsid w:val="00BA4029"/>
    <w:rsid w:val="00BB064B"/>
    <w:rsid w:val="00BB16A2"/>
    <w:rsid w:val="00BB1965"/>
    <w:rsid w:val="00BB609B"/>
    <w:rsid w:val="00BD72B1"/>
    <w:rsid w:val="00C05648"/>
    <w:rsid w:val="00C07A45"/>
    <w:rsid w:val="00C40A42"/>
    <w:rsid w:val="00C45112"/>
    <w:rsid w:val="00C51A72"/>
    <w:rsid w:val="00C56166"/>
    <w:rsid w:val="00C56E5A"/>
    <w:rsid w:val="00C57474"/>
    <w:rsid w:val="00C90FAB"/>
    <w:rsid w:val="00C931E4"/>
    <w:rsid w:val="00C97C5A"/>
    <w:rsid w:val="00CA1467"/>
    <w:rsid w:val="00CA173C"/>
    <w:rsid w:val="00CD5164"/>
    <w:rsid w:val="00CE2C21"/>
    <w:rsid w:val="00CE2D4E"/>
    <w:rsid w:val="00D1126C"/>
    <w:rsid w:val="00D34F09"/>
    <w:rsid w:val="00D42ADE"/>
    <w:rsid w:val="00D50C69"/>
    <w:rsid w:val="00D53592"/>
    <w:rsid w:val="00D70FB8"/>
    <w:rsid w:val="00D768E4"/>
    <w:rsid w:val="00D8073A"/>
    <w:rsid w:val="00DA40D0"/>
    <w:rsid w:val="00DC7A8B"/>
    <w:rsid w:val="00DD4DFD"/>
    <w:rsid w:val="00DD5BA2"/>
    <w:rsid w:val="00DE7C1B"/>
    <w:rsid w:val="00E00467"/>
    <w:rsid w:val="00E0618F"/>
    <w:rsid w:val="00E12E16"/>
    <w:rsid w:val="00E22080"/>
    <w:rsid w:val="00E535D1"/>
    <w:rsid w:val="00E556D4"/>
    <w:rsid w:val="00E6141B"/>
    <w:rsid w:val="00E84715"/>
    <w:rsid w:val="00EA4FF1"/>
    <w:rsid w:val="00EA597D"/>
    <w:rsid w:val="00EB1087"/>
    <w:rsid w:val="00ED6C5A"/>
    <w:rsid w:val="00EF1882"/>
    <w:rsid w:val="00EF68D9"/>
    <w:rsid w:val="00F12A0A"/>
    <w:rsid w:val="00F17EDE"/>
    <w:rsid w:val="00F32AC3"/>
    <w:rsid w:val="00F41171"/>
    <w:rsid w:val="00F522B3"/>
    <w:rsid w:val="00F56C4A"/>
    <w:rsid w:val="00F63F6E"/>
    <w:rsid w:val="00F7441B"/>
    <w:rsid w:val="00F773AC"/>
    <w:rsid w:val="00F9159F"/>
    <w:rsid w:val="00F92261"/>
    <w:rsid w:val="00F95412"/>
    <w:rsid w:val="00FA2541"/>
    <w:rsid w:val="00FA417F"/>
    <w:rsid w:val="00FA7AF9"/>
    <w:rsid w:val="00FA7D9B"/>
    <w:rsid w:val="00FB037B"/>
    <w:rsid w:val="00FB0ED1"/>
    <w:rsid w:val="00FC57D7"/>
    <w:rsid w:val="00FD1277"/>
    <w:rsid w:val="00FD6140"/>
    <w:rsid w:val="00FE31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F2F"/>
    <w:pPr>
      <w:spacing w:after="0" w:line="240" w:lineRule="auto"/>
    </w:pPr>
    <w:rPr>
      <w:rFonts w:ascii="Ecofont_Spranq_eco_Sans" w:eastAsia="Times New Roman" w:hAnsi="Ecofont_Spranq_eco_Sans" w:cs="Tahoma"/>
      <w:sz w:val="24"/>
      <w:szCs w:val="24"/>
      <w:lang w:eastAsia="pt-BR"/>
    </w:rPr>
  </w:style>
  <w:style w:type="paragraph" w:styleId="Ttulo1">
    <w:name w:val="heading 1"/>
    <w:basedOn w:val="Normal"/>
    <w:next w:val="Normal"/>
    <w:link w:val="Ttulo1Char"/>
    <w:uiPriority w:val="9"/>
    <w:qFormat/>
    <w:rsid w:val="00175F2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75F2F"/>
    <w:rPr>
      <w:rFonts w:asciiTheme="majorHAnsi" w:eastAsiaTheme="majorEastAsia" w:hAnsiTheme="majorHAnsi" w:cstheme="majorBidi"/>
      <w:b/>
      <w:bCs/>
      <w:color w:val="2E74B5" w:themeColor="accent1" w:themeShade="BF"/>
      <w:sz w:val="28"/>
      <w:szCs w:val="28"/>
      <w:lang w:eastAsia="pt-BR"/>
    </w:rPr>
  </w:style>
  <w:style w:type="paragraph" w:styleId="PargrafodaLista">
    <w:name w:val="List Paragraph"/>
    <w:aliases w:val="List I Paragraph"/>
    <w:basedOn w:val="Normal"/>
    <w:link w:val="PargrafodaListaChar"/>
    <w:uiPriority w:val="34"/>
    <w:qFormat/>
    <w:rsid w:val="00175F2F"/>
    <w:pPr>
      <w:ind w:left="720"/>
      <w:contextualSpacing/>
    </w:pPr>
  </w:style>
  <w:style w:type="character" w:styleId="Hyperlink">
    <w:name w:val="Hyperlink"/>
    <w:rsid w:val="00175F2F"/>
    <w:rPr>
      <w:color w:val="000080"/>
      <w:u w:val="single"/>
    </w:rPr>
  </w:style>
  <w:style w:type="paragraph" w:styleId="Citao">
    <w:name w:val="Quote"/>
    <w:basedOn w:val="Normal"/>
    <w:next w:val="Normal"/>
    <w:link w:val="CitaoChar"/>
    <w:uiPriority w:val="29"/>
    <w:qFormat/>
    <w:rsid w:val="00175F2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basedOn w:val="Fontepargpadro"/>
    <w:link w:val="Citao"/>
    <w:uiPriority w:val="29"/>
    <w:rsid w:val="00175F2F"/>
    <w:rPr>
      <w:rFonts w:ascii="Arial" w:eastAsia="Calibri" w:hAnsi="Arial" w:cs="Tahoma"/>
      <w:i/>
      <w:iCs/>
      <w:color w:val="000000"/>
      <w:sz w:val="20"/>
      <w:szCs w:val="24"/>
      <w:shd w:val="clear" w:color="auto" w:fill="FFFFCC"/>
    </w:rPr>
  </w:style>
  <w:style w:type="paragraph" w:customStyle="1" w:styleId="citao2">
    <w:name w:val="citação 2"/>
    <w:basedOn w:val="Citao"/>
    <w:link w:val="citao2Char"/>
    <w:qFormat/>
    <w:rsid w:val="00175F2F"/>
    <w:rPr>
      <w:szCs w:val="20"/>
    </w:rPr>
  </w:style>
  <w:style w:type="character" w:customStyle="1" w:styleId="citao2Char">
    <w:name w:val="citação 2 Char"/>
    <w:basedOn w:val="CitaoChar"/>
    <w:link w:val="citao2"/>
    <w:rsid w:val="00175F2F"/>
    <w:rPr>
      <w:rFonts w:ascii="Arial" w:eastAsia="Calibri" w:hAnsi="Arial" w:cs="Tahoma"/>
      <w:i/>
      <w:iCs/>
      <w:color w:val="000000"/>
      <w:sz w:val="20"/>
      <w:szCs w:val="20"/>
      <w:shd w:val="clear" w:color="auto" w:fill="FFFFCC"/>
    </w:rPr>
  </w:style>
  <w:style w:type="paragraph" w:styleId="Rodap">
    <w:name w:val="footer"/>
    <w:basedOn w:val="Normal"/>
    <w:link w:val="RodapChar"/>
    <w:uiPriority w:val="99"/>
    <w:rsid w:val="00175F2F"/>
    <w:pPr>
      <w:tabs>
        <w:tab w:val="center" w:pos="4252"/>
        <w:tab w:val="right" w:pos="8504"/>
      </w:tabs>
    </w:pPr>
  </w:style>
  <w:style w:type="character" w:customStyle="1" w:styleId="RodapChar">
    <w:name w:val="Rodapé Char"/>
    <w:basedOn w:val="Fontepargpadro"/>
    <w:link w:val="Rodap"/>
    <w:uiPriority w:val="99"/>
    <w:rsid w:val="00175F2F"/>
    <w:rPr>
      <w:rFonts w:ascii="Ecofont_Spranq_eco_Sans" w:eastAsia="Times New Roman" w:hAnsi="Ecofont_Spranq_eco_Sans" w:cs="Tahoma"/>
      <w:sz w:val="24"/>
      <w:szCs w:val="24"/>
      <w:lang w:eastAsia="pt-BR"/>
    </w:rPr>
  </w:style>
  <w:style w:type="table" w:styleId="Tabelacomgrade">
    <w:name w:val="Table Grid"/>
    <w:basedOn w:val="Tabelanormal"/>
    <w:uiPriority w:val="39"/>
    <w:rsid w:val="00175F2F"/>
    <w:pPr>
      <w:spacing w:after="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01">
    <w:name w:val="Nivel 01"/>
    <w:basedOn w:val="Ttulo1"/>
    <w:next w:val="Normal"/>
    <w:link w:val="Nivel01Char"/>
    <w:qFormat/>
    <w:rsid w:val="00175F2F"/>
    <w:pPr>
      <w:tabs>
        <w:tab w:val="left" w:pos="567"/>
      </w:tabs>
      <w:spacing w:before="240"/>
      <w:jc w:val="both"/>
    </w:pPr>
    <w:rPr>
      <w:rFonts w:ascii="Ecofont_Spranq_eco_Sans" w:hAnsi="Ecofont_Spranq_eco_Sans" w:cs="Times New Roman"/>
      <w:color w:val="000000"/>
      <w:sz w:val="20"/>
      <w:szCs w:val="20"/>
    </w:rPr>
  </w:style>
  <w:style w:type="character" w:customStyle="1" w:styleId="Nivel01Char">
    <w:name w:val="Nivel 01 Char"/>
    <w:basedOn w:val="Fontepargpadro"/>
    <w:link w:val="Nivel01"/>
    <w:rsid w:val="00175F2F"/>
    <w:rPr>
      <w:rFonts w:ascii="Ecofont_Spranq_eco_Sans" w:eastAsiaTheme="majorEastAsia" w:hAnsi="Ecofont_Spranq_eco_Sans" w:cs="Times New Roman"/>
      <w:b/>
      <w:bCs/>
      <w:color w:val="000000"/>
      <w:sz w:val="20"/>
      <w:szCs w:val="20"/>
      <w:lang w:eastAsia="pt-BR"/>
    </w:rPr>
  </w:style>
  <w:style w:type="paragraph" w:styleId="Textodebalo">
    <w:name w:val="Balloon Text"/>
    <w:basedOn w:val="Normal"/>
    <w:link w:val="TextodebaloChar"/>
    <w:uiPriority w:val="99"/>
    <w:semiHidden/>
    <w:unhideWhenUsed/>
    <w:rsid w:val="00175F2F"/>
    <w:rPr>
      <w:rFonts w:ascii="Tahoma" w:hAnsi="Tahoma"/>
      <w:sz w:val="16"/>
      <w:szCs w:val="16"/>
    </w:rPr>
  </w:style>
  <w:style w:type="character" w:customStyle="1" w:styleId="TextodebaloChar">
    <w:name w:val="Texto de balão Char"/>
    <w:basedOn w:val="Fontepargpadro"/>
    <w:link w:val="Textodebalo"/>
    <w:uiPriority w:val="99"/>
    <w:semiHidden/>
    <w:rsid w:val="00175F2F"/>
    <w:rPr>
      <w:rFonts w:ascii="Tahoma" w:eastAsia="Times New Roman" w:hAnsi="Tahoma" w:cs="Tahoma"/>
      <w:sz w:val="16"/>
      <w:szCs w:val="16"/>
      <w:lang w:eastAsia="pt-BR"/>
    </w:rPr>
  </w:style>
  <w:style w:type="paragraph" w:styleId="Corpodetexto3">
    <w:name w:val="Body Text 3"/>
    <w:basedOn w:val="Normal"/>
    <w:link w:val="Corpodetexto3Char"/>
    <w:rsid w:val="00175F2F"/>
    <w:pPr>
      <w:ind w:right="282"/>
      <w:jc w:val="both"/>
    </w:pPr>
    <w:rPr>
      <w:rFonts w:ascii="Times New Roman" w:hAnsi="Times New Roman" w:cs="Times New Roman"/>
      <w:szCs w:val="20"/>
    </w:rPr>
  </w:style>
  <w:style w:type="character" w:customStyle="1" w:styleId="Corpodetexto3Char">
    <w:name w:val="Corpo de texto 3 Char"/>
    <w:basedOn w:val="Fontepargpadro"/>
    <w:link w:val="Corpodetexto3"/>
    <w:rsid w:val="00175F2F"/>
    <w:rPr>
      <w:rFonts w:ascii="Times New Roman" w:eastAsia="Times New Roman" w:hAnsi="Times New Roman" w:cs="Times New Roman"/>
      <w:sz w:val="24"/>
      <w:szCs w:val="20"/>
      <w:lang w:eastAsia="pt-BR"/>
    </w:rPr>
  </w:style>
  <w:style w:type="paragraph" w:styleId="Cabealho">
    <w:name w:val="header"/>
    <w:basedOn w:val="Normal"/>
    <w:link w:val="CabealhoChar"/>
    <w:uiPriority w:val="99"/>
    <w:unhideWhenUsed/>
    <w:rsid w:val="00175F2F"/>
    <w:pPr>
      <w:tabs>
        <w:tab w:val="center" w:pos="4252"/>
        <w:tab w:val="right" w:pos="8504"/>
      </w:tabs>
    </w:pPr>
  </w:style>
  <w:style w:type="character" w:customStyle="1" w:styleId="CabealhoChar">
    <w:name w:val="Cabeçalho Char"/>
    <w:basedOn w:val="Fontepargpadro"/>
    <w:link w:val="Cabealho"/>
    <w:uiPriority w:val="99"/>
    <w:rsid w:val="00175F2F"/>
    <w:rPr>
      <w:rFonts w:ascii="Ecofont_Spranq_eco_Sans" w:eastAsia="Times New Roman" w:hAnsi="Ecofont_Spranq_eco_Sans" w:cs="Tahoma"/>
      <w:sz w:val="24"/>
      <w:szCs w:val="24"/>
      <w:lang w:eastAsia="pt-BR"/>
    </w:rPr>
  </w:style>
  <w:style w:type="paragraph" w:styleId="Corpodetexto2">
    <w:name w:val="Body Text 2"/>
    <w:basedOn w:val="Normal"/>
    <w:link w:val="Corpodetexto2Char"/>
    <w:uiPriority w:val="99"/>
    <w:semiHidden/>
    <w:unhideWhenUsed/>
    <w:rsid w:val="00175F2F"/>
    <w:pPr>
      <w:spacing w:after="120" w:line="480" w:lineRule="auto"/>
    </w:pPr>
  </w:style>
  <w:style w:type="character" w:customStyle="1" w:styleId="Corpodetexto2Char">
    <w:name w:val="Corpo de texto 2 Char"/>
    <w:basedOn w:val="Fontepargpadro"/>
    <w:link w:val="Corpodetexto2"/>
    <w:uiPriority w:val="99"/>
    <w:semiHidden/>
    <w:rsid w:val="00175F2F"/>
    <w:rPr>
      <w:rFonts w:ascii="Ecofont_Spranq_eco_Sans" w:eastAsia="Times New Roman" w:hAnsi="Ecofont_Spranq_eco_Sans" w:cs="Tahoma"/>
      <w:sz w:val="24"/>
      <w:szCs w:val="24"/>
      <w:lang w:eastAsia="pt-BR"/>
    </w:rPr>
  </w:style>
  <w:style w:type="paragraph" w:styleId="Corpodetexto">
    <w:name w:val="Body Text"/>
    <w:basedOn w:val="Normal"/>
    <w:link w:val="CorpodetextoChar"/>
    <w:uiPriority w:val="99"/>
    <w:semiHidden/>
    <w:unhideWhenUsed/>
    <w:rsid w:val="00175F2F"/>
    <w:pPr>
      <w:spacing w:after="120"/>
    </w:pPr>
  </w:style>
  <w:style w:type="character" w:customStyle="1" w:styleId="CorpodetextoChar">
    <w:name w:val="Corpo de texto Char"/>
    <w:basedOn w:val="Fontepargpadro"/>
    <w:link w:val="Corpodetexto"/>
    <w:uiPriority w:val="99"/>
    <w:semiHidden/>
    <w:rsid w:val="00175F2F"/>
    <w:rPr>
      <w:rFonts w:ascii="Ecofont_Spranq_eco_Sans" w:eastAsia="Times New Roman" w:hAnsi="Ecofont_Spranq_eco_Sans" w:cs="Tahoma"/>
      <w:sz w:val="24"/>
      <w:szCs w:val="24"/>
      <w:lang w:eastAsia="pt-BR"/>
    </w:rPr>
  </w:style>
  <w:style w:type="paragraph" w:styleId="Ttulo">
    <w:name w:val="Title"/>
    <w:basedOn w:val="Normal"/>
    <w:link w:val="TtuloChar"/>
    <w:qFormat/>
    <w:rsid w:val="00175F2F"/>
    <w:pPr>
      <w:ind w:right="-45"/>
      <w:jc w:val="center"/>
    </w:pPr>
    <w:rPr>
      <w:rFonts w:ascii="Arial" w:hAnsi="Arial" w:cs="Times New Roman"/>
      <w:b/>
      <w:sz w:val="28"/>
      <w:szCs w:val="20"/>
    </w:rPr>
  </w:style>
  <w:style w:type="character" w:customStyle="1" w:styleId="TtuloChar">
    <w:name w:val="Título Char"/>
    <w:basedOn w:val="Fontepargpadro"/>
    <w:link w:val="Ttulo"/>
    <w:rsid w:val="00175F2F"/>
    <w:rPr>
      <w:rFonts w:ascii="Arial" w:eastAsia="Times New Roman" w:hAnsi="Arial" w:cs="Times New Roman"/>
      <w:b/>
      <w:sz w:val="28"/>
      <w:szCs w:val="20"/>
      <w:lang w:eastAsia="pt-BR"/>
    </w:rPr>
  </w:style>
  <w:style w:type="paragraph" w:customStyle="1" w:styleId="GradeColorida-nfase11">
    <w:name w:val="Grade Colorida - Ênfase 11"/>
    <w:basedOn w:val="Normal"/>
    <w:next w:val="Normal"/>
    <w:link w:val="GradeColorida-nfase1Char"/>
    <w:uiPriority w:val="29"/>
    <w:qFormat/>
    <w:rsid w:val="00175F2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GradeColorida-nfase1Char">
    <w:name w:val="Grade Colorida - Ênfase 1 Char"/>
    <w:link w:val="GradeColorida-nfase11"/>
    <w:uiPriority w:val="29"/>
    <w:rsid w:val="00175F2F"/>
    <w:rPr>
      <w:rFonts w:ascii="Ecofont_Spranq_eco_Sans" w:eastAsia="Calibri" w:hAnsi="Ecofont_Spranq_eco_Sans" w:cs="Tahoma"/>
      <w:i/>
      <w:iCs/>
      <w:color w:val="000000"/>
      <w:sz w:val="20"/>
      <w:szCs w:val="24"/>
      <w:shd w:val="clear" w:color="auto" w:fill="FFFFCC"/>
    </w:rPr>
  </w:style>
  <w:style w:type="paragraph" w:customStyle="1" w:styleId="Nivel1">
    <w:name w:val="Nivel1"/>
    <w:basedOn w:val="Ttulo1"/>
    <w:link w:val="Nivel1Char"/>
    <w:qFormat/>
    <w:rsid w:val="00175F2F"/>
    <w:pPr>
      <w:spacing w:after="120" w:line="276" w:lineRule="auto"/>
      <w:ind w:left="357" w:hanging="357"/>
      <w:jc w:val="both"/>
    </w:pPr>
    <w:rPr>
      <w:rFonts w:ascii="Arial" w:hAnsi="Arial" w:cs="Arial"/>
      <w:bCs w:val="0"/>
      <w:color w:val="000000"/>
      <w:sz w:val="20"/>
      <w:szCs w:val="20"/>
    </w:rPr>
  </w:style>
  <w:style w:type="character" w:customStyle="1" w:styleId="Nivel1Char">
    <w:name w:val="Nivel1 Char"/>
    <w:basedOn w:val="Ttulo1Char"/>
    <w:link w:val="Nivel1"/>
    <w:rsid w:val="00175F2F"/>
    <w:rPr>
      <w:rFonts w:ascii="Arial" w:eastAsiaTheme="majorEastAsia" w:hAnsi="Arial" w:cs="Arial"/>
      <w:b/>
      <w:bCs w:val="0"/>
      <w:color w:val="000000"/>
      <w:sz w:val="20"/>
      <w:szCs w:val="20"/>
      <w:lang w:eastAsia="pt-BR"/>
    </w:rPr>
  </w:style>
  <w:style w:type="paragraph" w:customStyle="1" w:styleId="PADRO">
    <w:name w:val="PADRÃO"/>
    <w:rsid w:val="00175F2F"/>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customStyle="1" w:styleId="Contefadodetabela">
    <w:name w:val="Conteúfado de tabela"/>
    <w:basedOn w:val="Normal"/>
    <w:uiPriority w:val="99"/>
    <w:rsid w:val="00175F2F"/>
    <w:pPr>
      <w:suppressLineNumbers/>
      <w:suppressAutoHyphens/>
      <w:autoSpaceDE w:val="0"/>
      <w:autoSpaceDN w:val="0"/>
      <w:adjustRightInd w:val="0"/>
      <w:spacing w:after="85"/>
    </w:pPr>
    <w:rPr>
      <w:rFonts w:ascii="Times New Roman" w:hAnsi="Times" w:cs="Times New Roman"/>
    </w:rPr>
  </w:style>
  <w:style w:type="character" w:customStyle="1" w:styleId="texto4">
    <w:name w:val="texto4"/>
    <w:uiPriority w:val="99"/>
    <w:rsid w:val="00175F2F"/>
    <w:rPr>
      <w:rFonts w:cs="Times New Roman"/>
    </w:rPr>
  </w:style>
  <w:style w:type="character" w:customStyle="1" w:styleId="PargrafodaListaChar">
    <w:name w:val="Parágrafo da Lista Char"/>
    <w:aliases w:val="List I Paragraph Char"/>
    <w:link w:val="PargrafodaLista"/>
    <w:uiPriority w:val="34"/>
    <w:locked/>
    <w:rsid w:val="00175F2F"/>
    <w:rPr>
      <w:rFonts w:ascii="Ecofont_Spranq_eco_Sans" w:eastAsia="Times New Roman" w:hAnsi="Ecofont_Spranq_eco_Sans" w:cs="Tahoma"/>
      <w:sz w:val="24"/>
      <w:szCs w:val="24"/>
      <w:lang w:eastAsia="pt-BR"/>
    </w:rPr>
  </w:style>
  <w:style w:type="paragraph" w:styleId="Subttulo">
    <w:name w:val="Subtitle"/>
    <w:basedOn w:val="Normal"/>
    <w:next w:val="Normal"/>
    <w:link w:val="SubttuloChar"/>
    <w:qFormat/>
    <w:rsid w:val="00175F2F"/>
    <w:pPr>
      <w:spacing w:after="60"/>
      <w:jc w:val="center"/>
      <w:outlineLvl w:val="1"/>
    </w:pPr>
    <w:rPr>
      <w:rFonts w:ascii="Cambria" w:hAnsi="Cambria" w:cs="Times New Roman"/>
    </w:rPr>
  </w:style>
  <w:style w:type="character" w:customStyle="1" w:styleId="SubttuloChar">
    <w:name w:val="Subtítulo Char"/>
    <w:basedOn w:val="Fontepargpadro"/>
    <w:link w:val="Subttulo"/>
    <w:rsid w:val="00175F2F"/>
    <w:rPr>
      <w:rFonts w:ascii="Cambria" w:eastAsia="Times New Roman" w:hAnsi="Cambria" w:cs="Times New Roman"/>
      <w:sz w:val="24"/>
      <w:szCs w:val="24"/>
      <w:lang w:eastAsia="pt-BR"/>
    </w:rPr>
  </w:style>
  <w:style w:type="paragraph" w:styleId="Lista">
    <w:name w:val="List"/>
    <w:basedOn w:val="Corpodetexto"/>
    <w:semiHidden/>
    <w:unhideWhenUsed/>
    <w:rsid w:val="00175F2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pPr>
    <w:rPr>
      <w:rFonts w:ascii="Times New Roman" w:eastAsia="Calibri" w:hAnsi="Times New Roman" w:cs="Times New Roman"/>
      <w:szCs w:val="20"/>
      <w:lang w:eastAsia="ar-SA"/>
    </w:rPr>
  </w:style>
  <w:style w:type="paragraph" w:customStyle="1" w:styleId="Default">
    <w:name w:val="Default"/>
    <w:rsid w:val="00175F2F"/>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semiHidden/>
    <w:unhideWhenUsed/>
    <w:rsid w:val="00175F2F"/>
    <w:pPr>
      <w:spacing w:before="100" w:beforeAutospacing="1" w:after="100" w:afterAutospacing="1"/>
    </w:pPr>
    <w:rPr>
      <w:rFonts w:ascii="Times New Roman" w:eastAsiaTheme="minorEastAsia" w:hAnsi="Times New Roman" w:cs="Times New Roman"/>
    </w:rPr>
  </w:style>
  <w:style w:type="table" w:customStyle="1" w:styleId="TabeladeGrade6Colorida1">
    <w:name w:val="Tabela de Grade 6 Colorida1"/>
    <w:basedOn w:val="Tabelanormal"/>
    <w:uiPriority w:val="51"/>
    <w:rsid w:val="00175F2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Simples11">
    <w:name w:val="Tabela Simples 11"/>
    <w:basedOn w:val="Tabelanormal"/>
    <w:uiPriority w:val="41"/>
    <w:rsid w:val="00175F2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Refdecomentrio">
    <w:name w:val="annotation reference"/>
    <w:basedOn w:val="Fontepargpadro"/>
    <w:uiPriority w:val="99"/>
    <w:semiHidden/>
    <w:unhideWhenUsed/>
    <w:rsid w:val="00175F2F"/>
    <w:rPr>
      <w:sz w:val="16"/>
      <w:szCs w:val="16"/>
    </w:rPr>
  </w:style>
  <w:style w:type="paragraph" w:styleId="Textodecomentrio">
    <w:name w:val="annotation text"/>
    <w:basedOn w:val="Normal"/>
    <w:link w:val="TextodecomentrioChar"/>
    <w:uiPriority w:val="99"/>
    <w:semiHidden/>
    <w:unhideWhenUsed/>
    <w:rsid w:val="00175F2F"/>
    <w:rPr>
      <w:sz w:val="20"/>
      <w:szCs w:val="20"/>
    </w:rPr>
  </w:style>
  <w:style w:type="character" w:customStyle="1" w:styleId="TextodecomentrioChar">
    <w:name w:val="Texto de comentário Char"/>
    <w:basedOn w:val="Fontepargpadro"/>
    <w:link w:val="Textodecomentrio"/>
    <w:uiPriority w:val="99"/>
    <w:semiHidden/>
    <w:rsid w:val="00175F2F"/>
    <w:rPr>
      <w:rFonts w:ascii="Ecofont_Spranq_eco_Sans" w:eastAsia="Times New Roman" w:hAnsi="Ecofont_Spranq_eco_Sans" w:cs="Tahom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175F2F"/>
    <w:rPr>
      <w:b/>
      <w:bCs/>
    </w:rPr>
  </w:style>
  <w:style w:type="character" w:customStyle="1" w:styleId="AssuntodocomentrioChar">
    <w:name w:val="Assunto do comentário Char"/>
    <w:basedOn w:val="TextodecomentrioChar"/>
    <w:link w:val="Assuntodocomentrio"/>
    <w:uiPriority w:val="99"/>
    <w:semiHidden/>
    <w:rsid w:val="00175F2F"/>
    <w:rPr>
      <w:rFonts w:ascii="Ecofont_Spranq_eco_Sans" w:eastAsia="Times New Roman" w:hAnsi="Ecofont_Spranq_eco_Sans" w:cs="Tahoma"/>
      <w:b/>
      <w:bCs/>
      <w:sz w:val="20"/>
      <w:szCs w:val="20"/>
      <w:lang w:eastAsia="pt-BR"/>
    </w:rPr>
  </w:style>
  <w:style w:type="table" w:customStyle="1" w:styleId="TabeladeGrade6Colorida2">
    <w:name w:val="Tabela de Grade 6 Colorida2"/>
    <w:basedOn w:val="Tabelanormal"/>
    <w:uiPriority w:val="51"/>
    <w:rsid w:val="003E656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Simples12">
    <w:name w:val="Tabela Simples 12"/>
    <w:basedOn w:val="Tabelanormal"/>
    <w:uiPriority w:val="41"/>
    <w:rsid w:val="00485B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gkelc">
    <w:name w:val="hgkelc"/>
    <w:basedOn w:val="Fontepargpadro"/>
    <w:rsid w:val="00FB03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F2F"/>
    <w:pPr>
      <w:spacing w:after="0" w:line="240" w:lineRule="auto"/>
    </w:pPr>
    <w:rPr>
      <w:rFonts w:ascii="Ecofont_Spranq_eco_Sans" w:eastAsia="Times New Roman" w:hAnsi="Ecofont_Spranq_eco_Sans" w:cs="Tahoma"/>
      <w:sz w:val="24"/>
      <w:szCs w:val="24"/>
      <w:lang w:eastAsia="pt-BR"/>
    </w:rPr>
  </w:style>
  <w:style w:type="paragraph" w:styleId="Ttulo1">
    <w:name w:val="heading 1"/>
    <w:basedOn w:val="Normal"/>
    <w:next w:val="Normal"/>
    <w:link w:val="Ttulo1Char"/>
    <w:uiPriority w:val="9"/>
    <w:qFormat/>
    <w:rsid w:val="00175F2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75F2F"/>
    <w:rPr>
      <w:rFonts w:asciiTheme="majorHAnsi" w:eastAsiaTheme="majorEastAsia" w:hAnsiTheme="majorHAnsi" w:cstheme="majorBidi"/>
      <w:b/>
      <w:bCs/>
      <w:color w:val="2E74B5" w:themeColor="accent1" w:themeShade="BF"/>
      <w:sz w:val="28"/>
      <w:szCs w:val="28"/>
      <w:lang w:eastAsia="pt-BR"/>
    </w:rPr>
  </w:style>
  <w:style w:type="paragraph" w:styleId="PargrafodaLista">
    <w:name w:val="List Paragraph"/>
    <w:aliases w:val="List I Paragraph"/>
    <w:basedOn w:val="Normal"/>
    <w:link w:val="PargrafodaListaChar"/>
    <w:uiPriority w:val="34"/>
    <w:qFormat/>
    <w:rsid w:val="00175F2F"/>
    <w:pPr>
      <w:ind w:left="720"/>
      <w:contextualSpacing/>
    </w:pPr>
  </w:style>
  <w:style w:type="character" w:styleId="Hyperlink">
    <w:name w:val="Hyperlink"/>
    <w:rsid w:val="00175F2F"/>
    <w:rPr>
      <w:color w:val="000080"/>
      <w:u w:val="single"/>
    </w:rPr>
  </w:style>
  <w:style w:type="paragraph" w:styleId="Citao">
    <w:name w:val="Quote"/>
    <w:basedOn w:val="Normal"/>
    <w:next w:val="Normal"/>
    <w:link w:val="CitaoChar"/>
    <w:uiPriority w:val="29"/>
    <w:qFormat/>
    <w:rsid w:val="00175F2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basedOn w:val="Fontepargpadro"/>
    <w:link w:val="Citao"/>
    <w:uiPriority w:val="29"/>
    <w:rsid w:val="00175F2F"/>
    <w:rPr>
      <w:rFonts w:ascii="Arial" w:eastAsia="Calibri" w:hAnsi="Arial" w:cs="Tahoma"/>
      <w:i/>
      <w:iCs/>
      <w:color w:val="000000"/>
      <w:sz w:val="20"/>
      <w:szCs w:val="24"/>
      <w:shd w:val="clear" w:color="auto" w:fill="FFFFCC"/>
    </w:rPr>
  </w:style>
  <w:style w:type="paragraph" w:customStyle="1" w:styleId="citao2">
    <w:name w:val="citação 2"/>
    <w:basedOn w:val="Citao"/>
    <w:link w:val="citao2Char"/>
    <w:qFormat/>
    <w:rsid w:val="00175F2F"/>
    <w:rPr>
      <w:szCs w:val="20"/>
    </w:rPr>
  </w:style>
  <w:style w:type="character" w:customStyle="1" w:styleId="citao2Char">
    <w:name w:val="citação 2 Char"/>
    <w:basedOn w:val="CitaoChar"/>
    <w:link w:val="citao2"/>
    <w:rsid w:val="00175F2F"/>
    <w:rPr>
      <w:rFonts w:ascii="Arial" w:eastAsia="Calibri" w:hAnsi="Arial" w:cs="Tahoma"/>
      <w:i/>
      <w:iCs/>
      <w:color w:val="000000"/>
      <w:sz w:val="20"/>
      <w:szCs w:val="20"/>
      <w:shd w:val="clear" w:color="auto" w:fill="FFFFCC"/>
    </w:rPr>
  </w:style>
  <w:style w:type="paragraph" w:styleId="Rodap">
    <w:name w:val="footer"/>
    <w:basedOn w:val="Normal"/>
    <w:link w:val="RodapChar"/>
    <w:uiPriority w:val="99"/>
    <w:rsid w:val="00175F2F"/>
    <w:pPr>
      <w:tabs>
        <w:tab w:val="center" w:pos="4252"/>
        <w:tab w:val="right" w:pos="8504"/>
      </w:tabs>
    </w:pPr>
  </w:style>
  <w:style w:type="character" w:customStyle="1" w:styleId="RodapChar">
    <w:name w:val="Rodapé Char"/>
    <w:basedOn w:val="Fontepargpadro"/>
    <w:link w:val="Rodap"/>
    <w:uiPriority w:val="99"/>
    <w:rsid w:val="00175F2F"/>
    <w:rPr>
      <w:rFonts w:ascii="Ecofont_Spranq_eco_Sans" w:eastAsia="Times New Roman" w:hAnsi="Ecofont_Spranq_eco_Sans" w:cs="Tahoma"/>
      <w:sz w:val="24"/>
      <w:szCs w:val="24"/>
      <w:lang w:eastAsia="pt-BR"/>
    </w:rPr>
  </w:style>
  <w:style w:type="table" w:styleId="Tabelacomgrade">
    <w:name w:val="Table Grid"/>
    <w:basedOn w:val="Tabelanormal"/>
    <w:uiPriority w:val="39"/>
    <w:rsid w:val="00175F2F"/>
    <w:pPr>
      <w:spacing w:after="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01">
    <w:name w:val="Nivel 01"/>
    <w:basedOn w:val="Ttulo1"/>
    <w:next w:val="Normal"/>
    <w:link w:val="Nivel01Char"/>
    <w:qFormat/>
    <w:rsid w:val="00175F2F"/>
    <w:pPr>
      <w:tabs>
        <w:tab w:val="left" w:pos="567"/>
      </w:tabs>
      <w:spacing w:before="240"/>
      <w:jc w:val="both"/>
    </w:pPr>
    <w:rPr>
      <w:rFonts w:ascii="Ecofont_Spranq_eco_Sans" w:hAnsi="Ecofont_Spranq_eco_Sans" w:cs="Times New Roman"/>
      <w:color w:val="000000"/>
      <w:sz w:val="20"/>
      <w:szCs w:val="20"/>
    </w:rPr>
  </w:style>
  <w:style w:type="character" w:customStyle="1" w:styleId="Nivel01Char">
    <w:name w:val="Nivel 01 Char"/>
    <w:basedOn w:val="Fontepargpadro"/>
    <w:link w:val="Nivel01"/>
    <w:rsid w:val="00175F2F"/>
    <w:rPr>
      <w:rFonts w:ascii="Ecofont_Spranq_eco_Sans" w:eastAsiaTheme="majorEastAsia" w:hAnsi="Ecofont_Spranq_eco_Sans" w:cs="Times New Roman"/>
      <w:b/>
      <w:bCs/>
      <w:color w:val="000000"/>
      <w:sz w:val="20"/>
      <w:szCs w:val="20"/>
      <w:lang w:eastAsia="pt-BR"/>
    </w:rPr>
  </w:style>
  <w:style w:type="paragraph" w:styleId="Textodebalo">
    <w:name w:val="Balloon Text"/>
    <w:basedOn w:val="Normal"/>
    <w:link w:val="TextodebaloChar"/>
    <w:uiPriority w:val="99"/>
    <w:semiHidden/>
    <w:unhideWhenUsed/>
    <w:rsid w:val="00175F2F"/>
    <w:rPr>
      <w:rFonts w:ascii="Tahoma" w:hAnsi="Tahoma"/>
      <w:sz w:val="16"/>
      <w:szCs w:val="16"/>
    </w:rPr>
  </w:style>
  <w:style w:type="character" w:customStyle="1" w:styleId="TextodebaloChar">
    <w:name w:val="Texto de balão Char"/>
    <w:basedOn w:val="Fontepargpadro"/>
    <w:link w:val="Textodebalo"/>
    <w:uiPriority w:val="99"/>
    <w:semiHidden/>
    <w:rsid w:val="00175F2F"/>
    <w:rPr>
      <w:rFonts w:ascii="Tahoma" w:eastAsia="Times New Roman" w:hAnsi="Tahoma" w:cs="Tahoma"/>
      <w:sz w:val="16"/>
      <w:szCs w:val="16"/>
      <w:lang w:eastAsia="pt-BR"/>
    </w:rPr>
  </w:style>
  <w:style w:type="paragraph" w:styleId="Corpodetexto3">
    <w:name w:val="Body Text 3"/>
    <w:basedOn w:val="Normal"/>
    <w:link w:val="Corpodetexto3Char"/>
    <w:rsid w:val="00175F2F"/>
    <w:pPr>
      <w:ind w:right="282"/>
      <w:jc w:val="both"/>
    </w:pPr>
    <w:rPr>
      <w:rFonts w:ascii="Times New Roman" w:hAnsi="Times New Roman" w:cs="Times New Roman"/>
      <w:szCs w:val="20"/>
    </w:rPr>
  </w:style>
  <w:style w:type="character" w:customStyle="1" w:styleId="Corpodetexto3Char">
    <w:name w:val="Corpo de texto 3 Char"/>
    <w:basedOn w:val="Fontepargpadro"/>
    <w:link w:val="Corpodetexto3"/>
    <w:rsid w:val="00175F2F"/>
    <w:rPr>
      <w:rFonts w:ascii="Times New Roman" w:eastAsia="Times New Roman" w:hAnsi="Times New Roman" w:cs="Times New Roman"/>
      <w:sz w:val="24"/>
      <w:szCs w:val="20"/>
      <w:lang w:eastAsia="pt-BR"/>
    </w:rPr>
  </w:style>
  <w:style w:type="paragraph" w:styleId="Cabealho">
    <w:name w:val="header"/>
    <w:basedOn w:val="Normal"/>
    <w:link w:val="CabealhoChar"/>
    <w:uiPriority w:val="99"/>
    <w:unhideWhenUsed/>
    <w:rsid w:val="00175F2F"/>
    <w:pPr>
      <w:tabs>
        <w:tab w:val="center" w:pos="4252"/>
        <w:tab w:val="right" w:pos="8504"/>
      </w:tabs>
    </w:pPr>
  </w:style>
  <w:style w:type="character" w:customStyle="1" w:styleId="CabealhoChar">
    <w:name w:val="Cabeçalho Char"/>
    <w:basedOn w:val="Fontepargpadro"/>
    <w:link w:val="Cabealho"/>
    <w:uiPriority w:val="99"/>
    <w:rsid w:val="00175F2F"/>
    <w:rPr>
      <w:rFonts w:ascii="Ecofont_Spranq_eco_Sans" w:eastAsia="Times New Roman" w:hAnsi="Ecofont_Spranq_eco_Sans" w:cs="Tahoma"/>
      <w:sz w:val="24"/>
      <w:szCs w:val="24"/>
      <w:lang w:eastAsia="pt-BR"/>
    </w:rPr>
  </w:style>
  <w:style w:type="paragraph" w:styleId="Corpodetexto2">
    <w:name w:val="Body Text 2"/>
    <w:basedOn w:val="Normal"/>
    <w:link w:val="Corpodetexto2Char"/>
    <w:uiPriority w:val="99"/>
    <w:semiHidden/>
    <w:unhideWhenUsed/>
    <w:rsid w:val="00175F2F"/>
    <w:pPr>
      <w:spacing w:after="120" w:line="480" w:lineRule="auto"/>
    </w:pPr>
  </w:style>
  <w:style w:type="character" w:customStyle="1" w:styleId="Corpodetexto2Char">
    <w:name w:val="Corpo de texto 2 Char"/>
    <w:basedOn w:val="Fontepargpadro"/>
    <w:link w:val="Corpodetexto2"/>
    <w:uiPriority w:val="99"/>
    <w:semiHidden/>
    <w:rsid w:val="00175F2F"/>
    <w:rPr>
      <w:rFonts w:ascii="Ecofont_Spranq_eco_Sans" w:eastAsia="Times New Roman" w:hAnsi="Ecofont_Spranq_eco_Sans" w:cs="Tahoma"/>
      <w:sz w:val="24"/>
      <w:szCs w:val="24"/>
      <w:lang w:eastAsia="pt-BR"/>
    </w:rPr>
  </w:style>
  <w:style w:type="paragraph" w:styleId="Corpodetexto">
    <w:name w:val="Body Text"/>
    <w:basedOn w:val="Normal"/>
    <w:link w:val="CorpodetextoChar"/>
    <w:uiPriority w:val="99"/>
    <w:semiHidden/>
    <w:unhideWhenUsed/>
    <w:rsid w:val="00175F2F"/>
    <w:pPr>
      <w:spacing w:after="120"/>
    </w:pPr>
  </w:style>
  <w:style w:type="character" w:customStyle="1" w:styleId="CorpodetextoChar">
    <w:name w:val="Corpo de texto Char"/>
    <w:basedOn w:val="Fontepargpadro"/>
    <w:link w:val="Corpodetexto"/>
    <w:uiPriority w:val="99"/>
    <w:semiHidden/>
    <w:rsid w:val="00175F2F"/>
    <w:rPr>
      <w:rFonts w:ascii="Ecofont_Spranq_eco_Sans" w:eastAsia="Times New Roman" w:hAnsi="Ecofont_Spranq_eco_Sans" w:cs="Tahoma"/>
      <w:sz w:val="24"/>
      <w:szCs w:val="24"/>
      <w:lang w:eastAsia="pt-BR"/>
    </w:rPr>
  </w:style>
  <w:style w:type="paragraph" w:styleId="Ttulo">
    <w:name w:val="Title"/>
    <w:basedOn w:val="Normal"/>
    <w:link w:val="TtuloChar"/>
    <w:qFormat/>
    <w:rsid w:val="00175F2F"/>
    <w:pPr>
      <w:ind w:right="-45"/>
      <w:jc w:val="center"/>
    </w:pPr>
    <w:rPr>
      <w:rFonts w:ascii="Arial" w:hAnsi="Arial" w:cs="Times New Roman"/>
      <w:b/>
      <w:sz w:val="28"/>
      <w:szCs w:val="20"/>
    </w:rPr>
  </w:style>
  <w:style w:type="character" w:customStyle="1" w:styleId="TtuloChar">
    <w:name w:val="Título Char"/>
    <w:basedOn w:val="Fontepargpadro"/>
    <w:link w:val="Ttulo"/>
    <w:rsid w:val="00175F2F"/>
    <w:rPr>
      <w:rFonts w:ascii="Arial" w:eastAsia="Times New Roman" w:hAnsi="Arial" w:cs="Times New Roman"/>
      <w:b/>
      <w:sz w:val="28"/>
      <w:szCs w:val="20"/>
      <w:lang w:eastAsia="pt-BR"/>
    </w:rPr>
  </w:style>
  <w:style w:type="paragraph" w:customStyle="1" w:styleId="GradeColorida-nfase11">
    <w:name w:val="Grade Colorida - Ênfase 11"/>
    <w:basedOn w:val="Normal"/>
    <w:next w:val="Normal"/>
    <w:link w:val="GradeColorida-nfase1Char"/>
    <w:uiPriority w:val="29"/>
    <w:qFormat/>
    <w:rsid w:val="00175F2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GradeColorida-nfase1Char">
    <w:name w:val="Grade Colorida - Ênfase 1 Char"/>
    <w:link w:val="GradeColorida-nfase11"/>
    <w:uiPriority w:val="29"/>
    <w:rsid w:val="00175F2F"/>
    <w:rPr>
      <w:rFonts w:ascii="Ecofont_Spranq_eco_Sans" w:eastAsia="Calibri" w:hAnsi="Ecofont_Spranq_eco_Sans" w:cs="Tahoma"/>
      <w:i/>
      <w:iCs/>
      <w:color w:val="000000"/>
      <w:sz w:val="20"/>
      <w:szCs w:val="24"/>
      <w:shd w:val="clear" w:color="auto" w:fill="FFFFCC"/>
    </w:rPr>
  </w:style>
  <w:style w:type="paragraph" w:customStyle="1" w:styleId="Nivel1">
    <w:name w:val="Nivel1"/>
    <w:basedOn w:val="Ttulo1"/>
    <w:link w:val="Nivel1Char"/>
    <w:qFormat/>
    <w:rsid w:val="00175F2F"/>
    <w:pPr>
      <w:spacing w:after="120" w:line="276" w:lineRule="auto"/>
      <w:ind w:left="357" w:hanging="357"/>
      <w:jc w:val="both"/>
    </w:pPr>
    <w:rPr>
      <w:rFonts w:ascii="Arial" w:hAnsi="Arial" w:cs="Arial"/>
      <w:bCs w:val="0"/>
      <w:color w:val="000000"/>
      <w:sz w:val="20"/>
      <w:szCs w:val="20"/>
    </w:rPr>
  </w:style>
  <w:style w:type="character" w:customStyle="1" w:styleId="Nivel1Char">
    <w:name w:val="Nivel1 Char"/>
    <w:basedOn w:val="Ttulo1Char"/>
    <w:link w:val="Nivel1"/>
    <w:rsid w:val="00175F2F"/>
    <w:rPr>
      <w:rFonts w:ascii="Arial" w:eastAsiaTheme="majorEastAsia" w:hAnsi="Arial" w:cs="Arial"/>
      <w:b/>
      <w:bCs w:val="0"/>
      <w:color w:val="000000"/>
      <w:sz w:val="20"/>
      <w:szCs w:val="20"/>
      <w:lang w:eastAsia="pt-BR"/>
    </w:rPr>
  </w:style>
  <w:style w:type="paragraph" w:customStyle="1" w:styleId="PADRO">
    <w:name w:val="PADRÃO"/>
    <w:rsid w:val="00175F2F"/>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customStyle="1" w:styleId="Contefadodetabela">
    <w:name w:val="Conteúfado de tabela"/>
    <w:basedOn w:val="Normal"/>
    <w:uiPriority w:val="99"/>
    <w:rsid w:val="00175F2F"/>
    <w:pPr>
      <w:suppressLineNumbers/>
      <w:suppressAutoHyphens/>
      <w:autoSpaceDE w:val="0"/>
      <w:autoSpaceDN w:val="0"/>
      <w:adjustRightInd w:val="0"/>
      <w:spacing w:after="85"/>
    </w:pPr>
    <w:rPr>
      <w:rFonts w:ascii="Times New Roman" w:hAnsi="Times" w:cs="Times New Roman"/>
    </w:rPr>
  </w:style>
  <w:style w:type="character" w:customStyle="1" w:styleId="texto4">
    <w:name w:val="texto4"/>
    <w:uiPriority w:val="99"/>
    <w:rsid w:val="00175F2F"/>
    <w:rPr>
      <w:rFonts w:cs="Times New Roman"/>
    </w:rPr>
  </w:style>
  <w:style w:type="character" w:customStyle="1" w:styleId="PargrafodaListaChar">
    <w:name w:val="Parágrafo da Lista Char"/>
    <w:aliases w:val="List I Paragraph Char"/>
    <w:link w:val="PargrafodaLista"/>
    <w:uiPriority w:val="34"/>
    <w:locked/>
    <w:rsid w:val="00175F2F"/>
    <w:rPr>
      <w:rFonts w:ascii="Ecofont_Spranq_eco_Sans" w:eastAsia="Times New Roman" w:hAnsi="Ecofont_Spranq_eco_Sans" w:cs="Tahoma"/>
      <w:sz w:val="24"/>
      <w:szCs w:val="24"/>
      <w:lang w:eastAsia="pt-BR"/>
    </w:rPr>
  </w:style>
  <w:style w:type="paragraph" w:styleId="Subttulo">
    <w:name w:val="Subtitle"/>
    <w:basedOn w:val="Normal"/>
    <w:next w:val="Normal"/>
    <w:link w:val="SubttuloChar"/>
    <w:qFormat/>
    <w:rsid w:val="00175F2F"/>
    <w:pPr>
      <w:spacing w:after="60"/>
      <w:jc w:val="center"/>
      <w:outlineLvl w:val="1"/>
    </w:pPr>
    <w:rPr>
      <w:rFonts w:ascii="Cambria" w:hAnsi="Cambria" w:cs="Times New Roman"/>
    </w:rPr>
  </w:style>
  <w:style w:type="character" w:customStyle="1" w:styleId="SubttuloChar">
    <w:name w:val="Subtítulo Char"/>
    <w:basedOn w:val="Fontepargpadro"/>
    <w:link w:val="Subttulo"/>
    <w:rsid w:val="00175F2F"/>
    <w:rPr>
      <w:rFonts w:ascii="Cambria" w:eastAsia="Times New Roman" w:hAnsi="Cambria" w:cs="Times New Roman"/>
      <w:sz w:val="24"/>
      <w:szCs w:val="24"/>
      <w:lang w:eastAsia="pt-BR"/>
    </w:rPr>
  </w:style>
  <w:style w:type="paragraph" w:styleId="Lista">
    <w:name w:val="List"/>
    <w:basedOn w:val="Corpodetexto"/>
    <w:semiHidden/>
    <w:unhideWhenUsed/>
    <w:rsid w:val="00175F2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pPr>
    <w:rPr>
      <w:rFonts w:ascii="Times New Roman" w:eastAsia="Calibri" w:hAnsi="Times New Roman" w:cs="Times New Roman"/>
      <w:szCs w:val="20"/>
      <w:lang w:eastAsia="ar-SA"/>
    </w:rPr>
  </w:style>
  <w:style w:type="paragraph" w:customStyle="1" w:styleId="Default">
    <w:name w:val="Default"/>
    <w:rsid w:val="00175F2F"/>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semiHidden/>
    <w:unhideWhenUsed/>
    <w:rsid w:val="00175F2F"/>
    <w:pPr>
      <w:spacing w:before="100" w:beforeAutospacing="1" w:after="100" w:afterAutospacing="1"/>
    </w:pPr>
    <w:rPr>
      <w:rFonts w:ascii="Times New Roman" w:eastAsiaTheme="minorEastAsia" w:hAnsi="Times New Roman" w:cs="Times New Roman"/>
    </w:rPr>
  </w:style>
  <w:style w:type="table" w:customStyle="1" w:styleId="TabeladeGrade6Colorida1">
    <w:name w:val="Tabela de Grade 6 Colorida1"/>
    <w:basedOn w:val="Tabelanormal"/>
    <w:uiPriority w:val="51"/>
    <w:rsid w:val="00175F2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Simples11">
    <w:name w:val="Tabela Simples 11"/>
    <w:basedOn w:val="Tabelanormal"/>
    <w:uiPriority w:val="41"/>
    <w:rsid w:val="00175F2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Refdecomentrio">
    <w:name w:val="annotation reference"/>
    <w:basedOn w:val="Fontepargpadro"/>
    <w:uiPriority w:val="99"/>
    <w:semiHidden/>
    <w:unhideWhenUsed/>
    <w:rsid w:val="00175F2F"/>
    <w:rPr>
      <w:sz w:val="16"/>
      <w:szCs w:val="16"/>
    </w:rPr>
  </w:style>
  <w:style w:type="paragraph" w:styleId="Textodecomentrio">
    <w:name w:val="annotation text"/>
    <w:basedOn w:val="Normal"/>
    <w:link w:val="TextodecomentrioChar"/>
    <w:uiPriority w:val="99"/>
    <w:semiHidden/>
    <w:unhideWhenUsed/>
    <w:rsid w:val="00175F2F"/>
    <w:rPr>
      <w:sz w:val="20"/>
      <w:szCs w:val="20"/>
    </w:rPr>
  </w:style>
  <w:style w:type="character" w:customStyle="1" w:styleId="TextodecomentrioChar">
    <w:name w:val="Texto de comentário Char"/>
    <w:basedOn w:val="Fontepargpadro"/>
    <w:link w:val="Textodecomentrio"/>
    <w:uiPriority w:val="99"/>
    <w:semiHidden/>
    <w:rsid w:val="00175F2F"/>
    <w:rPr>
      <w:rFonts w:ascii="Ecofont_Spranq_eco_Sans" w:eastAsia="Times New Roman" w:hAnsi="Ecofont_Spranq_eco_Sans" w:cs="Tahom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175F2F"/>
    <w:rPr>
      <w:b/>
      <w:bCs/>
    </w:rPr>
  </w:style>
  <w:style w:type="character" w:customStyle="1" w:styleId="AssuntodocomentrioChar">
    <w:name w:val="Assunto do comentário Char"/>
    <w:basedOn w:val="TextodecomentrioChar"/>
    <w:link w:val="Assuntodocomentrio"/>
    <w:uiPriority w:val="99"/>
    <w:semiHidden/>
    <w:rsid w:val="00175F2F"/>
    <w:rPr>
      <w:rFonts w:ascii="Ecofont_Spranq_eco_Sans" w:eastAsia="Times New Roman" w:hAnsi="Ecofont_Spranq_eco_Sans" w:cs="Tahoma"/>
      <w:b/>
      <w:bCs/>
      <w:sz w:val="20"/>
      <w:szCs w:val="20"/>
      <w:lang w:eastAsia="pt-BR"/>
    </w:rPr>
  </w:style>
  <w:style w:type="table" w:customStyle="1" w:styleId="TabeladeGrade6Colorida2">
    <w:name w:val="Tabela de Grade 6 Colorida2"/>
    <w:basedOn w:val="Tabelanormal"/>
    <w:uiPriority w:val="51"/>
    <w:rsid w:val="003E656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Simples12">
    <w:name w:val="Tabela Simples 12"/>
    <w:basedOn w:val="Tabelanormal"/>
    <w:uiPriority w:val="41"/>
    <w:rsid w:val="00485B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gkelc">
    <w:name w:val="hgkelc"/>
    <w:basedOn w:val="Fontepargpadro"/>
    <w:rsid w:val="00FB0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53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nc.org.br/" TargetMode="External"/><Relationship Id="rId18" Type="http://schemas.openxmlformats.org/officeDocument/2006/relationships/hyperlink" Target="http://www.bnc.org.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ortaldoempreendedor.gov.br" TargetMode="External"/><Relationship Id="rId17" Type="http://schemas.openxmlformats.org/officeDocument/2006/relationships/hyperlink" Target="http://www.bnc.org.br" TargetMode="External"/><Relationship Id="rId2" Type="http://schemas.openxmlformats.org/officeDocument/2006/relationships/numbering" Target="numbering.xml"/><Relationship Id="rId16" Type="http://schemas.openxmlformats.org/officeDocument/2006/relationships/hyperlink" Target="http://penedo.al.io.org.br/diarioOficia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ai.io.org.br/al/penedo/site" TargetMode="External"/><Relationship Id="rId5" Type="http://schemas.openxmlformats.org/officeDocument/2006/relationships/settings" Target="settings.xml"/><Relationship Id="rId15" Type="http://schemas.openxmlformats.org/officeDocument/2006/relationships/hyperlink" Target="mailto:compras02@penedo.al.gov.br" TargetMode="External"/><Relationship Id="rId10" Type="http://schemas.openxmlformats.org/officeDocument/2006/relationships/hyperlink" Target="http://www.bnc.org.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nc.org.br" TargetMode="External"/><Relationship Id="rId14" Type="http://schemas.openxmlformats.org/officeDocument/2006/relationships/hyperlink" Target="http://penedo.al.io.org.br/diarioOficia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3D572-65C9-4F35-A054-8B92E1C70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TotalTime>
  <Pages>42</Pages>
  <Words>13997</Words>
  <Characters>75586</Characters>
  <Application>Microsoft Office Word</Application>
  <DocSecurity>0</DocSecurity>
  <Lines>629</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Ronaldo Lima</dc:creator>
  <cp:lastModifiedBy>CLAÚDIO</cp:lastModifiedBy>
  <cp:revision>252</cp:revision>
  <cp:lastPrinted>2022-05-30T16:59:00Z</cp:lastPrinted>
  <dcterms:created xsi:type="dcterms:W3CDTF">2020-05-05T19:45:00Z</dcterms:created>
  <dcterms:modified xsi:type="dcterms:W3CDTF">2022-05-30T17:00:00Z</dcterms:modified>
</cp:coreProperties>
</file>